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398D55" w14:textId="77777777" w:rsidR="007A013C" w:rsidRPr="00290679" w:rsidRDefault="007A013C" w:rsidP="006F79C6">
      <w:pPr>
        <w:pStyle w:val="Heading1"/>
        <w:spacing w:before="120" w:after="240"/>
        <w:rPr>
          <w:sz w:val="38"/>
        </w:rPr>
      </w:pPr>
      <w:r w:rsidRPr="00290679">
        <w:rPr>
          <w:sz w:val="38"/>
        </w:rPr>
        <w:t>Biology PAG 5: Photosynthesis</w:t>
      </w:r>
    </w:p>
    <w:p w14:paraId="4EEFC800" w14:textId="77777777" w:rsidR="007A013C" w:rsidRPr="00290679" w:rsidRDefault="007A013C" w:rsidP="006F79C6">
      <w:pPr>
        <w:pStyle w:val="Heading1"/>
        <w:spacing w:before="120" w:after="240"/>
        <w:rPr>
          <w:sz w:val="38"/>
          <w:szCs w:val="40"/>
        </w:rPr>
      </w:pPr>
      <w:r w:rsidRPr="00290679">
        <w:rPr>
          <w:sz w:val="38"/>
          <w:szCs w:val="40"/>
        </w:rPr>
        <w:t>Combined Science PAG B4: Photosynthesis</w:t>
      </w:r>
    </w:p>
    <w:p w14:paraId="5FD884D6" w14:textId="77777777" w:rsidR="007A013C" w:rsidRPr="00290679" w:rsidRDefault="007A013C" w:rsidP="006F79C6">
      <w:pPr>
        <w:pStyle w:val="Heading1"/>
        <w:spacing w:before="120" w:after="240"/>
        <w:rPr>
          <w:sz w:val="38"/>
        </w:rPr>
      </w:pPr>
      <w:r w:rsidRPr="00290679">
        <w:rPr>
          <w:sz w:val="38"/>
        </w:rPr>
        <w:t>Suggested Activity 1: Investigating the factors that can affect the rate of photosynthesis</w:t>
      </w:r>
    </w:p>
    <w:p w14:paraId="6223B550" w14:textId="77777777" w:rsidR="006F79C6" w:rsidRDefault="006F79C6" w:rsidP="003672B4">
      <w:pPr>
        <w:spacing w:after="0"/>
      </w:pPr>
    </w:p>
    <w:p w14:paraId="106CE19C" w14:textId="4568D798" w:rsidR="00F56D6A" w:rsidRPr="00290679" w:rsidRDefault="00D21C92" w:rsidP="006F79C6">
      <w:pPr>
        <w:pStyle w:val="Heading2"/>
        <w:spacing w:after="120"/>
        <w:rPr>
          <w:sz w:val="38"/>
        </w:rPr>
      </w:pPr>
      <w:r w:rsidRPr="00290679">
        <w:rPr>
          <w:sz w:val="38"/>
        </w:rPr>
        <w:t xml:space="preserve">Instructions and answers </w:t>
      </w:r>
      <w:r w:rsidR="008E6607" w:rsidRPr="00290679">
        <w:rPr>
          <w:sz w:val="38"/>
        </w:rPr>
        <w:t>for teachers</w:t>
      </w:r>
      <w:r w:rsidR="00E45C67" w:rsidRPr="00290679">
        <w:rPr>
          <w:sz w:val="38"/>
        </w:rPr>
        <w:t xml:space="preserve"> </w:t>
      </w:r>
      <w:r w:rsidR="00F56D6A" w:rsidRPr="00290679">
        <w:rPr>
          <w:sz w:val="38"/>
        </w:rPr>
        <w:t>&amp; technicians</w:t>
      </w:r>
    </w:p>
    <w:p w14:paraId="76F944E8" w14:textId="77777777" w:rsidR="00970B70" w:rsidRPr="00642F3B" w:rsidRDefault="00CC080A" w:rsidP="00276730">
      <w:pPr>
        <w:rPr>
          <w:rFonts w:cs="Arial"/>
        </w:rPr>
      </w:pPr>
      <w:r>
        <w:t xml:space="preserve">This practical activity is composed of two parts; a teacher/technician section and the learner activity which </w:t>
      </w:r>
      <w:r w:rsidR="008E6607">
        <w:t xml:space="preserve">can be found on </w:t>
      </w:r>
      <w:hyperlink w:anchor="_Student_Activity" w:history="1">
        <w:r w:rsidR="00724D77">
          <w:rPr>
            <w:rStyle w:val="Hyperlink"/>
          </w:rPr>
          <w:t>page 11</w:t>
        </w:r>
      </w:hyperlink>
      <w:r w:rsidR="00970B70">
        <w:t>.</w:t>
      </w:r>
      <w:r w:rsidR="00970B70" w:rsidRPr="00970B70">
        <w:rPr>
          <w:rFonts w:cs="Arial"/>
        </w:rPr>
        <w:t xml:space="preserve"> </w:t>
      </w:r>
      <w:r w:rsidR="00970B70" w:rsidRPr="00642F3B">
        <w:rPr>
          <w:rFonts w:cs="Arial"/>
        </w:rPr>
        <w:t xml:space="preserve">This Practical activity supports OCR GCSE </w:t>
      </w:r>
      <w:r w:rsidR="00CB449C">
        <w:rPr>
          <w:rFonts w:cs="Arial"/>
        </w:rPr>
        <w:t>Biology</w:t>
      </w:r>
      <w:r w:rsidR="00970B70" w:rsidRPr="00642F3B">
        <w:rPr>
          <w:rFonts w:cs="Arial"/>
        </w:rPr>
        <w:t>.</w:t>
      </w:r>
    </w:p>
    <w:p w14:paraId="53D576FC" w14:textId="77777777" w:rsidR="008E6607" w:rsidRDefault="008E6607" w:rsidP="00F56D6A">
      <w:pPr>
        <w:rPr>
          <w:b/>
        </w:rPr>
      </w:pPr>
      <w:r w:rsidRPr="008E6607">
        <w:rPr>
          <w:b/>
        </w:rPr>
        <w:t xml:space="preserve">When distributing the activity section to the </w:t>
      </w:r>
      <w:r w:rsidR="00DC5942">
        <w:rPr>
          <w:b/>
        </w:rPr>
        <w:t>learner</w:t>
      </w:r>
      <w:r w:rsidRPr="008E6607">
        <w:rPr>
          <w:b/>
        </w:rPr>
        <w:t>s either as a printed copy or as a Word file you will need to remove the teacher instructions section.</w:t>
      </w:r>
    </w:p>
    <w:tbl>
      <w:tblPr>
        <w:tblW w:w="9464"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shd w:val="clear" w:color="auto" w:fill="F4E0E1"/>
        <w:tblLook w:val="04A0" w:firstRow="1" w:lastRow="0" w:firstColumn="1" w:lastColumn="0" w:noHBand="0" w:noVBand="1"/>
      </w:tblPr>
      <w:tblGrid>
        <w:gridCol w:w="9464"/>
      </w:tblGrid>
      <w:tr w:rsidR="007A013C" w14:paraId="7D660CE9" w14:textId="77777777" w:rsidTr="008660C9">
        <w:tc>
          <w:tcPr>
            <w:tcW w:w="9464" w:type="dxa"/>
            <w:shd w:val="clear" w:color="auto" w:fill="F4E0E1"/>
          </w:tcPr>
          <w:p w14:paraId="3F428161" w14:textId="77777777" w:rsidR="007A013C" w:rsidRPr="0004271C" w:rsidRDefault="007A013C" w:rsidP="0091652D">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14:paraId="756A4C4A" w14:textId="77777777" w:rsidR="007A013C" w:rsidRPr="0004271C" w:rsidRDefault="007A013C" w:rsidP="0091652D">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14:paraId="09FD9BDC" w14:textId="77777777" w:rsidR="007A013C" w:rsidRPr="00A2067E" w:rsidRDefault="007A013C" w:rsidP="0091652D">
            <w:pPr>
              <w:spacing w:before="240"/>
              <w:jc w:val="center"/>
            </w:pPr>
            <w:r w:rsidRPr="00A2067E">
              <w:t xml:space="preserve">You may modify these activities to suit your learners and centre. Alternative activities are available from, for example, </w:t>
            </w:r>
            <w:hyperlink r:id="rId8" w:history="1">
              <w:r w:rsidRPr="00A2067E">
                <w:rPr>
                  <w:rStyle w:val="Hyperlink"/>
                </w:rPr>
                <w:t>Royal Society of Biology</w:t>
              </w:r>
            </w:hyperlink>
            <w:r w:rsidRPr="00A2067E">
              <w:t xml:space="preserve">, </w:t>
            </w:r>
            <w:hyperlink r:id="rId9" w:history="1">
              <w:r w:rsidRPr="00A2067E">
                <w:rPr>
                  <w:rStyle w:val="Hyperlink"/>
                </w:rPr>
                <w:t>Royal Society of Chemistry</w:t>
              </w:r>
            </w:hyperlink>
            <w:r w:rsidRPr="00A2067E">
              <w:t xml:space="preserve">, </w:t>
            </w:r>
            <w:hyperlink r:id="rId10" w:history="1">
              <w:r w:rsidRPr="00A2067E">
                <w:rPr>
                  <w:rStyle w:val="Hyperlink"/>
                </w:rPr>
                <w:t>Institute of Physics</w:t>
              </w:r>
            </w:hyperlink>
            <w:r w:rsidRPr="00A2067E">
              <w:t xml:space="preserve">, </w:t>
            </w:r>
            <w:hyperlink r:id="rId11" w:history="1">
              <w:r w:rsidRPr="00A2067E">
                <w:rPr>
                  <w:rStyle w:val="Hyperlink"/>
                </w:rPr>
                <w:t>CLEAPSS</w:t>
              </w:r>
            </w:hyperlink>
            <w:r w:rsidRPr="00A2067E">
              <w:t xml:space="preserve"> and </w:t>
            </w:r>
            <w:hyperlink r:id="rId12" w:history="1">
              <w:r w:rsidRPr="00A2067E">
                <w:rPr>
                  <w:rStyle w:val="Hyperlink"/>
                </w:rPr>
                <w:t>publishing companies</w:t>
              </w:r>
            </w:hyperlink>
            <w:r w:rsidRPr="00A2067E">
              <w:t>, or of your own devising.</w:t>
            </w:r>
          </w:p>
          <w:p w14:paraId="61510CD4" w14:textId="77777777" w:rsidR="007A013C" w:rsidRPr="0004271C" w:rsidRDefault="007A013C" w:rsidP="0091652D">
            <w:pPr>
              <w:spacing w:before="240"/>
              <w:jc w:val="center"/>
            </w:pPr>
            <w:r w:rsidRPr="00A2067E">
              <w:t xml:space="preserve">Further details are available in the </w:t>
            </w:r>
            <w:hyperlink r:id="rId13"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4" w:history="1">
              <w:r w:rsidRPr="00A2067E">
                <w:rPr>
                  <w:rStyle w:val="Hyperlink"/>
                </w:rPr>
                <w:t>videos</w:t>
              </w:r>
            </w:hyperlink>
            <w:r w:rsidRPr="00A2067E">
              <w:t>.</w:t>
            </w:r>
          </w:p>
        </w:tc>
      </w:tr>
    </w:tbl>
    <w:p w14:paraId="4F0A3610" w14:textId="77777777" w:rsidR="007A013C" w:rsidRPr="00946300" w:rsidRDefault="007A013C" w:rsidP="007A013C">
      <w:pPr>
        <w:spacing w:before="240"/>
        <w:rPr>
          <w:b/>
        </w:rPr>
      </w:pPr>
      <w:r w:rsidRPr="00946300">
        <w:rPr>
          <w:b/>
        </w:rPr>
        <w:t>OCR recommendations:</w:t>
      </w:r>
    </w:p>
    <w:p w14:paraId="55C8E18C" w14:textId="77777777" w:rsidR="007A013C" w:rsidRPr="00946300" w:rsidRDefault="007A013C" w:rsidP="007A013C">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14:paraId="16819A9E" w14:textId="77777777" w:rsidR="007A013C" w:rsidRPr="00946300" w:rsidRDefault="007A013C" w:rsidP="007A013C">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15" w:history="1">
        <w:r w:rsidRPr="00503BDD">
          <w:rPr>
            <w:rStyle w:val="Hyperlink"/>
            <w:rFonts w:cs="Calibri"/>
          </w:rPr>
          <w:t>http://science.cleapss.org.uk</w:t>
        </w:r>
      </w:hyperlink>
      <w:r w:rsidRPr="00946300">
        <w:rPr>
          <w:rFonts w:cs="Calibri"/>
          <w:b/>
          <w:color w:val="000000"/>
        </w:rPr>
        <w:t>)</w:t>
      </w:r>
      <w:r>
        <w:rPr>
          <w:rFonts w:cs="Calibri"/>
          <w:b/>
          <w:color w:val="000000"/>
        </w:rPr>
        <w:t>.</w:t>
      </w:r>
    </w:p>
    <w:p w14:paraId="05156250" w14:textId="77777777" w:rsidR="00290679" w:rsidRDefault="007A013C" w:rsidP="007A013C">
      <w:pPr>
        <w:rPr>
          <w:b/>
        </w:rPr>
        <w:sectPr w:rsidR="00290679" w:rsidSect="006F79C6">
          <w:headerReference w:type="default" r:id="rId16"/>
          <w:footerReference w:type="default" r:id="rId17"/>
          <w:pgSz w:w="11906" w:h="16838"/>
          <w:pgMar w:top="1701" w:right="851" w:bottom="851" w:left="851" w:header="709" w:footer="454" w:gutter="0"/>
          <w:cols w:space="708"/>
          <w:docGrid w:linePitch="360"/>
        </w:sect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14:paraId="20695268" w14:textId="77777777" w:rsidR="008E6607" w:rsidRPr="004E05C5" w:rsidRDefault="008E6607" w:rsidP="004E05C5">
      <w:pPr>
        <w:pStyle w:val="Heading3"/>
      </w:pPr>
      <w:r w:rsidRPr="004E05C5">
        <w:lastRenderedPageBreak/>
        <w:t>Introduction</w:t>
      </w:r>
    </w:p>
    <w:p w14:paraId="038B343B" w14:textId="77777777" w:rsidR="00097814" w:rsidRDefault="00097814" w:rsidP="006F79C6">
      <w:r>
        <w:t xml:space="preserve">The importance of plants and photosynthesis in biology cannot be underestimated.  </w:t>
      </w:r>
    </w:p>
    <w:p w14:paraId="0E5F63C0" w14:textId="77777777" w:rsidR="0051296B" w:rsidRDefault="00097814" w:rsidP="006F79C6">
      <w:r>
        <w:t>Plants are the producers for numerous food chains.  They can remove carbon dioxide from the atmosphere.  The</w:t>
      </w:r>
      <w:r w:rsidR="002631E8">
        <w:t>y</w:t>
      </w:r>
      <w:r>
        <w:t xml:space="preserve"> produce oxygen which is essential for respiration in other organisms.  They can be used</w:t>
      </w:r>
      <w:r w:rsidR="002631E8">
        <w:t xml:space="preserve"> for the bioremediation</w:t>
      </w:r>
      <w:r>
        <w:t xml:space="preserve"> </w:t>
      </w:r>
      <w:r w:rsidR="002631E8">
        <w:t xml:space="preserve">of </w:t>
      </w:r>
      <w:r>
        <w:t xml:space="preserve">waste.  They </w:t>
      </w:r>
      <w:r w:rsidR="00E75150">
        <w:t>are the source for</w:t>
      </w:r>
      <w:r>
        <w:t xml:space="preserve"> many essential drugs.  They provide raw materials for numerous processes and </w:t>
      </w:r>
      <w:r w:rsidR="0051296B">
        <w:t xml:space="preserve">products.  </w:t>
      </w:r>
    </w:p>
    <w:p w14:paraId="7C826595" w14:textId="77777777" w:rsidR="007A013C" w:rsidRDefault="0051296B" w:rsidP="006F79C6">
      <w:r>
        <w:t xml:space="preserve">One of the advantages of plants is that they can provide a supply of suitable experimental material without </w:t>
      </w:r>
      <w:r w:rsidR="00EE5846">
        <w:t xml:space="preserve">too </w:t>
      </w:r>
      <w:r>
        <w:t xml:space="preserve">much controversy.  Unfortunately, since setting up the PAG list </w:t>
      </w:r>
      <w:r w:rsidR="00EE5846">
        <w:t>o</w:t>
      </w:r>
      <w:r>
        <w:t xml:space="preserve">ne of the better aquatic plants to use </w:t>
      </w:r>
      <w:r w:rsidR="00EE5846">
        <w:t>for this task</w:t>
      </w:r>
      <w:r>
        <w:t xml:space="preserve"> </w:t>
      </w:r>
      <w:r w:rsidR="00EE5846">
        <w:t>(</w:t>
      </w:r>
      <w:proofErr w:type="spellStart"/>
      <w:r>
        <w:rPr>
          <w:i/>
        </w:rPr>
        <w:t>Cabomba</w:t>
      </w:r>
      <w:proofErr w:type="spellEnd"/>
      <w:r w:rsidR="00E75150">
        <w:rPr>
          <w:i/>
        </w:rPr>
        <w:t xml:space="preserve"> spp.</w:t>
      </w:r>
      <w:r w:rsidR="00EE5846">
        <w:rPr>
          <w:i/>
        </w:rPr>
        <w:t xml:space="preserve"> -</w:t>
      </w:r>
      <w:r>
        <w:t xml:space="preserve"> common names: fanwort, Green </w:t>
      </w:r>
      <w:proofErr w:type="spellStart"/>
      <w:r>
        <w:t>Cab</w:t>
      </w:r>
      <w:r w:rsidR="007B7102">
        <w:t>o</w:t>
      </w:r>
      <w:r>
        <w:t>mba</w:t>
      </w:r>
      <w:proofErr w:type="spellEnd"/>
      <w:r>
        <w:t xml:space="preserve"> and Red </w:t>
      </w:r>
      <w:proofErr w:type="spellStart"/>
      <w:r>
        <w:t>Cabomba</w:t>
      </w:r>
      <w:proofErr w:type="spellEnd"/>
      <w:r>
        <w:t>)</w:t>
      </w:r>
      <w:r w:rsidR="00EE5846">
        <w:t xml:space="preserve"> </w:t>
      </w:r>
      <w:r w:rsidR="007A013C">
        <w:t xml:space="preserve">is no longer available in the UK, due to the Invasive Plant Directive. SAPS recommends </w:t>
      </w:r>
      <w:proofErr w:type="spellStart"/>
      <w:r w:rsidR="007A013C" w:rsidRPr="00290679">
        <w:rPr>
          <w:i/>
        </w:rPr>
        <w:t>Myriophyllum</w:t>
      </w:r>
      <w:proofErr w:type="spellEnd"/>
      <w:r w:rsidR="007A013C" w:rsidRPr="00290679">
        <w:rPr>
          <w:i/>
        </w:rPr>
        <w:t xml:space="preserve"> </w:t>
      </w:r>
      <w:proofErr w:type="spellStart"/>
      <w:r w:rsidR="007A013C" w:rsidRPr="00290679">
        <w:rPr>
          <w:i/>
        </w:rPr>
        <w:t>scabratum</w:t>
      </w:r>
      <w:proofErr w:type="spellEnd"/>
      <w:r w:rsidR="007A013C" w:rsidRPr="007A013C">
        <w:t xml:space="preserve"> or </w:t>
      </w:r>
      <w:r w:rsidR="007A013C" w:rsidRPr="00290679">
        <w:rPr>
          <w:i/>
        </w:rPr>
        <w:t xml:space="preserve">Egeria </w:t>
      </w:r>
      <w:proofErr w:type="spellStart"/>
      <w:r w:rsidR="007A013C" w:rsidRPr="00290679">
        <w:rPr>
          <w:i/>
        </w:rPr>
        <w:t>densa</w:t>
      </w:r>
      <w:proofErr w:type="spellEnd"/>
      <w:r w:rsidR="007A013C">
        <w:t xml:space="preserve"> as alternatives.</w:t>
      </w:r>
    </w:p>
    <w:p w14:paraId="3180051C" w14:textId="77777777" w:rsidR="007A013C" w:rsidRDefault="001C20F8" w:rsidP="00097814">
      <w:pPr>
        <w:spacing w:line="360" w:lineRule="auto"/>
        <w:rPr>
          <w:rFonts w:cs="Arial"/>
        </w:rPr>
      </w:pPr>
      <w:hyperlink r:id="rId18" w:history="1">
        <w:r w:rsidR="00AC5284" w:rsidRPr="00723EA3">
          <w:rPr>
            <w:rStyle w:val="Hyperlink"/>
            <w:rFonts w:cs="Arial"/>
          </w:rPr>
          <w:t>http://www.saps.org.uk/secondary/teaching-resources/749-using-cabomba-pondweed-in-the-lab</w:t>
        </w:r>
      </w:hyperlink>
      <w:r w:rsidR="00AC5284">
        <w:rPr>
          <w:rFonts w:cs="Arial"/>
        </w:rPr>
        <w:t>.</w:t>
      </w:r>
    </w:p>
    <w:p w14:paraId="1750BFF1" w14:textId="77777777" w:rsidR="007A013C" w:rsidRDefault="007A013C" w:rsidP="006F79C6">
      <w:proofErr w:type="spellStart"/>
      <w:r>
        <w:rPr>
          <w:i/>
        </w:rPr>
        <w:t>Cabomba</w:t>
      </w:r>
      <w:proofErr w:type="spellEnd"/>
      <w:r>
        <w:rPr>
          <w:i/>
        </w:rPr>
        <w:t xml:space="preserve"> </w:t>
      </w:r>
      <w:proofErr w:type="spellStart"/>
      <w:r>
        <w:rPr>
          <w:i/>
        </w:rPr>
        <w:t>caroliniana</w:t>
      </w:r>
      <w:proofErr w:type="spellEnd"/>
      <w:r>
        <w:t xml:space="preserve"> is becoming more difficult to obtain under the European regulation (EU 1143/2014) to control the spread of invasive non-native plants (</w:t>
      </w:r>
      <w:hyperlink r:id="rId19" w:history="1">
        <w:r w:rsidRPr="00723EA3">
          <w:rPr>
            <w:rStyle w:val="Hyperlink"/>
            <w:rFonts w:cs="Arial"/>
          </w:rPr>
          <w:t>http://science.cleapss.org.uk/Resource/Bulletin-156-Summer-2016.pdf</w:t>
        </w:r>
      </w:hyperlink>
      <w:r>
        <w:t xml:space="preserve">).  Alternatives are Red </w:t>
      </w:r>
      <w:proofErr w:type="spellStart"/>
      <w:r>
        <w:t>Cabomba</w:t>
      </w:r>
      <w:proofErr w:type="spellEnd"/>
      <w:r>
        <w:t xml:space="preserve"> (</w:t>
      </w:r>
      <w:r>
        <w:rPr>
          <w:i/>
        </w:rPr>
        <w:t xml:space="preserve">C. </w:t>
      </w:r>
      <w:proofErr w:type="spellStart"/>
      <w:r>
        <w:rPr>
          <w:i/>
        </w:rPr>
        <w:t>furcataI</w:t>
      </w:r>
      <w:proofErr w:type="spellEnd"/>
      <w:r>
        <w:t>) may be used – for the moment.  Discussion of this with the students can be used as a novel approach to discuss safe and ethical use of living organisms.</w:t>
      </w:r>
    </w:p>
    <w:p w14:paraId="0FE03FF2" w14:textId="2998CA0F" w:rsidR="007A013C" w:rsidRDefault="007A013C" w:rsidP="006F79C6">
      <w:r>
        <w:t>This protocol is a classic and rather than reinvent the wheel we will direct you to the SAPS website for a very detailed and robust protocol.</w:t>
      </w:r>
    </w:p>
    <w:p w14:paraId="658C773D" w14:textId="77777777" w:rsidR="006F79C6" w:rsidRPr="00AC5284" w:rsidRDefault="006F79C6" w:rsidP="007A013C">
      <w:pPr>
        <w:spacing w:line="360" w:lineRule="auto"/>
        <w:rPr>
          <w:rFonts w:cs="Arial"/>
        </w:rPr>
      </w:pPr>
    </w:p>
    <w:p w14:paraId="2901CDA7" w14:textId="77777777" w:rsidR="007A013C" w:rsidRDefault="007A013C" w:rsidP="00097814">
      <w:pPr>
        <w:spacing w:line="360" w:lineRule="auto"/>
        <w:rPr>
          <w:rFonts w:cs="Arial"/>
        </w:rPr>
        <w:sectPr w:rsidR="007A013C" w:rsidSect="006F79C6">
          <w:headerReference w:type="default" r:id="rId20"/>
          <w:pgSz w:w="11906" w:h="16838"/>
          <w:pgMar w:top="1701" w:right="851" w:bottom="851" w:left="851" w:header="709" w:footer="454" w:gutter="0"/>
          <w:cols w:space="708"/>
          <w:docGrid w:linePitch="360"/>
        </w:sectPr>
      </w:pPr>
    </w:p>
    <w:p w14:paraId="453B55FC" w14:textId="77777777" w:rsidR="00970B70" w:rsidRDefault="00970B70" w:rsidP="00E80712">
      <w:pPr>
        <w:pStyle w:val="Heading3"/>
      </w:pPr>
      <w:r>
        <w:lastRenderedPageBreak/>
        <w:t>DfE Apparatus and Techniques covered</w:t>
      </w:r>
    </w:p>
    <w:p w14:paraId="105E87FB" w14:textId="55E2B017" w:rsidR="007A013C" w:rsidRPr="00290679" w:rsidRDefault="007A013C" w:rsidP="00290679">
      <w:pPr>
        <w:rPr>
          <w:b/>
        </w:rPr>
      </w:pPr>
      <w:r>
        <w:t>The codes used below match the OCR Practical Activity Learner Record Sheet (</w:t>
      </w:r>
      <w:hyperlink r:id="rId21" w:history="1">
        <w:r>
          <w:rPr>
            <w:rStyle w:val="Hyperlink"/>
            <w:b/>
          </w:rPr>
          <w:t>Biology</w:t>
        </w:r>
      </w:hyperlink>
      <w:r>
        <w:t xml:space="preserve"> / </w:t>
      </w:r>
      <w:hyperlink r:id="rId22" w:history="1">
        <w:r w:rsidRPr="00576F3A">
          <w:rPr>
            <w:rStyle w:val="Hyperlink"/>
            <w:i/>
          </w:rPr>
          <w:t>Combined Science</w:t>
        </w:r>
      </w:hyperlink>
      <w:r>
        <w:t>) and Trackers (</w:t>
      </w:r>
      <w:hyperlink r:id="rId23" w:history="1">
        <w:r>
          <w:rPr>
            <w:rStyle w:val="Hyperlink"/>
            <w:b/>
          </w:rPr>
          <w:t>Biology</w:t>
        </w:r>
      </w:hyperlink>
      <w:r>
        <w:t xml:space="preserve"> / </w:t>
      </w:r>
      <w:hyperlink r:id="rId24" w:history="1">
        <w:r w:rsidRPr="00576F3A">
          <w:rPr>
            <w:rStyle w:val="Hyperlink"/>
            <w:i/>
          </w:rPr>
          <w:t>Combined Science</w:t>
        </w:r>
      </w:hyperlink>
      <w:r>
        <w:t xml:space="preserve">) available online. </w:t>
      </w:r>
      <w:r w:rsidRPr="006F0158">
        <w:rPr>
          <w:b/>
        </w:rPr>
        <w:t>There is no requirement to use these resources.</w:t>
      </w:r>
    </w:p>
    <w:p w14:paraId="15935D16" w14:textId="77777777" w:rsidR="007A013C" w:rsidRPr="00883245" w:rsidRDefault="007A013C" w:rsidP="007A013C">
      <w:pPr>
        <w:rPr>
          <w:rFonts w:cs="Arial"/>
          <w:b/>
        </w:rPr>
      </w:pPr>
      <w:r w:rsidRPr="00883245">
        <w:rPr>
          <w:rFonts w:cs="Arial"/>
          <w:b/>
        </w:rPr>
        <w:t>1</w:t>
      </w:r>
      <w:r w:rsidRPr="00883245">
        <w:rPr>
          <w:rFonts w:cs="Arial"/>
          <w:i/>
        </w:rPr>
        <w:t xml:space="preserve"> [1]</w:t>
      </w:r>
      <w:r w:rsidRPr="00883245">
        <w:rPr>
          <w:rFonts w:cs="Arial"/>
          <w:b/>
        </w:rPr>
        <w:t xml:space="preserve">: </w:t>
      </w:r>
      <w:r w:rsidRPr="00883245">
        <w:rPr>
          <w:rFonts w:cs="Arial"/>
        </w:rPr>
        <w:t>Use of appropriate apparatus to make and record a range of measurements accurately, including:</w:t>
      </w:r>
      <w:r w:rsidRPr="00883245">
        <w:rPr>
          <w:rFonts w:cs="Arial"/>
          <w:b/>
        </w:rPr>
        <w:t xml:space="preserve"> vi </w:t>
      </w:r>
      <w:r w:rsidRPr="00883245">
        <w:rPr>
          <w:rFonts w:cs="Arial"/>
        </w:rPr>
        <w:t>[</w:t>
      </w:r>
      <w:r w:rsidRPr="00883245">
        <w:rPr>
          <w:rFonts w:cs="Arial"/>
          <w:i/>
        </w:rPr>
        <w:t>vi</w:t>
      </w:r>
      <w:r w:rsidRPr="00883245">
        <w:rPr>
          <w:rFonts w:cs="Arial"/>
        </w:rPr>
        <w:t>]) volume of liquids</w:t>
      </w:r>
      <w:r w:rsidRPr="00883245">
        <w:rPr>
          <w:rFonts w:cs="Arial"/>
          <w:b/>
        </w:rPr>
        <w:t>; vii </w:t>
      </w:r>
      <w:r w:rsidRPr="00883245">
        <w:rPr>
          <w:rFonts w:cs="Arial"/>
        </w:rPr>
        <w:t>[</w:t>
      </w:r>
      <w:r w:rsidRPr="00883245">
        <w:rPr>
          <w:rFonts w:cs="Arial"/>
          <w:i/>
        </w:rPr>
        <w:t>vii</w:t>
      </w:r>
      <w:r w:rsidRPr="00883245">
        <w:rPr>
          <w:rFonts w:cs="Arial"/>
        </w:rPr>
        <w:t>]) volume of gases</w:t>
      </w:r>
    </w:p>
    <w:p w14:paraId="5166D19C" w14:textId="77777777" w:rsidR="007A013C" w:rsidRPr="00883245" w:rsidRDefault="007A013C" w:rsidP="007A013C">
      <w:pPr>
        <w:rPr>
          <w:rFonts w:cs="Arial"/>
        </w:rPr>
      </w:pPr>
      <w:r w:rsidRPr="00883245">
        <w:rPr>
          <w:rFonts w:cs="Arial"/>
          <w:b/>
        </w:rPr>
        <w:t>3</w:t>
      </w:r>
      <w:r w:rsidRPr="00883245">
        <w:rPr>
          <w:rFonts w:cs="Arial"/>
        </w:rPr>
        <w:t xml:space="preserve"> </w:t>
      </w:r>
      <w:r w:rsidRPr="00883245">
        <w:rPr>
          <w:rFonts w:cs="Arial"/>
          <w:i/>
        </w:rPr>
        <w:t>[3]</w:t>
      </w:r>
      <w:r w:rsidRPr="00883245">
        <w:rPr>
          <w:rFonts w:cs="Arial"/>
        </w:rPr>
        <w:t>: Use of appropriate apparatus and techniques for the: i) observation of biological changes and/or processes; ii) measurement of biological changes and/or processes</w:t>
      </w:r>
    </w:p>
    <w:p w14:paraId="7084257C" w14:textId="77777777" w:rsidR="007A013C" w:rsidRPr="00883245" w:rsidRDefault="007A013C" w:rsidP="007A013C">
      <w:pPr>
        <w:rPr>
          <w:rFonts w:cs="Arial"/>
        </w:rPr>
      </w:pPr>
      <w:r w:rsidRPr="00883245">
        <w:rPr>
          <w:rFonts w:cs="Arial"/>
          <w:b/>
        </w:rPr>
        <w:t>4</w:t>
      </w:r>
      <w:r w:rsidRPr="00883245">
        <w:rPr>
          <w:rFonts w:cs="Arial"/>
        </w:rPr>
        <w:t xml:space="preserve"> </w:t>
      </w:r>
      <w:r w:rsidRPr="00883245">
        <w:rPr>
          <w:rFonts w:cs="Arial"/>
          <w:i/>
        </w:rPr>
        <w:t>[4]</w:t>
      </w:r>
      <w:r w:rsidRPr="00883245">
        <w:rPr>
          <w:rFonts w:cs="Arial"/>
        </w:rPr>
        <w:t>: Safe and ethical use of living organisms (plants or animals) to measure: i) physiological functions; ii) responses to the environment</w:t>
      </w:r>
    </w:p>
    <w:p w14:paraId="189F01C2" w14:textId="77777777" w:rsidR="007A013C" w:rsidRPr="00883245" w:rsidRDefault="007A013C" w:rsidP="007A013C">
      <w:pPr>
        <w:rPr>
          <w:rFonts w:cs="Arial"/>
        </w:rPr>
      </w:pPr>
      <w:r w:rsidRPr="00883245">
        <w:rPr>
          <w:rFonts w:cs="Arial"/>
          <w:b/>
        </w:rPr>
        <w:t>5</w:t>
      </w:r>
      <w:r w:rsidRPr="00883245">
        <w:rPr>
          <w:rFonts w:cs="Arial"/>
        </w:rPr>
        <w:t xml:space="preserve"> </w:t>
      </w:r>
      <w:r w:rsidRPr="00883245">
        <w:rPr>
          <w:rFonts w:cs="Arial"/>
          <w:i/>
        </w:rPr>
        <w:t>[5]</w:t>
      </w:r>
      <w:r w:rsidRPr="00883245">
        <w:rPr>
          <w:rFonts w:cs="Arial"/>
        </w:rPr>
        <w:t>: Measurement of rates of reaction by a variety of methods i</w:t>
      </w:r>
      <w:r>
        <w:rPr>
          <w:rFonts w:cs="Arial"/>
        </w:rPr>
        <w:t>ncluding: i) production of gas</w:t>
      </w:r>
    </w:p>
    <w:p w14:paraId="27131EC2" w14:textId="77777777" w:rsidR="007A013C" w:rsidRDefault="007A013C" w:rsidP="00E75150">
      <w:pPr>
        <w:pStyle w:val="ListParagraph"/>
        <w:spacing w:after="200" w:line="360" w:lineRule="auto"/>
        <w:ind w:left="0"/>
        <w:rPr>
          <w:rFonts w:cs="Arial"/>
        </w:rPr>
      </w:pPr>
    </w:p>
    <w:p w14:paraId="238FC38F" w14:textId="77777777" w:rsidR="00970B70" w:rsidRDefault="00970B70" w:rsidP="00E80712">
      <w:pPr>
        <w:pStyle w:val="Heading3"/>
      </w:pPr>
      <w:r>
        <w:t>Aims</w:t>
      </w:r>
    </w:p>
    <w:p w14:paraId="5D4DF893" w14:textId="77777777" w:rsidR="00CD71E0" w:rsidRPr="00CD71E0" w:rsidRDefault="00CD71E0" w:rsidP="00183534">
      <w:pPr>
        <w:pStyle w:val="ListParagraph"/>
        <w:spacing w:after="200"/>
        <w:ind w:left="0"/>
        <w:rPr>
          <w:rFonts w:cs="Arial"/>
        </w:rPr>
      </w:pPr>
      <w:r>
        <w:rPr>
          <w:rFonts w:cs="Arial"/>
        </w:rPr>
        <w:t>To measure the rate of photosynthesis by the production of oxygen in aquatic plants.</w:t>
      </w:r>
    </w:p>
    <w:p w14:paraId="1345FF04" w14:textId="77777777" w:rsidR="00183534" w:rsidRDefault="00183534" w:rsidP="00183534">
      <w:pPr>
        <w:pStyle w:val="ListParagraph"/>
        <w:spacing w:after="200"/>
        <w:ind w:left="0"/>
      </w:pPr>
    </w:p>
    <w:p w14:paraId="7F54E73C" w14:textId="77777777" w:rsidR="00D43E09" w:rsidRDefault="00D43E09" w:rsidP="00E80712">
      <w:pPr>
        <w:pStyle w:val="Heading3"/>
      </w:pPr>
      <w:r>
        <w:t>Intended class time</w:t>
      </w:r>
    </w:p>
    <w:p w14:paraId="7737DE22" w14:textId="77777777" w:rsidR="00D43E09" w:rsidRPr="0030436F" w:rsidRDefault="00D43E09" w:rsidP="00E80712">
      <w:pPr>
        <w:spacing w:after="0" w:line="360" w:lineRule="auto"/>
      </w:pPr>
      <w:r>
        <w:t>This activity will take 60</w:t>
      </w:r>
      <w:r w:rsidRPr="0030436F">
        <w:t xml:space="preserve"> minutes</w:t>
      </w:r>
      <w:r w:rsidR="005C3F33">
        <w:t>.</w:t>
      </w:r>
    </w:p>
    <w:p w14:paraId="3551A993" w14:textId="77777777" w:rsidR="00AB492A" w:rsidRPr="00AB492A" w:rsidRDefault="00AB492A" w:rsidP="00183534"/>
    <w:p w14:paraId="18E3438C" w14:textId="77777777" w:rsidR="00970B70" w:rsidRPr="00AB492A" w:rsidRDefault="00970B70" w:rsidP="00E80712">
      <w:pPr>
        <w:pStyle w:val="Heading3"/>
      </w:pPr>
      <w:r w:rsidRPr="00AB492A">
        <w:t xml:space="preserve">Links to Specifications: </w:t>
      </w:r>
    </w:p>
    <w:p w14:paraId="61A30ED9" w14:textId="77777777" w:rsidR="00CD71E0" w:rsidRDefault="00CD71E0" w:rsidP="00CD71E0">
      <w:pPr>
        <w:pStyle w:val="Heading3"/>
      </w:pPr>
      <w:r>
        <w:t>Gateway</w:t>
      </w:r>
    </w:p>
    <w:p w14:paraId="477D957D" w14:textId="77777777" w:rsidR="00154DD6" w:rsidRDefault="00154DD6" w:rsidP="00136F09">
      <w:r>
        <w:t>B1.4c describe photosynthesis as an endothermic reaction</w:t>
      </w:r>
    </w:p>
    <w:p w14:paraId="37DCC383" w14:textId="77777777" w:rsidR="00CD71E0" w:rsidRDefault="00154DD6" w:rsidP="00136F09">
      <w:r>
        <w:t>B1.4d describe experiments to investigate photosynthesis</w:t>
      </w:r>
    </w:p>
    <w:p w14:paraId="2B455008" w14:textId="77777777" w:rsidR="00154DD6" w:rsidRDefault="00154DD6" w:rsidP="00136F09">
      <w:r>
        <w:t>B1.4e explain the effect of temperature, light intensity and carbon dioxide concentration on the rate of photosynthesis</w:t>
      </w:r>
    </w:p>
    <w:p w14:paraId="1D1C1BC6" w14:textId="77777777" w:rsidR="00154DD6" w:rsidRDefault="00154DD6" w:rsidP="00136F09">
      <w:r>
        <w:t>B1.4f explain the interaction of these factors in limiting the rate of photosynthesis</w:t>
      </w:r>
    </w:p>
    <w:p w14:paraId="5A623EBD" w14:textId="77777777" w:rsidR="007A013C" w:rsidRDefault="007A013C">
      <w:pPr>
        <w:spacing w:after="0" w:line="240" w:lineRule="auto"/>
        <w:rPr>
          <w:rFonts w:eastAsia="Times New Roman"/>
          <w:b/>
          <w:bCs/>
          <w:color w:val="BE5D57"/>
          <w:sz w:val="28"/>
        </w:rPr>
      </w:pPr>
      <w:r>
        <w:br w:type="page"/>
      </w:r>
    </w:p>
    <w:p w14:paraId="060DC144" w14:textId="77777777" w:rsidR="00970B70" w:rsidRPr="000C13F6" w:rsidRDefault="00970B70" w:rsidP="00E80712">
      <w:pPr>
        <w:pStyle w:val="Heading3"/>
      </w:pPr>
      <w:r>
        <w:lastRenderedPageBreak/>
        <w:t>Twenty First Century</w:t>
      </w:r>
    </w:p>
    <w:p w14:paraId="58BBF0B2" w14:textId="77777777" w:rsidR="0004225D" w:rsidRDefault="00136F09" w:rsidP="00276730">
      <w:r>
        <w:t xml:space="preserve">B3.1.1 </w:t>
      </w:r>
      <w:r w:rsidR="0004225D" w:rsidRPr="0004225D">
        <w:t>describe the process of photosynthesis, including the inputs and outputs of the two mains stages and the requirement of light in the first stage, and describe photosynthesis as an endothermic process</w:t>
      </w:r>
    </w:p>
    <w:p w14:paraId="3D0DAFD6" w14:textId="77777777" w:rsidR="00D43E09" w:rsidRDefault="0004225D" w:rsidP="00276730">
      <w:r>
        <w:t xml:space="preserve">B3.1.1b </w:t>
      </w:r>
      <w:r w:rsidRPr="0004225D">
        <w:t>describe practical investigations into the requirements and products of photosynthesis</w:t>
      </w:r>
    </w:p>
    <w:p w14:paraId="3E1A44E4" w14:textId="77777777" w:rsidR="00970B70" w:rsidRPr="000C13F6" w:rsidRDefault="00970B70" w:rsidP="00E80712">
      <w:pPr>
        <w:pStyle w:val="Heading3"/>
      </w:pPr>
      <w:r>
        <w:t>Mathematical Skills covered</w:t>
      </w:r>
    </w:p>
    <w:p w14:paraId="10D1B214" w14:textId="77777777" w:rsidR="00AB492A" w:rsidRDefault="00136F09" w:rsidP="00136F09">
      <w:r>
        <w:t>U</w:t>
      </w:r>
      <w:r w:rsidR="00C95ACD">
        <w:t>nderstand and use simple compound measures such as the rate of a reaction</w:t>
      </w:r>
    </w:p>
    <w:p w14:paraId="57A9552C" w14:textId="77777777" w:rsidR="00C95ACD" w:rsidRDefault="00136F09" w:rsidP="00136F09">
      <w:r>
        <w:t>T</w:t>
      </w:r>
      <w:r w:rsidR="00C95ACD" w:rsidRPr="00C95ACD">
        <w:t>ranslate information between graphical and numerical form</w:t>
      </w:r>
    </w:p>
    <w:p w14:paraId="163563C3" w14:textId="77777777" w:rsidR="00C95ACD" w:rsidRDefault="00136F09" w:rsidP="00136F09">
      <w:pPr>
        <w:rPr>
          <w:rFonts w:cs="Arial"/>
        </w:rPr>
      </w:pPr>
      <w:r>
        <w:rPr>
          <w:rFonts w:cs="Arial"/>
        </w:rPr>
        <w:t>P</w:t>
      </w:r>
      <w:r w:rsidR="00C95ACD" w:rsidRPr="00C95ACD">
        <w:rPr>
          <w:rFonts w:cs="Arial"/>
        </w:rPr>
        <w:t>lot and draw appropriate graphs, selecting appropriate scales and axe</w:t>
      </w:r>
    </w:p>
    <w:p w14:paraId="1940DD19" w14:textId="77777777" w:rsidR="00C95ACD" w:rsidRDefault="00136F09" w:rsidP="00136F09">
      <w:pPr>
        <w:rPr>
          <w:rFonts w:cs="Arial"/>
        </w:rPr>
      </w:pPr>
      <w:r>
        <w:rPr>
          <w:rFonts w:cs="Arial"/>
        </w:rPr>
        <w:t>E</w:t>
      </w:r>
      <w:r w:rsidR="00C95ACD" w:rsidRPr="00C95ACD">
        <w:rPr>
          <w:rFonts w:cs="Arial"/>
        </w:rPr>
        <w:t>xtract and interpret information from graphs, charts and tables</w:t>
      </w:r>
    </w:p>
    <w:p w14:paraId="686ED6D4" w14:textId="77777777" w:rsidR="00C95ACD" w:rsidRDefault="00136F09" w:rsidP="00136F09">
      <w:pPr>
        <w:rPr>
          <w:rFonts w:cs="Arial"/>
          <w:b/>
        </w:rPr>
      </w:pPr>
      <w:r>
        <w:rPr>
          <w:rFonts w:cs="Arial"/>
          <w:b/>
        </w:rPr>
        <w:t>U</w:t>
      </w:r>
      <w:r w:rsidR="00C95ACD" w:rsidRPr="00C95ACD">
        <w:rPr>
          <w:rFonts w:cs="Arial"/>
          <w:b/>
        </w:rPr>
        <w:t xml:space="preserve">nderstand and use inverse proportion – the inverse square law and light intensity in </w:t>
      </w:r>
      <w:proofErr w:type="gramStart"/>
      <w:r w:rsidR="00C95ACD" w:rsidRPr="00C95ACD">
        <w:rPr>
          <w:rFonts w:cs="Arial"/>
          <w:b/>
        </w:rPr>
        <w:t xml:space="preserve">the </w:t>
      </w:r>
      <w:r>
        <w:rPr>
          <w:rFonts w:cs="Arial"/>
          <w:b/>
        </w:rPr>
        <w:t xml:space="preserve"> </w:t>
      </w:r>
      <w:r w:rsidR="00C95ACD" w:rsidRPr="00C95ACD">
        <w:rPr>
          <w:rFonts w:cs="Arial"/>
          <w:b/>
        </w:rPr>
        <w:t>context</w:t>
      </w:r>
      <w:proofErr w:type="gramEnd"/>
      <w:r w:rsidR="00C95ACD" w:rsidRPr="00C95ACD">
        <w:rPr>
          <w:rFonts w:cs="Arial"/>
          <w:b/>
        </w:rPr>
        <w:t xml:space="preserve"> of factors affecting photosynthesis</w:t>
      </w:r>
    </w:p>
    <w:p w14:paraId="1C0DF35B" w14:textId="77777777" w:rsidR="00CD71E0" w:rsidRDefault="00CD71E0" w:rsidP="00CD71E0">
      <w:pPr>
        <w:pStyle w:val="Heading3"/>
      </w:pPr>
      <w:r>
        <w:t>Gateway Working scientifically references covered</w:t>
      </w:r>
    </w:p>
    <w:p w14:paraId="5E3DA746" w14:textId="77777777" w:rsidR="00CD71E0" w:rsidRDefault="007E04EE" w:rsidP="00136F09">
      <w:r>
        <w:t>WS1.2a use scientific theories and explanations to develop hypotheses</w:t>
      </w:r>
    </w:p>
    <w:p w14:paraId="7E4711A0" w14:textId="77777777" w:rsidR="007E04EE" w:rsidRDefault="007E04EE" w:rsidP="00136F09">
      <w:r>
        <w:t>WS1.2b plan experiments or devise procedures to make observations, produce or characterise a substance, test hypotheses, check data or explore phenomena</w:t>
      </w:r>
    </w:p>
    <w:p w14:paraId="077C283B" w14:textId="77777777" w:rsidR="007E04EE" w:rsidRDefault="007E04EE" w:rsidP="00136F09">
      <w:r>
        <w:t>WS1.2c apply a knowledge of a range of techniques, instruments, apparatus, and materials to select those appropriate to the experiment</w:t>
      </w:r>
    </w:p>
    <w:p w14:paraId="412011B6" w14:textId="77777777" w:rsidR="007E04EE" w:rsidRDefault="007E04EE" w:rsidP="00136F09">
      <w:r>
        <w:t>WS1.2d recognise when to apply a knowledge of sampling techniques to ensure any samples collected are representative</w:t>
      </w:r>
    </w:p>
    <w:p w14:paraId="06544864" w14:textId="77777777" w:rsidR="007E04EE" w:rsidRDefault="007E04EE" w:rsidP="00136F09">
      <w:r>
        <w:t>WS1.2e evaluate methods and suggest possible improvements and further investigations</w:t>
      </w:r>
    </w:p>
    <w:p w14:paraId="6A69CC90" w14:textId="77777777" w:rsidR="007E04EE" w:rsidRDefault="007E04EE" w:rsidP="00136F09">
      <w:r>
        <w:t>WS1.3apresenting observations and other data using appropriate methods to include:</w:t>
      </w:r>
      <w:r w:rsidRPr="007E04EE">
        <w:t xml:space="preserve"> </w:t>
      </w:r>
      <w:r>
        <w:t>methods to include descriptive, tabular diagrammatic and graphically</w:t>
      </w:r>
    </w:p>
    <w:p w14:paraId="77D99EE7" w14:textId="77777777" w:rsidR="00976A83" w:rsidRDefault="00976A83" w:rsidP="00136F09">
      <w:r>
        <w:t>WS1.3b translating data from one form to another</w:t>
      </w:r>
    </w:p>
    <w:p w14:paraId="72B20804" w14:textId="77777777" w:rsidR="007E04EE" w:rsidRDefault="00976A83" w:rsidP="00136F09">
      <w:r>
        <w:t>WS1.3c carrying out and representing mathematical and statistical analysis to include: statistical analysis to include arithmetic means, mode, median</w:t>
      </w:r>
    </w:p>
    <w:p w14:paraId="32EA6449" w14:textId="77777777" w:rsidR="00976A83" w:rsidRDefault="00976A83" w:rsidP="00136F09">
      <w:r>
        <w:t>WS1.3d representing distributions of results and make estimations of uncertainty</w:t>
      </w:r>
    </w:p>
    <w:p w14:paraId="65160E79" w14:textId="77777777" w:rsidR="00976A83" w:rsidRDefault="00976A83" w:rsidP="00136F09">
      <w:r>
        <w:t xml:space="preserve">WS1.3e interpreting observations and other data </w:t>
      </w:r>
      <w:proofErr w:type="spellStart"/>
      <w:r>
        <w:t>data</w:t>
      </w:r>
      <w:proofErr w:type="spellEnd"/>
      <w:r>
        <w:t xml:space="preserve"> to include: presentations to include verbal, diagrammatic, graphical, symbolic or numerical form interpretations to include identifying patterns and trends, making inferences and drawing conclusions</w:t>
      </w:r>
    </w:p>
    <w:p w14:paraId="1A361C83" w14:textId="77777777" w:rsidR="00976A83" w:rsidRDefault="00976A83" w:rsidP="00136F09">
      <w:r>
        <w:t>WS1.3f presenting reasoned explanations relating data to hypotheses</w:t>
      </w:r>
    </w:p>
    <w:p w14:paraId="28F09E4A" w14:textId="77777777" w:rsidR="00976A83" w:rsidRDefault="00976A83" w:rsidP="00136F09">
      <w:r>
        <w:t>WS1.3g being objective, evaluating data in terms of accuracy, precision, repeatability and reproducibility</w:t>
      </w:r>
    </w:p>
    <w:p w14:paraId="31F54869" w14:textId="77777777" w:rsidR="00976A83" w:rsidRDefault="00976A83" w:rsidP="00136F09">
      <w:r>
        <w:t>WS1.3h identifying potential sources of random and systematic error</w:t>
      </w:r>
    </w:p>
    <w:p w14:paraId="29E7C195" w14:textId="77777777" w:rsidR="00976A83" w:rsidRDefault="00976A83" w:rsidP="00136F09">
      <w:r>
        <w:lastRenderedPageBreak/>
        <w:t>WS1.3i communicating the scientific rationale for investigations, methods used, findings and reasoned conclusions presentations through paper-based presentations using diagrammatic, graphical, numerical and symbolic forms</w:t>
      </w:r>
    </w:p>
    <w:p w14:paraId="3AFA3803" w14:textId="77777777" w:rsidR="00976A83" w:rsidRDefault="00976A83" w:rsidP="00136F09">
      <w:r>
        <w:t>WS1.4a use scientific vocabulary, terminology and definitions</w:t>
      </w:r>
    </w:p>
    <w:p w14:paraId="2C439E7D" w14:textId="77777777" w:rsidR="00976A83" w:rsidRDefault="00976A83" w:rsidP="00136F09">
      <w:r>
        <w:t>WS1.4b recognise the importance of scientific quantities and understand how they are determined</w:t>
      </w:r>
    </w:p>
    <w:p w14:paraId="3923DB41" w14:textId="77777777" w:rsidR="00976A83" w:rsidRDefault="00976A83" w:rsidP="00136F09">
      <w:r>
        <w:t>WS1.4c use SI units and IUPAC chemical nomenclature unless inappropriate base units &amp; derived units</w:t>
      </w:r>
    </w:p>
    <w:p w14:paraId="2F9F2F25" w14:textId="77777777" w:rsidR="00976A83" w:rsidRDefault="00976A83" w:rsidP="00136F09">
      <w:r>
        <w:t>WS1.4e interconvert units</w:t>
      </w:r>
    </w:p>
    <w:p w14:paraId="08E072D0" w14:textId="77777777" w:rsidR="00976A83" w:rsidRDefault="00976A83" w:rsidP="00136F09">
      <w:r>
        <w:t>WS1.4f use an appropriate number of significant figures in calculation</w:t>
      </w:r>
    </w:p>
    <w:p w14:paraId="25A15D45" w14:textId="77777777" w:rsidR="00976A83" w:rsidRDefault="00976A83" w:rsidP="00136F09">
      <w:r>
        <w:t>WS2a carry out experiments to include: due regard to the correct manipulation of apparatus, the accuracy of measurements and health and safety considerations, and following written instructions</w:t>
      </w:r>
    </w:p>
    <w:p w14:paraId="3A83F363" w14:textId="77777777" w:rsidR="00976A83" w:rsidRDefault="00976A83" w:rsidP="00136F09">
      <w:r>
        <w:t>WS2b make and record observations and measurements using a range of apparatus and methods keeping appropriate records</w:t>
      </w:r>
    </w:p>
    <w:p w14:paraId="731CF634" w14:textId="77777777" w:rsidR="00976A83" w:rsidRDefault="00976A83" w:rsidP="00136F09">
      <w:r>
        <w:t>WS2c presenting observations using appropriate methods to include: methods to include descriptive, tabular diagrammatic and graphically</w:t>
      </w:r>
    </w:p>
    <w:p w14:paraId="391E0F8B" w14:textId="77777777" w:rsidR="00976A83" w:rsidRDefault="00976A83" w:rsidP="00136F09">
      <w:r>
        <w:t>WS2d communicating the scientific rationale for investigations, methods used, findings and reasoned conclusions presentations through paper-based and electronic reports and presentations using verbal, diagrammatic, graphical, numerical and symbolic forms</w:t>
      </w:r>
    </w:p>
    <w:p w14:paraId="2FFC3BBE" w14:textId="77777777" w:rsidR="00970B70" w:rsidRDefault="00CB449C" w:rsidP="00E80712">
      <w:pPr>
        <w:pStyle w:val="Heading3"/>
      </w:pPr>
      <w:r>
        <w:t xml:space="preserve">Twenty First Century </w:t>
      </w:r>
      <w:proofErr w:type="spellStart"/>
      <w:r>
        <w:t>IaS</w:t>
      </w:r>
      <w:proofErr w:type="spellEnd"/>
      <w:r>
        <w:t xml:space="preserve"> references covered</w:t>
      </w:r>
      <w:r w:rsidR="00EA0A2B">
        <w:t xml:space="preserve"> </w:t>
      </w:r>
    </w:p>
    <w:p w14:paraId="7A8CC7B4" w14:textId="77777777" w:rsidR="00AB492A" w:rsidRDefault="00251ECE" w:rsidP="00136F09">
      <w:r>
        <w:t>IaS1.1 in given contexts use scientific theories and tentative explanations to develop and justify hypotheses and predictions</w:t>
      </w:r>
    </w:p>
    <w:p w14:paraId="05D642E0" w14:textId="77777777" w:rsidR="00251ECE" w:rsidRDefault="00251ECE" w:rsidP="00136F09">
      <w:r>
        <w:t>IaS1.2 suggest appropriate apparatus, materials and techniques, justifying the choice with reference to the precision, accuracy and validity of the data that will be collected</w:t>
      </w:r>
    </w:p>
    <w:p w14:paraId="07D02FDE" w14:textId="77777777" w:rsidR="00251ECE" w:rsidRDefault="00251ECE" w:rsidP="00136F09">
      <w:proofErr w:type="spellStart"/>
      <w:r>
        <w:t>IaS</w:t>
      </w:r>
      <w:proofErr w:type="spellEnd"/>
      <w:r>
        <w:t>.</w:t>
      </w:r>
      <w:r w:rsidRPr="00251ECE">
        <w:t xml:space="preserve"> </w:t>
      </w:r>
      <w:r>
        <w:t>3.recognise the importance of scientific quantities and understand how they are determined</w:t>
      </w:r>
    </w:p>
    <w:p w14:paraId="58C91CBB" w14:textId="77777777" w:rsidR="00251ECE" w:rsidRDefault="00251ECE" w:rsidP="00136F09">
      <w:r>
        <w:t>IaS1.4 identify factors that need to be controlled, and the ways in which they could be controlled</w:t>
      </w:r>
    </w:p>
    <w:p w14:paraId="36601DE8" w14:textId="77777777" w:rsidR="00251ECE" w:rsidRDefault="00251ECE" w:rsidP="00136F09">
      <w:r>
        <w:t>IaS1.</w:t>
      </w:r>
      <w:r w:rsidRPr="00251ECE">
        <w:t xml:space="preserve"> </w:t>
      </w:r>
      <w:r>
        <w:t>5 suggest an appropriate sample size and/or range of values to be measured and justify the suggestion</w:t>
      </w:r>
    </w:p>
    <w:p w14:paraId="20681D4F" w14:textId="77777777" w:rsidR="00251ECE" w:rsidRDefault="00251ECE" w:rsidP="00136F09">
      <w:r>
        <w:t>IaS1.</w:t>
      </w:r>
      <w:r w:rsidRPr="00251ECE">
        <w:t xml:space="preserve"> </w:t>
      </w:r>
      <w:r>
        <w:t>6 plan experiments or devise procedures by constructing clear and logically sequenced strategies to:</w:t>
      </w:r>
    </w:p>
    <w:p w14:paraId="553912E0" w14:textId="77777777" w:rsidR="00251ECE" w:rsidRDefault="00251ECE" w:rsidP="004E05C5">
      <w:pPr>
        <w:numPr>
          <w:ilvl w:val="0"/>
          <w:numId w:val="21"/>
        </w:numPr>
      </w:pPr>
      <w:r>
        <w:t>make observations</w:t>
      </w:r>
    </w:p>
    <w:p w14:paraId="0995F78A" w14:textId="77777777" w:rsidR="00251ECE" w:rsidRDefault="00251ECE" w:rsidP="004E05C5">
      <w:pPr>
        <w:numPr>
          <w:ilvl w:val="0"/>
          <w:numId w:val="21"/>
        </w:numPr>
      </w:pPr>
      <w:r>
        <w:t>produce or characterise a substance</w:t>
      </w:r>
    </w:p>
    <w:p w14:paraId="59462CA4" w14:textId="77777777" w:rsidR="00251ECE" w:rsidRDefault="00251ECE" w:rsidP="004E05C5">
      <w:pPr>
        <w:numPr>
          <w:ilvl w:val="0"/>
          <w:numId w:val="21"/>
        </w:numPr>
      </w:pPr>
      <w:r>
        <w:t>test hypotheses</w:t>
      </w:r>
    </w:p>
    <w:p w14:paraId="742B82AA" w14:textId="77777777" w:rsidR="00251ECE" w:rsidRDefault="00251ECE" w:rsidP="004E05C5">
      <w:pPr>
        <w:numPr>
          <w:ilvl w:val="0"/>
          <w:numId w:val="21"/>
        </w:numPr>
      </w:pPr>
      <w:r>
        <w:t>collect and check data</w:t>
      </w:r>
    </w:p>
    <w:p w14:paraId="4440B3F6" w14:textId="77777777" w:rsidR="00251ECE" w:rsidRDefault="00251ECE" w:rsidP="004E05C5">
      <w:pPr>
        <w:numPr>
          <w:ilvl w:val="0"/>
          <w:numId w:val="21"/>
        </w:numPr>
      </w:pPr>
      <w:r>
        <w:t>explore phenomena</w:t>
      </w:r>
    </w:p>
    <w:p w14:paraId="0144B61E" w14:textId="77777777" w:rsidR="00251ECE" w:rsidRDefault="00251ECE" w:rsidP="00136F09">
      <w:r>
        <w:lastRenderedPageBreak/>
        <w:t>IaS1.7 identify hazards associated with the data collection and suggest ways of minimising the risk</w:t>
      </w:r>
    </w:p>
    <w:p w14:paraId="440B56E5" w14:textId="77777777" w:rsidR="00251ECE" w:rsidRDefault="00251ECE" w:rsidP="00136F09">
      <w:r>
        <w:t>IaS1.</w:t>
      </w:r>
      <w:r w:rsidRPr="00251ECE">
        <w:t xml:space="preserve"> </w:t>
      </w:r>
      <w:r>
        <w:t>8 use appropriate scientific vocabulary, terminology and definitions to communicate the rationale for an investigation and the methods used using diagrammatic, graphical, numerical and symbolic forms</w:t>
      </w:r>
    </w:p>
    <w:p w14:paraId="0211594D" w14:textId="77777777" w:rsidR="00251ECE" w:rsidRDefault="00251ECE" w:rsidP="00136F09">
      <w:r>
        <w:t>IaS2.1 present observations and other data using appropriate formats</w:t>
      </w:r>
    </w:p>
    <w:p w14:paraId="6E9B9033" w14:textId="77777777" w:rsidR="00251ECE" w:rsidRDefault="00251ECE" w:rsidP="00136F09">
      <w:r>
        <w:t>IaS2.2 when processing data use SI units where appropriate (e.g. kg, g, mg; km, m, mm; kJ, J) and IUPAC chemical nomenclature unless inappropriate</w:t>
      </w:r>
    </w:p>
    <w:p w14:paraId="60F7DB54" w14:textId="77777777" w:rsidR="00251ECE" w:rsidRDefault="00251ECE" w:rsidP="00136F09">
      <w:r>
        <w:t>IaS2.4 be able to translate data from one form to another</w:t>
      </w:r>
    </w:p>
    <w:p w14:paraId="1FA61E87" w14:textId="77777777" w:rsidR="00251ECE" w:rsidRDefault="00251ECE" w:rsidP="00136F09">
      <w:r>
        <w:t>IaS2.5 when processing data interconvert units</w:t>
      </w:r>
    </w:p>
    <w:p w14:paraId="42EDE1EE" w14:textId="77777777" w:rsidR="00251ECE" w:rsidRDefault="00D70864" w:rsidP="00136F09">
      <w:r>
        <w:t>IaS2.6 when processing data use an appropriate number of significant figures</w:t>
      </w:r>
    </w:p>
    <w:p w14:paraId="3B014CD7" w14:textId="77777777" w:rsidR="00D70864" w:rsidRDefault="00D70864" w:rsidP="00136F09">
      <w:r>
        <w:t>IaS2.7 when displaying data graphically select an appropriate graphical form, use appropriate axes and scales, plot data points correctly, draw an appropriate line of best fit, and indicate uncertainty (e.g. range bars)</w:t>
      </w:r>
    </w:p>
    <w:p w14:paraId="3BEDA4BB" w14:textId="77777777" w:rsidR="00D70864" w:rsidRDefault="00D70864" w:rsidP="00136F09">
      <w:r>
        <w:t>IaS2.8 when analysing data identify patterns/trends, use statistics (range and mean) and obtain values from a line on a graph (including gradient, interpolation and extrapolation)</w:t>
      </w:r>
    </w:p>
    <w:p w14:paraId="26D55E7F" w14:textId="77777777" w:rsidR="00D70864" w:rsidRDefault="00D70864" w:rsidP="00136F09">
      <w:r>
        <w:t>IaS2.9 in a given context evaluate data in terms of accuracy, precision, repeatability and reproducibility, identify potential sources of random and systematic error, and discuss the decision to discard or retain an outlier</w:t>
      </w:r>
    </w:p>
    <w:p w14:paraId="6296E954" w14:textId="77777777" w:rsidR="00D70864" w:rsidRDefault="00D70864" w:rsidP="00136F09">
      <w:r>
        <w:t>IaS2.10 evaluate an experimental strategy, suggest improvements and explain why they would increase the quality (accuracy, precision, repeatability and reproducibility) of the data collected, and suggest further investigations</w:t>
      </w:r>
    </w:p>
    <w:p w14:paraId="52822863" w14:textId="77777777" w:rsidR="00D70864" w:rsidRDefault="00D70864" w:rsidP="00136F09">
      <w:r>
        <w:t>IaS2.12 explain the extent to which data increase or decrease confidence in a prediction or hypothesis</w:t>
      </w:r>
    </w:p>
    <w:p w14:paraId="665434E1" w14:textId="77777777" w:rsidR="00D70864" w:rsidRDefault="00D70864" w:rsidP="00136F09">
      <w:r>
        <w:t>IaS3.1 use ideas about correlation and cause to:</w:t>
      </w:r>
    </w:p>
    <w:p w14:paraId="477D908D" w14:textId="77777777" w:rsidR="00D70864" w:rsidRDefault="00D70864" w:rsidP="004E05C5">
      <w:pPr>
        <w:numPr>
          <w:ilvl w:val="0"/>
          <w:numId w:val="22"/>
        </w:numPr>
      </w:pPr>
      <w:r>
        <w:t xml:space="preserve">identify a correlation in data presented as text, in a table, or as a graph </w:t>
      </w:r>
    </w:p>
    <w:p w14:paraId="371F51E2" w14:textId="77777777" w:rsidR="00D70864" w:rsidRDefault="00D70864" w:rsidP="004E05C5">
      <w:pPr>
        <w:numPr>
          <w:ilvl w:val="0"/>
          <w:numId w:val="22"/>
        </w:numPr>
      </w:pPr>
      <w:r>
        <w:t>distinguish between a correlation and a cause-effect link</w:t>
      </w:r>
    </w:p>
    <w:p w14:paraId="47950AB7" w14:textId="77777777" w:rsidR="00D70864" w:rsidRDefault="00D70864" w:rsidP="004E05C5">
      <w:pPr>
        <w:numPr>
          <w:ilvl w:val="0"/>
          <w:numId w:val="22"/>
        </w:numPr>
      </w:pPr>
      <w:r>
        <w:t>suggest factors that might increase the chance of a particular outcome in a given situation, but do not invariably lead to it</w:t>
      </w:r>
    </w:p>
    <w:p w14:paraId="3BC8F07D" w14:textId="77777777" w:rsidR="00D70864" w:rsidRDefault="00D70864" w:rsidP="004E05C5">
      <w:pPr>
        <w:numPr>
          <w:ilvl w:val="0"/>
          <w:numId w:val="22"/>
        </w:numPr>
      </w:pPr>
      <w:r>
        <w:t>explain why individual cases do not provide convincing evidence for or against a correlation</w:t>
      </w:r>
    </w:p>
    <w:p w14:paraId="26BEB55E" w14:textId="77777777" w:rsidR="00D70864" w:rsidRDefault="00D70864" w:rsidP="004E05C5">
      <w:pPr>
        <w:numPr>
          <w:ilvl w:val="0"/>
          <w:numId w:val="22"/>
        </w:numPr>
      </w:pPr>
      <w:r>
        <w:t>identify the presence (or absence) of a plausible mechanism as reasonable grounds for accepting (or rejecting) a claim that a factor is a cause of an outcome</w:t>
      </w:r>
    </w:p>
    <w:p w14:paraId="7D409556" w14:textId="71A8B351" w:rsidR="006F79C6" w:rsidRDefault="006F79C6">
      <w:pPr>
        <w:spacing w:after="0" w:line="240" w:lineRule="auto"/>
      </w:pPr>
      <w:r>
        <w:br w:type="page"/>
      </w:r>
    </w:p>
    <w:p w14:paraId="31ADFB4E" w14:textId="77777777" w:rsidR="00D43E09" w:rsidRDefault="00CB449C" w:rsidP="00E80712">
      <w:pPr>
        <w:pStyle w:val="Heading3"/>
      </w:pPr>
      <w:r>
        <w:lastRenderedPageBreak/>
        <w:t>Equipment</w:t>
      </w:r>
      <w:r w:rsidR="00D43E09">
        <w:t xml:space="preserve"> (all equipment in this section is per group)</w:t>
      </w:r>
    </w:p>
    <w:p w14:paraId="7A8EAAEF" w14:textId="77777777" w:rsidR="00AB492A" w:rsidRDefault="00B53EFD" w:rsidP="00B53EFD">
      <w:pPr>
        <w:pStyle w:val="ListParagraph"/>
        <w:spacing w:after="200" w:line="360" w:lineRule="auto"/>
        <w:ind w:left="0"/>
        <w:rPr>
          <w:rFonts w:cs="Arial"/>
        </w:rPr>
      </w:pPr>
      <w:r>
        <w:rPr>
          <w:rFonts w:cs="Arial"/>
        </w:rPr>
        <w:t>This practical is available from the following web site:</w:t>
      </w:r>
    </w:p>
    <w:p w14:paraId="4E409D97" w14:textId="77777777" w:rsidR="00B53EFD" w:rsidRDefault="001C20F8" w:rsidP="00B53EFD">
      <w:pPr>
        <w:pStyle w:val="ListParagraph"/>
        <w:spacing w:after="200" w:line="360" w:lineRule="auto"/>
        <w:ind w:left="0"/>
        <w:rPr>
          <w:rFonts w:cs="Arial"/>
        </w:rPr>
      </w:pPr>
      <w:hyperlink r:id="rId25" w:history="1">
        <w:r w:rsidR="00B53EFD" w:rsidRPr="00723EA3">
          <w:rPr>
            <w:rStyle w:val="Hyperlink"/>
            <w:rFonts w:cs="Arial"/>
          </w:rPr>
          <w:t>http://www.saps.org.uk/secondary/teaching-resources/190-using-pondweed-to-experiment-with-photosynthesis</w:t>
        </w:r>
      </w:hyperlink>
    </w:p>
    <w:p w14:paraId="1FEA92FB" w14:textId="77777777" w:rsidR="00B53EFD" w:rsidRDefault="00B53EFD" w:rsidP="00B53EFD">
      <w:pPr>
        <w:pStyle w:val="ListParagraph"/>
        <w:spacing w:after="200" w:line="360" w:lineRule="auto"/>
        <w:ind w:left="0"/>
        <w:rPr>
          <w:rFonts w:cs="Arial"/>
        </w:rPr>
      </w:pPr>
      <w:r>
        <w:rPr>
          <w:rFonts w:cs="Arial"/>
        </w:rPr>
        <w:t>Here there are links to:</w:t>
      </w:r>
    </w:p>
    <w:p w14:paraId="05157AF5" w14:textId="4EB33668" w:rsidR="00B53EFD" w:rsidRDefault="001C20F8" w:rsidP="00B53EFD">
      <w:pPr>
        <w:pStyle w:val="ListParagraph"/>
        <w:numPr>
          <w:ilvl w:val="0"/>
          <w:numId w:val="17"/>
        </w:numPr>
        <w:spacing w:after="200" w:line="360" w:lineRule="auto"/>
        <w:rPr>
          <w:rFonts w:cs="Arial"/>
        </w:rPr>
      </w:pPr>
      <w:hyperlink r:id="rId26" w:history="1">
        <w:r w:rsidR="00B53EFD" w:rsidRPr="007A013C">
          <w:rPr>
            <w:rStyle w:val="Hyperlink"/>
            <w:rFonts w:cs="Arial"/>
          </w:rPr>
          <w:t>Learner sheets</w:t>
        </w:r>
      </w:hyperlink>
    </w:p>
    <w:p w14:paraId="241ABF54" w14:textId="1DAB4A10" w:rsidR="00B53EFD" w:rsidRDefault="001C20F8" w:rsidP="00B53EFD">
      <w:pPr>
        <w:pStyle w:val="ListParagraph"/>
        <w:numPr>
          <w:ilvl w:val="0"/>
          <w:numId w:val="17"/>
        </w:numPr>
        <w:spacing w:after="200" w:line="360" w:lineRule="auto"/>
        <w:rPr>
          <w:rFonts w:cs="Arial"/>
        </w:rPr>
      </w:pPr>
      <w:hyperlink r:id="rId27" w:history="1">
        <w:r w:rsidR="00B53EFD" w:rsidRPr="007A013C">
          <w:rPr>
            <w:rStyle w:val="Hyperlink"/>
            <w:rFonts w:cs="Arial"/>
          </w:rPr>
          <w:t>Teaching notes</w:t>
        </w:r>
      </w:hyperlink>
    </w:p>
    <w:p w14:paraId="312AC771" w14:textId="532FB38F" w:rsidR="00B53EFD" w:rsidRDefault="001C20F8" w:rsidP="00B53EFD">
      <w:pPr>
        <w:pStyle w:val="ListParagraph"/>
        <w:numPr>
          <w:ilvl w:val="0"/>
          <w:numId w:val="17"/>
        </w:numPr>
        <w:spacing w:after="200" w:line="360" w:lineRule="auto"/>
        <w:rPr>
          <w:rFonts w:cs="Arial"/>
        </w:rPr>
      </w:pPr>
      <w:hyperlink r:id="rId28" w:history="1">
        <w:r w:rsidR="00B53EFD" w:rsidRPr="007A013C">
          <w:rPr>
            <w:rStyle w:val="Hyperlink"/>
            <w:rFonts w:cs="Arial"/>
          </w:rPr>
          <w:t>Technical notes</w:t>
        </w:r>
      </w:hyperlink>
    </w:p>
    <w:p w14:paraId="08A7E9B6" w14:textId="77777777" w:rsidR="00970B70" w:rsidRPr="00514262" w:rsidRDefault="00970B70" w:rsidP="00E80712">
      <w:pPr>
        <w:pStyle w:val="Heading3"/>
      </w:pPr>
      <w:r w:rsidRPr="00514262">
        <w:t>Health and Safety</w:t>
      </w:r>
    </w:p>
    <w:p w14:paraId="2CBDA424" w14:textId="77777777" w:rsidR="00B53EFD" w:rsidRDefault="00EA4105" w:rsidP="00E80712">
      <w:pPr>
        <w:spacing w:after="200" w:line="360" w:lineRule="auto"/>
        <w:rPr>
          <w:rFonts w:cs="Arial"/>
        </w:rPr>
      </w:pPr>
      <w:r>
        <w:rPr>
          <w:rFonts w:cs="Arial"/>
          <w:b/>
        </w:rPr>
        <w:t xml:space="preserve">Burn </w:t>
      </w:r>
      <w:r w:rsidR="00B53EFD">
        <w:rPr>
          <w:rFonts w:cs="Arial"/>
          <w:b/>
        </w:rPr>
        <w:t>hazard</w:t>
      </w:r>
      <w:r w:rsidR="00B53EFD">
        <w:rPr>
          <w:rFonts w:cs="Arial"/>
        </w:rPr>
        <w:t xml:space="preserve"> from the lit splint and use of oxygen</w:t>
      </w:r>
    </w:p>
    <w:p w14:paraId="024EB553" w14:textId="77777777" w:rsidR="007A013C" w:rsidRDefault="00B53EFD" w:rsidP="00E80712">
      <w:pPr>
        <w:spacing w:after="200" w:line="360" w:lineRule="auto"/>
        <w:rPr>
          <w:rFonts w:cs="Arial"/>
        </w:rPr>
      </w:pPr>
      <w:r>
        <w:rPr>
          <w:rFonts w:cs="Arial"/>
          <w:b/>
        </w:rPr>
        <w:t>Allergen</w:t>
      </w:r>
      <w:r>
        <w:rPr>
          <w:rFonts w:cs="Arial"/>
        </w:rPr>
        <w:t xml:space="preserve"> whilst there is little data on allergic responses to aquatic plants please be aware that there may be students that are sensitive to </w:t>
      </w:r>
      <w:r w:rsidR="00EA4105">
        <w:rPr>
          <w:rFonts w:cs="Arial"/>
        </w:rPr>
        <w:t>some aspects of the experiment e.g.</w:t>
      </w:r>
      <w:r>
        <w:rPr>
          <w:rFonts w:cs="Arial"/>
        </w:rPr>
        <w:t xml:space="preserve"> the plant itself, contents of the water the plant was grown in </w:t>
      </w:r>
      <w:r w:rsidR="00EA4105">
        <w:rPr>
          <w:rFonts w:cs="Arial"/>
        </w:rPr>
        <w:t>etc.</w:t>
      </w:r>
    </w:p>
    <w:p w14:paraId="251F4394" w14:textId="77777777" w:rsidR="00EA4105" w:rsidRPr="00514262" w:rsidRDefault="00EA4105" w:rsidP="00EA4105">
      <w:pPr>
        <w:pStyle w:val="Heading3"/>
      </w:pPr>
      <w:r>
        <w:t>Use of non-native species</w:t>
      </w:r>
    </w:p>
    <w:p w14:paraId="3B70491A" w14:textId="77777777" w:rsidR="00136F09" w:rsidRPr="00136F09" w:rsidRDefault="00EA4105" w:rsidP="00136F09">
      <w:pPr>
        <w:spacing w:after="200" w:line="360" w:lineRule="auto"/>
        <w:rPr>
          <w:rFonts w:cs="Arial"/>
        </w:rPr>
      </w:pPr>
      <w:r>
        <w:rPr>
          <w:rFonts w:cs="Arial"/>
        </w:rPr>
        <w:t xml:space="preserve">If using a non-native species for this practical correct disposal is essential.  Even the smallest part of the plant has the potential to become a massive problem.  Even the water that the plant has been grown in can be dangerous to the environment.  Ensure that the plants are destroyed before they leave your site.  Wrapping them well and disposal in land fill has been suggested for the plants themselves.  Water can be emptied into the drains if they do not directly enter water courses or it can be added to lawns or houseplants (sources: </w:t>
      </w:r>
      <w:hyperlink r:id="rId29" w:history="1">
        <w:r w:rsidRPr="00723EA3">
          <w:rPr>
            <w:rStyle w:val="Hyperlink"/>
            <w:rFonts w:cs="Arial"/>
          </w:rPr>
          <w:t>http://science.cleapss.org.uk/Resource/Bulletin-156-Summer-2016.pdf</w:t>
        </w:r>
      </w:hyperlink>
      <w:r>
        <w:rPr>
          <w:rFonts w:cs="Arial"/>
        </w:rPr>
        <w:t xml:space="preserve"> or </w:t>
      </w:r>
      <w:hyperlink r:id="rId30" w:history="1">
        <w:r w:rsidRPr="00723EA3">
          <w:rPr>
            <w:rStyle w:val="Hyperlink"/>
            <w:rFonts w:cs="Arial"/>
          </w:rPr>
          <w:t>http://www.nonnativespecies.org/home/index.cfm</w:t>
        </w:r>
      </w:hyperlink>
      <w:r>
        <w:rPr>
          <w:rFonts w:cs="Arial"/>
        </w:rPr>
        <w:t>).</w:t>
      </w:r>
    </w:p>
    <w:p w14:paraId="5DB13718" w14:textId="77777777" w:rsidR="00970B70" w:rsidRDefault="00970B70" w:rsidP="00E80712">
      <w:pPr>
        <w:pStyle w:val="Heading3"/>
      </w:pPr>
      <w:r w:rsidRPr="00514262">
        <w:t xml:space="preserve">Method </w:t>
      </w:r>
    </w:p>
    <w:p w14:paraId="729B8CF3" w14:textId="77777777" w:rsidR="00D43E09" w:rsidRDefault="0018323C" w:rsidP="0018323C">
      <w:pPr>
        <w:pStyle w:val="ListParagraph"/>
        <w:spacing w:after="200"/>
        <w:ind w:left="0"/>
        <w:rPr>
          <w:rFonts w:cs="Arial"/>
        </w:rPr>
      </w:pPr>
      <w:r>
        <w:rPr>
          <w:rFonts w:cs="Arial"/>
        </w:rPr>
        <w:t xml:space="preserve">See </w:t>
      </w:r>
      <w:hyperlink r:id="rId31" w:history="1">
        <w:r w:rsidRPr="00723EA3">
          <w:rPr>
            <w:rStyle w:val="Hyperlink"/>
            <w:rFonts w:cs="Arial"/>
          </w:rPr>
          <w:t>http://www.saps.org.uk/secondary/teaching-resources/190-using-pondweed-to-experiment-with-photosynthesis</w:t>
        </w:r>
      </w:hyperlink>
    </w:p>
    <w:p w14:paraId="547B426F" w14:textId="77777777" w:rsidR="0018323C" w:rsidRPr="006C2CC0" w:rsidRDefault="0018323C" w:rsidP="0018323C">
      <w:pPr>
        <w:pStyle w:val="ListParagraph"/>
        <w:spacing w:after="200"/>
        <w:ind w:left="0"/>
        <w:rPr>
          <w:rFonts w:cs="Arial"/>
        </w:rPr>
      </w:pPr>
    </w:p>
    <w:p w14:paraId="17B0756B" w14:textId="77777777" w:rsidR="00970B70" w:rsidRPr="00514262" w:rsidRDefault="00970B70" w:rsidP="00E80712">
      <w:pPr>
        <w:pStyle w:val="Heading3"/>
      </w:pPr>
      <w:r w:rsidRPr="00514262">
        <w:t>Technician Notes</w:t>
      </w:r>
    </w:p>
    <w:p w14:paraId="67953C39" w14:textId="77777777" w:rsidR="0018323C" w:rsidRDefault="0018323C" w:rsidP="00E80712">
      <w:pPr>
        <w:pStyle w:val="NoSpacing"/>
        <w:numPr>
          <w:ilvl w:val="0"/>
          <w:numId w:val="0"/>
        </w:numPr>
      </w:pPr>
      <w:r>
        <w:t xml:space="preserve">These can be found on </w:t>
      </w:r>
      <w:hyperlink r:id="rId32" w:history="1">
        <w:r w:rsidRPr="00723EA3">
          <w:rPr>
            <w:rStyle w:val="Hyperlink"/>
          </w:rPr>
          <w:t>http://www.saps.org.uk/secondary/teaching-resources/190-using-pondweed-to-experiment-with-photosynthesis</w:t>
        </w:r>
      </w:hyperlink>
    </w:p>
    <w:p w14:paraId="055DACA4" w14:textId="77777777" w:rsidR="006F79C6" w:rsidRDefault="006F79C6">
      <w:pPr>
        <w:spacing w:after="0" w:line="240" w:lineRule="auto"/>
        <w:rPr>
          <w:rFonts w:eastAsia="Times New Roman"/>
          <w:b/>
          <w:bCs/>
          <w:color w:val="BA4449"/>
          <w:sz w:val="28"/>
        </w:rPr>
      </w:pPr>
      <w:r>
        <w:br w:type="page"/>
      </w:r>
    </w:p>
    <w:p w14:paraId="633432F1" w14:textId="0225F611" w:rsidR="00401E1A" w:rsidRDefault="00136F09" w:rsidP="00AB492A">
      <w:pPr>
        <w:pStyle w:val="Heading3"/>
      </w:pPr>
      <w:r>
        <w:lastRenderedPageBreak/>
        <w:t>Q</w:t>
      </w:r>
      <w:r w:rsidR="001C060D">
        <w:t>uiz</w:t>
      </w:r>
      <w:r w:rsidR="00401E1A" w:rsidRPr="00401E1A">
        <w:t xml:space="preserve"> questions </w:t>
      </w:r>
      <w:r w:rsidR="00E45C67">
        <w:t>–</w:t>
      </w:r>
      <w:r>
        <w:t xml:space="preserve"> answers</w:t>
      </w:r>
    </w:p>
    <w:p w14:paraId="64933864" w14:textId="77777777" w:rsidR="001855D1" w:rsidRDefault="001855D1" w:rsidP="001855D1">
      <w:pPr>
        <w:numPr>
          <w:ilvl w:val="0"/>
          <w:numId w:val="18"/>
        </w:numPr>
      </w:pPr>
      <w:r>
        <w:t>An experiment was done to see how the distance from a light source affected the rate of photosynthesis.</w:t>
      </w:r>
    </w:p>
    <w:p w14:paraId="7EE7434B" w14:textId="77777777" w:rsidR="001855D1" w:rsidRDefault="001855D1" w:rsidP="001855D1">
      <w:pPr>
        <w:ind w:left="720"/>
      </w:pPr>
      <w:r>
        <w:t xml:space="preserve">Three </w:t>
      </w:r>
      <w:r w:rsidR="003360DB">
        <w:t xml:space="preserve">aquatic </w:t>
      </w:r>
      <w:r>
        <w:t xml:space="preserve">plants were used:  </w:t>
      </w:r>
      <w:r w:rsidRPr="00EE5846">
        <w:rPr>
          <w:i/>
        </w:rPr>
        <w:t>Elodea</w:t>
      </w:r>
      <w:r>
        <w:t xml:space="preserve">, </w:t>
      </w:r>
      <w:r w:rsidRPr="00EE5846">
        <w:rPr>
          <w:i/>
        </w:rPr>
        <w:t>Cabomba</w:t>
      </w:r>
      <w:r>
        <w:t xml:space="preserve"> and Hornwort were used.</w:t>
      </w:r>
    </w:p>
    <w:p w14:paraId="090D94D4" w14:textId="77777777" w:rsidR="00706D19" w:rsidRDefault="00706D19" w:rsidP="001855D1">
      <w:pPr>
        <w:ind w:left="720"/>
      </w:pPr>
      <w:r>
        <w:t>The number of bubbles at each distance was counted.  The experiment was done three times for each species.  With each experiment the 10 cm distance was done first, then the 20 cm distance and so on.</w:t>
      </w:r>
    </w:p>
    <w:p w14:paraId="691330CD" w14:textId="77777777" w:rsidR="00706D19" w:rsidRDefault="00706D19" w:rsidP="001855D1">
      <w:pPr>
        <w:ind w:left="720"/>
      </w:pPr>
      <w:r>
        <w:t xml:space="preserve">The plants were all bubbling </w:t>
      </w:r>
      <w:r w:rsidR="00846215">
        <w:t xml:space="preserve">at about the same rate </w:t>
      </w:r>
      <w:r>
        <w:t>before the experiment</w:t>
      </w:r>
    </w:p>
    <w:p w14:paraId="2044139F" w14:textId="77777777" w:rsidR="001855D1" w:rsidRDefault="001855D1" w:rsidP="00E45C67">
      <w:pPr>
        <w:spacing w:after="400"/>
        <w:ind w:left="720"/>
      </w:pPr>
      <w:r>
        <w:t>T</w:t>
      </w:r>
      <w:r w:rsidR="00E45C67">
        <w:t>he following data was obtained: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2257"/>
        <w:gridCol w:w="2292"/>
        <w:gridCol w:w="2285"/>
      </w:tblGrid>
      <w:tr w:rsidR="001855D1" w14:paraId="3B1C2601" w14:textId="77777777" w:rsidTr="006F79C6">
        <w:trPr>
          <w:tblHeader/>
        </w:trPr>
        <w:tc>
          <w:tcPr>
            <w:tcW w:w="2279" w:type="dxa"/>
            <w:tcBorders>
              <w:top w:val="nil"/>
              <w:left w:val="nil"/>
              <w:bottom w:val="single" w:sz="4" w:space="0" w:color="BA4449"/>
              <w:right w:val="single" w:sz="4" w:space="0" w:color="BA4449"/>
            </w:tcBorders>
            <w:shd w:val="clear" w:color="auto" w:fill="auto"/>
            <w:vAlign w:val="center"/>
          </w:tcPr>
          <w:p w14:paraId="6EB18ADC" w14:textId="77777777" w:rsidR="001855D1" w:rsidRDefault="001855D1" w:rsidP="00966F35">
            <w:pPr>
              <w:spacing w:after="0"/>
              <w:jc w:val="center"/>
            </w:pPr>
          </w:p>
        </w:tc>
        <w:tc>
          <w:tcPr>
            <w:tcW w:w="6834" w:type="dxa"/>
            <w:gridSpan w:val="3"/>
            <w:tcBorders>
              <w:top w:val="single" w:sz="4" w:space="0" w:color="BE5D57"/>
              <w:left w:val="single" w:sz="4" w:space="0" w:color="BA4449"/>
              <w:bottom w:val="single" w:sz="4" w:space="0" w:color="BA4449"/>
              <w:right w:val="single" w:sz="4" w:space="0" w:color="BA4449"/>
            </w:tcBorders>
            <w:shd w:val="clear" w:color="auto" w:fill="auto"/>
            <w:vAlign w:val="center"/>
          </w:tcPr>
          <w:p w14:paraId="2C28FA6E" w14:textId="77777777" w:rsidR="001855D1" w:rsidRDefault="00706D19" w:rsidP="00966F35">
            <w:pPr>
              <w:spacing w:after="0"/>
              <w:jc w:val="center"/>
            </w:pPr>
            <w:r>
              <w:t>Mean</w:t>
            </w:r>
            <w:r w:rsidR="001855D1">
              <w:t xml:space="preserve"> number of bubbles produced over a 10 minute period</w:t>
            </w:r>
          </w:p>
        </w:tc>
      </w:tr>
      <w:tr w:rsidR="001855D1" w14:paraId="1467140A" w14:textId="77777777" w:rsidTr="006F79C6">
        <w:tc>
          <w:tcPr>
            <w:tcW w:w="2279" w:type="dxa"/>
            <w:tcBorders>
              <w:top w:val="single" w:sz="4" w:space="0" w:color="BA4449"/>
              <w:left w:val="single" w:sz="4" w:space="0" w:color="BE5D57"/>
              <w:bottom w:val="single" w:sz="4" w:space="0" w:color="BA4449"/>
              <w:right w:val="single" w:sz="4" w:space="0" w:color="BA4449"/>
            </w:tcBorders>
            <w:shd w:val="clear" w:color="auto" w:fill="auto"/>
            <w:vAlign w:val="center"/>
          </w:tcPr>
          <w:p w14:paraId="41EAB840" w14:textId="77777777" w:rsidR="001855D1" w:rsidRDefault="001855D1" w:rsidP="00966F35">
            <w:pPr>
              <w:spacing w:after="0"/>
              <w:jc w:val="center"/>
            </w:pPr>
            <w:r>
              <w:t>Distance from the light source</w:t>
            </w:r>
          </w:p>
        </w:tc>
        <w:tc>
          <w:tcPr>
            <w:tcW w:w="2257" w:type="dxa"/>
            <w:tcBorders>
              <w:top w:val="single" w:sz="4" w:space="0" w:color="BA4449"/>
              <w:left w:val="single" w:sz="4" w:space="0" w:color="BA4449"/>
              <w:bottom w:val="single" w:sz="4" w:space="0" w:color="BA4449"/>
              <w:right w:val="single" w:sz="4" w:space="0" w:color="BA4449"/>
            </w:tcBorders>
            <w:shd w:val="clear" w:color="auto" w:fill="auto"/>
            <w:vAlign w:val="center"/>
          </w:tcPr>
          <w:p w14:paraId="64AB3874" w14:textId="77777777" w:rsidR="001855D1" w:rsidRDefault="001855D1" w:rsidP="00966F35">
            <w:pPr>
              <w:spacing w:after="0"/>
              <w:jc w:val="center"/>
            </w:pPr>
            <w:r>
              <w:t>Elodea</w:t>
            </w:r>
          </w:p>
        </w:tc>
        <w:tc>
          <w:tcPr>
            <w:tcW w:w="2292" w:type="dxa"/>
            <w:tcBorders>
              <w:top w:val="single" w:sz="4" w:space="0" w:color="BA4449"/>
              <w:left w:val="single" w:sz="4" w:space="0" w:color="BA4449"/>
              <w:bottom w:val="single" w:sz="4" w:space="0" w:color="BA4449"/>
              <w:right w:val="single" w:sz="4" w:space="0" w:color="BA4449"/>
            </w:tcBorders>
            <w:shd w:val="clear" w:color="auto" w:fill="auto"/>
            <w:vAlign w:val="center"/>
          </w:tcPr>
          <w:p w14:paraId="17A1A5BE" w14:textId="77777777" w:rsidR="001855D1" w:rsidRDefault="001855D1" w:rsidP="00966F35">
            <w:pPr>
              <w:spacing w:after="0"/>
              <w:jc w:val="center"/>
            </w:pPr>
            <w:r>
              <w:t>Cabomba</w:t>
            </w:r>
          </w:p>
        </w:tc>
        <w:tc>
          <w:tcPr>
            <w:tcW w:w="2285" w:type="dxa"/>
            <w:tcBorders>
              <w:top w:val="single" w:sz="4" w:space="0" w:color="BA4449"/>
              <w:left w:val="single" w:sz="4" w:space="0" w:color="BA4449"/>
              <w:bottom w:val="single" w:sz="4" w:space="0" w:color="BA4449"/>
              <w:right w:val="single" w:sz="4" w:space="0" w:color="BA4449"/>
            </w:tcBorders>
            <w:shd w:val="clear" w:color="auto" w:fill="auto"/>
            <w:vAlign w:val="center"/>
          </w:tcPr>
          <w:p w14:paraId="2F601735" w14:textId="77777777" w:rsidR="001855D1" w:rsidRDefault="001855D1" w:rsidP="00966F35">
            <w:pPr>
              <w:spacing w:after="0"/>
              <w:jc w:val="center"/>
            </w:pPr>
            <w:r>
              <w:t>Hornwort</w:t>
            </w:r>
          </w:p>
        </w:tc>
      </w:tr>
      <w:tr w:rsidR="001855D1" w14:paraId="54DEDCC5" w14:textId="77777777" w:rsidTr="006F79C6">
        <w:tc>
          <w:tcPr>
            <w:tcW w:w="2279" w:type="dxa"/>
            <w:tcBorders>
              <w:top w:val="single" w:sz="4" w:space="0" w:color="BA4449"/>
              <w:left w:val="single" w:sz="4" w:space="0" w:color="BE5D57"/>
              <w:bottom w:val="single" w:sz="4" w:space="0" w:color="BA4449"/>
              <w:right w:val="single" w:sz="4" w:space="0" w:color="BA4449"/>
            </w:tcBorders>
            <w:shd w:val="clear" w:color="auto" w:fill="auto"/>
            <w:vAlign w:val="center"/>
          </w:tcPr>
          <w:p w14:paraId="5178778F" w14:textId="77777777" w:rsidR="001855D1" w:rsidRDefault="001855D1" w:rsidP="00966F35">
            <w:pPr>
              <w:spacing w:after="0"/>
              <w:jc w:val="center"/>
            </w:pPr>
            <w:r>
              <w:t>10 cm</w:t>
            </w:r>
          </w:p>
        </w:tc>
        <w:tc>
          <w:tcPr>
            <w:tcW w:w="2257" w:type="dxa"/>
            <w:tcBorders>
              <w:top w:val="single" w:sz="4" w:space="0" w:color="BA4449"/>
              <w:left w:val="single" w:sz="4" w:space="0" w:color="BA4449"/>
              <w:bottom w:val="single" w:sz="4" w:space="0" w:color="BA4449"/>
              <w:right w:val="single" w:sz="4" w:space="0" w:color="BA4449"/>
            </w:tcBorders>
            <w:shd w:val="clear" w:color="auto" w:fill="auto"/>
          </w:tcPr>
          <w:p w14:paraId="158F7E12" w14:textId="77777777" w:rsidR="001855D1" w:rsidRDefault="00846215" w:rsidP="00966F35">
            <w:pPr>
              <w:spacing w:after="0"/>
              <w:jc w:val="center"/>
            </w:pPr>
            <w:r>
              <w:t>0</w:t>
            </w:r>
          </w:p>
        </w:tc>
        <w:tc>
          <w:tcPr>
            <w:tcW w:w="2292" w:type="dxa"/>
            <w:tcBorders>
              <w:top w:val="single" w:sz="4" w:space="0" w:color="BA4449"/>
              <w:left w:val="single" w:sz="4" w:space="0" w:color="BA4449"/>
              <w:bottom w:val="single" w:sz="4" w:space="0" w:color="BA4449"/>
              <w:right w:val="single" w:sz="4" w:space="0" w:color="BA4449"/>
            </w:tcBorders>
            <w:shd w:val="clear" w:color="auto" w:fill="auto"/>
          </w:tcPr>
          <w:p w14:paraId="3CE43934" w14:textId="77777777" w:rsidR="001855D1" w:rsidRDefault="00EE155C" w:rsidP="00966F35">
            <w:pPr>
              <w:spacing w:after="0"/>
              <w:jc w:val="center"/>
            </w:pPr>
            <w:r>
              <w:t>100</w:t>
            </w:r>
          </w:p>
        </w:tc>
        <w:tc>
          <w:tcPr>
            <w:tcW w:w="2285" w:type="dxa"/>
            <w:tcBorders>
              <w:top w:val="single" w:sz="4" w:space="0" w:color="BA4449"/>
              <w:left w:val="single" w:sz="4" w:space="0" w:color="BA4449"/>
              <w:bottom w:val="single" w:sz="4" w:space="0" w:color="BA4449"/>
              <w:right w:val="single" w:sz="4" w:space="0" w:color="BA4449"/>
            </w:tcBorders>
            <w:shd w:val="clear" w:color="auto" w:fill="auto"/>
          </w:tcPr>
          <w:p w14:paraId="1A73505E" w14:textId="77777777" w:rsidR="001855D1" w:rsidRDefault="00846215" w:rsidP="00966F35">
            <w:pPr>
              <w:spacing w:after="0"/>
              <w:jc w:val="center"/>
            </w:pPr>
            <w:r>
              <w:t>120</w:t>
            </w:r>
          </w:p>
        </w:tc>
      </w:tr>
      <w:tr w:rsidR="001855D1" w14:paraId="0303E835" w14:textId="77777777" w:rsidTr="006F79C6">
        <w:tc>
          <w:tcPr>
            <w:tcW w:w="2279" w:type="dxa"/>
            <w:tcBorders>
              <w:top w:val="single" w:sz="4" w:space="0" w:color="BA4449"/>
              <w:left w:val="single" w:sz="4" w:space="0" w:color="BE5D57"/>
              <w:bottom w:val="single" w:sz="4" w:space="0" w:color="BA4449"/>
              <w:right w:val="single" w:sz="4" w:space="0" w:color="BA4449"/>
            </w:tcBorders>
            <w:shd w:val="clear" w:color="auto" w:fill="auto"/>
            <w:vAlign w:val="center"/>
          </w:tcPr>
          <w:p w14:paraId="04C85B5E" w14:textId="77777777" w:rsidR="001855D1" w:rsidRDefault="001855D1" w:rsidP="00966F35">
            <w:pPr>
              <w:spacing w:after="0"/>
              <w:jc w:val="center"/>
            </w:pPr>
            <w:r>
              <w:t>20 cm</w:t>
            </w:r>
          </w:p>
        </w:tc>
        <w:tc>
          <w:tcPr>
            <w:tcW w:w="2257" w:type="dxa"/>
            <w:tcBorders>
              <w:top w:val="single" w:sz="4" w:space="0" w:color="BA4449"/>
              <w:left w:val="single" w:sz="4" w:space="0" w:color="BA4449"/>
              <w:bottom w:val="single" w:sz="4" w:space="0" w:color="BA4449"/>
              <w:right w:val="single" w:sz="4" w:space="0" w:color="BA4449"/>
            </w:tcBorders>
            <w:shd w:val="clear" w:color="auto" w:fill="auto"/>
          </w:tcPr>
          <w:p w14:paraId="1565EAE9" w14:textId="77777777" w:rsidR="001855D1" w:rsidRDefault="00846215" w:rsidP="00966F35">
            <w:pPr>
              <w:spacing w:after="0"/>
              <w:jc w:val="center"/>
            </w:pPr>
            <w:r>
              <w:t>0</w:t>
            </w:r>
          </w:p>
        </w:tc>
        <w:tc>
          <w:tcPr>
            <w:tcW w:w="2292" w:type="dxa"/>
            <w:tcBorders>
              <w:top w:val="single" w:sz="4" w:space="0" w:color="BA4449"/>
              <w:left w:val="single" w:sz="4" w:space="0" w:color="BA4449"/>
              <w:bottom w:val="single" w:sz="4" w:space="0" w:color="BA4449"/>
              <w:right w:val="single" w:sz="4" w:space="0" w:color="BA4449"/>
            </w:tcBorders>
            <w:shd w:val="clear" w:color="auto" w:fill="auto"/>
          </w:tcPr>
          <w:p w14:paraId="01F1A43F" w14:textId="77777777" w:rsidR="001855D1" w:rsidRDefault="00EE155C" w:rsidP="00966F35">
            <w:pPr>
              <w:spacing w:after="0"/>
              <w:jc w:val="center"/>
            </w:pPr>
            <w:r>
              <w:t>25</w:t>
            </w:r>
          </w:p>
        </w:tc>
        <w:tc>
          <w:tcPr>
            <w:tcW w:w="2285" w:type="dxa"/>
            <w:tcBorders>
              <w:top w:val="single" w:sz="4" w:space="0" w:color="BA4449"/>
              <w:left w:val="single" w:sz="4" w:space="0" w:color="BA4449"/>
              <w:bottom w:val="single" w:sz="4" w:space="0" w:color="BA4449"/>
              <w:right w:val="single" w:sz="4" w:space="0" w:color="BA4449"/>
            </w:tcBorders>
            <w:shd w:val="clear" w:color="auto" w:fill="auto"/>
          </w:tcPr>
          <w:p w14:paraId="2E36AFD2" w14:textId="77777777" w:rsidR="001855D1" w:rsidRDefault="00846215" w:rsidP="00966F35">
            <w:pPr>
              <w:spacing w:after="0"/>
              <w:jc w:val="center"/>
            </w:pPr>
            <w:r>
              <w:t>90</w:t>
            </w:r>
          </w:p>
        </w:tc>
      </w:tr>
      <w:tr w:rsidR="001855D1" w14:paraId="6B5D4A6F" w14:textId="77777777" w:rsidTr="006F79C6">
        <w:tc>
          <w:tcPr>
            <w:tcW w:w="2279" w:type="dxa"/>
            <w:tcBorders>
              <w:top w:val="single" w:sz="4" w:space="0" w:color="BA4449"/>
              <w:left w:val="single" w:sz="4" w:space="0" w:color="BE5D57"/>
              <w:bottom w:val="single" w:sz="4" w:space="0" w:color="BA4449"/>
              <w:right w:val="single" w:sz="4" w:space="0" w:color="BA4449"/>
            </w:tcBorders>
            <w:shd w:val="clear" w:color="auto" w:fill="auto"/>
            <w:vAlign w:val="center"/>
          </w:tcPr>
          <w:p w14:paraId="47EFE65C" w14:textId="77777777" w:rsidR="001855D1" w:rsidRDefault="001855D1" w:rsidP="00966F35">
            <w:pPr>
              <w:spacing w:after="0"/>
              <w:jc w:val="center"/>
            </w:pPr>
            <w:r>
              <w:t>30 cm</w:t>
            </w:r>
          </w:p>
        </w:tc>
        <w:tc>
          <w:tcPr>
            <w:tcW w:w="2257" w:type="dxa"/>
            <w:tcBorders>
              <w:top w:val="single" w:sz="4" w:space="0" w:color="BA4449"/>
              <w:left w:val="single" w:sz="4" w:space="0" w:color="BA4449"/>
              <w:bottom w:val="single" w:sz="4" w:space="0" w:color="BA4449"/>
              <w:right w:val="single" w:sz="4" w:space="0" w:color="BA4449"/>
            </w:tcBorders>
            <w:shd w:val="clear" w:color="auto" w:fill="auto"/>
          </w:tcPr>
          <w:p w14:paraId="59653E99" w14:textId="77777777" w:rsidR="001855D1" w:rsidRDefault="00846215" w:rsidP="00966F35">
            <w:pPr>
              <w:spacing w:after="0"/>
              <w:jc w:val="center"/>
            </w:pPr>
            <w:r>
              <w:t>0</w:t>
            </w:r>
          </w:p>
        </w:tc>
        <w:tc>
          <w:tcPr>
            <w:tcW w:w="2292" w:type="dxa"/>
            <w:tcBorders>
              <w:top w:val="single" w:sz="4" w:space="0" w:color="BA4449"/>
              <w:left w:val="single" w:sz="4" w:space="0" w:color="BA4449"/>
              <w:bottom w:val="single" w:sz="4" w:space="0" w:color="BA4449"/>
              <w:right w:val="single" w:sz="4" w:space="0" w:color="BA4449"/>
            </w:tcBorders>
            <w:shd w:val="clear" w:color="auto" w:fill="auto"/>
          </w:tcPr>
          <w:p w14:paraId="1C1F68FF" w14:textId="77777777" w:rsidR="001855D1" w:rsidRDefault="00EE155C" w:rsidP="00966F35">
            <w:pPr>
              <w:spacing w:after="0"/>
              <w:jc w:val="center"/>
            </w:pPr>
            <w:r>
              <w:t>11</w:t>
            </w:r>
          </w:p>
        </w:tc>
        <w:tc>
          <w:tcPr>
            <w:tcW w:w="2285" w:type="dxa"/>
            <w:tcBorders>
              <w:top w:val="single" w:sz="4" w:space="0" w:color="BA4449"/>
              <w:left w:val="single" w:sz="4" w:space="0" w:color="BA4449"/>
              <w:bottom w:val="single" w:sz="4" w:space="0" w:color="BA4449"/>
              <w:right w:val="single" w:sz="4" w:space="0" w:color="BA4449"/>
            </w:tcBorders>
            <w:shd w:val="clear" w:color="auto" w:fill="auto"/>
          </w:tcPr>
          <w:p w14:paraId="7C0BCA50" w14:textId="77777777" w:rsidR="001855D1" w:rsidRDefault="00846215" w:rsidP="00966F35">
            <w:pPr>
              <w:spacing w:after="0"/>
              <w:jc w:val="center"/>
            </w:pPr>
            <w:r>
              <w:t>60</w:t>
            </w:r>
          </w:p>
        </w:tc>
      </w:tr>
      <w:tr w:rsidR="001855D1" w14:paraId="3222006E" w14:textId="77777777" w:rsidTr="006F79C6">
        <w:tc>
          <w:tcPr>
            <w:tcW w:w="2279" w:type="dxa"/>
            <w:tcBorders>
              <w:top w:val="single" w:sz="4" w:space="0" w:color="BA4449"/>
              <w:left w:val="single" w:sz="4" w:space="0" w:color="BE5D57"/>
              <w:bottom w:val="single" w:sz="4" w:space="0" w:color="BA4449"/>
              <w:right w:val="single" w:sz="4" w:space="0" w:color="BA4449"/>
            </w:tcBorders>
            <w:shd w:val="clear" w:color="auto" w:fill="auto"/>
            <w:vAlign w:val="center"/>
          </w:tcPr>
          <w:p w14:paraId="74FD6966" w14:textId="77777777" w:rsidR="001855D1" w:rsidRDefault="001855D1" w:rsidP="00966F35">
            <w:pPr>
              <w:spacing w:after="0"/>
              <w:jc w:val="center"/>
            </w:pPr>
            <w:r>
              <w:t>40 cm</w:t>
            </w:r>
          </w:p>
        </w:tc>
        <w:tc>
          <w:tcPr>
            <w:tcW w:w="2257" w:type="dxa"/>
            <w:tcBorders>
              <w:top w:val="single" w:sz="4" w:space="0" w:color="BA4449"/>
              <w:left w:val="single" w:sz="4" w:space="0" w:color="BA4449"/>
              <w:bottom w:val="single" w:sz="4" w:space="0" w:color="BA4449"/>
              <w:right w:val="single" w:sz="4" w:space="0" w:color="BA4449"/>
            </w:tcBorders>
            <w:shd w:val="clear" w:color="auto" w:fill="auto"/>
          </w:tcPr>
          <w:p w14:paraId="38C16F9B" w14:textId="77777777" w:rsidR="001855D1" w:rsidRDefault="00846215" w:rsidP="00966F35">
            <w:pPr>
              <w:spacing w:after="0"/>
              <w:jc w:val="center"/>
            </w:pPr>
            <w:r>
              <w:t>1</w:t>
            </w:r>
          </w:p>
        </w:tc>
        <w:tc>
          <w:tcPr>
            <w:tcW w:w="2292" w:type="dxa"/>
            <w:tcBorders>
              <w:top w:val="single" w:sz="4" w:space="0" w:color="BA4449"/>
              <w:left w:val="single" w:sz="4" w:space="0" w:color="BA4449"/>
              <w:bottom w:val="single" w:sz="4" w:space="0" w:color="BA4449"/>
              <w:right w:val="single" w:sz="4" w:space="0" w:color="BA4449"/>
            </w:tcBorders>
            <w:shd w:val="clear" w:color="auto" w:fill="auto"/>
          </w:tcPr>
          <w:p w14:paraId="6FE36965" w14:textId="77777777" w:rsidR="001855D1" w:rsidRDefault="00EE155C" w:rsidP="00966F35">
            <w:pPr>
              <w:spacing w:after="0"/>
              <w:jc w:val="center"/>
            </w:pPr>
            <w:r>
              <w:t>6</w:t>
            </w:r>
          </w:p>
        </w:tc>
        <w:tc>
          <w:tcPr>
            <w:tcW w:w="2285" w:type="dxa"/>
            <w:tcBorders>
              <w:top w:val="single" w:sz="4" w:space="0" w:color="BA4449"/>
              <w:left w:val="single" w:sz="4" w:space="0" w:color="BA4449"/>
              <w:bottom w:val="single" w:sz="4" w:space="0" w:color="BA4449"/>
              <w:right w:val="single" w:sz="4" w:space="0" w:color="BA4449"/>
            </w:tcBorders>
            <w:shd w:val="clear" w:color="auto" w:fill="auto"/>
          </w:tcPr>
          <w:p w14:paraId="024F2A9A" w14:textId="77777777" w:rsidR="001855D1" w:rsidRDefault="00846215" w:rsidP="00966F35">
            <w:pPr>
              <w:spacing w:after="0"/>
              <w:jc w:val="center"/>
            </w:pPr>
            <w:r>
              <w:t>30</w:t>
            </w:r>
          </w:p>
        </w:tc>
      </w:tr>
      <w:tr w:rsidR="001855D1" w14:paraId="1DC6CF78" w14:textId="77777777" w:rsidTr="006F79C6">
        <w:tc>
          <w:tcPr>
            <w:tcW w:w="2279" w:type="dxa"/>
            <w:tcBorders>
              <w:top w:val="single" w:sz="4" w:space="0" w:color="BA4449"/>
              <w:left w:val="single" w:sz="4" w:space="0" w:color="BE5D57"/>
              <w:bottom w:val="single" w:sz="4" w:space="0" w:color="BA4449"/>
              <w:right w:val="single" w:sz="4" w:space="0" w:color="BA4449"/>
            </w:tcBorders>
            <w:shd w:val="clear" w:color="auto" w:fill="auto"/>
            <w:vAlign w:val="center"/>
          </w:tcPr>
          <w:p w14:paraId="5D77556D" w14:textId="77777777" w:rsidR="001855D1" w:rsidRDefault="001855D1" w:rsidP="00966F35">
            <w:pPr>
              <w:spacing w:after="0"/>
              <w:jc w:val="center"/>
            </w:pPr>
            <w:r>
              <w:t>50 cm</w:t>
            </w:r>
          </w:p>
        </w:tc>
        <w:tc>
          <w:tcPr>
            <w:tcW w:w="2257" w:type="dxa"/>
            <w:tcBorders>
              <w:top w:val="single" w:sz="4" w:space="0" w:color="BA4449"/>
              <w:left w:val="single" w:sz="4" w:space="0" w:color="BA4449"/>
              <w:bottom w:val="single" w:sz="4" w:space="0" w:color="BA4449"/>
              <w:right w:val="single" w:sz="4" w:space="0" w:color="BA4449"/>
            </w:tcBorders>
            <w:shd w:val="clear" w:color="auto" w:fill="auto"/>
          </w:tcPr>
          <w:p w14:paraId="461522CB" w14:textId="77777777" w:rsidR="001855D1" w:rsidRDefault="00846215" w:rsidP="00966F35">
            <w:pPr>
              <w:spacing w:after="0"/>
              <w:jc w:val="center"/>
            </w:pPr>
            <w:r>
              <w:t>0</w:t>
            </w:r>
          </w:p>
        </w:tc>
        <w:tc>
          <w:tcPr>
            <w:tcW w:w="2292" w:type="dxa"/>
            <w:tcBorders>
              <w:top w:val="single" w:sz="4" w:space="0" w:color="BA4449"/>
              <w:left w:val="single" w:sz="4" w:space="0" w:color="BA4449"/>
              <w:bottom w:val="single" w:sz="4" w:space="0" w:color="BA4449"/>
              <w:right w:val="single" w:sz="4" w:space="0" w:color="BA4449"/>
            </w:tcBorders>
            <w:shd w:val="clear" w:color="auto" w:fill="auto"/>
          </w:tcPr>
          <w:p w14:paraId="33E4AAAD" w14:textId="77777777" w:rsidR="001855D1" w:rsidRDefault="00EE155C" w:rsidP="00966F35">
            <w:pPr>
              <w:spacing w:after="0"/>
              <w:jc w:val="center"/>
            </w:pPr>
            <w:r>
              <w:t>4</w:t>
            </w:r>
          </w:p>
        </w:tc>
        <w:tc>
          <w:tcPr>
            <w:tcW w:w="2285" w:type="dxa"/>
            <w:tcBorders>
              <w:top w:val="single" w:sz="4" w:space="0" w:color="BA4449"/>
              <w:left w:val="single" w:sz="4" w:space="0" w:color="BA4449"/>
              <w:bottom w:val="single" w:sz="4" w:space="0" w:color="BA4449"/>
              <w:right w:val="single" w:sz="4" w:space="0" w:color="BA4449"/>
            </w:tcBorders>
            <w:shd w:val="clear" w:color="auto" w:fill="auto"/>
          </w:tcPr>
          <w:p w14:paraId="66747C06" w14:textId="77777777" w:rsidR="001855D1" w:rsidRDefault="00846215" w:rsidP="00966F35">
            <w:pPr>
              <w:spacing w:after="0"/>
              <w:jc w:val="center"/>
            </w:pPr>
            <w:r>
              <w:t>0</w:t>
            </w:r>
          </w:p>
        </w:tc>
      </w:tr>
    </w:tbl>
    <w:p w14:paraId="6F11E789" w14:textId="77777777" w:rsidR="001855D1" w:rsidRDefault="001855D1" w:rsidP="001855D1">
      <w:pPr>
        <w:ind w:left="720"/>
      </w:pPr>
    </w:p>
    <w:p w14:paraId="1CEC74C6" w14:textId="77777777" w:rsidR="003360DB" w:rsidRDefault="003360DB" w:rsidP="001B7208">
      <w:pPr>
        <w:numPr>
          <w:ilvl w:val="0"/>
          <w:numId w:val="24"/>
        </w:numPr>
        <w:rPr>
          <w:b/>
        </w:rPr>
      </w:pPr>
      <w:r>
        <w:t>What can be done to improve the table</w:t>
      </w:r>
      <w:r w:rsidR="00136F09">
        <w:t>?</w:t>
      </w:r>
      <w:r w:rsidR="00706D19">
        <w:t xml:space="preserve"> </w:t>
      </w:r>
      <w:r w:rsidR="00706D19" w:rsidRPr="00706D19">
        <w:rPr>
          <w:b/>
        </w:rPr>
        <w:t>[1 mark]</w:t>
      </w:r>
    </w:p>
    <w:tbl>
      <w:tblPr>
        <w:tblW w:w="0" w:type="auto"/>
        <w:tblInd w:w="720"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9071"/>
      </w:tblGrid>
      <w:tr w:rsidR="00C739F7" w14:paraId="17C074A1" w14:textId="77777777" w:rsidTr="006F79C6">
        <w:trPr>
          <w:trHeight w:val="567"/>
        </w:trPr>
        <w:tc>
          <w:tcPr>
            <w:tcW w:w="9071" w:type="dxa"/>
            <w:tcBorders>
              <w:bottom w:val="single" w:sz="4" w:space="0" w:color="BA4449"/>
              <w:right w:val="single" w:sz="4" w:space="0" w:color="BA4449"/>
            </w:tcBorders>
            <w:shd w:val="clear" w:color="auto" w:fill="auto"/>
            <w:vAlign w:val="center"/>
          </w:tcPr>
          <w:p w14:paraId="3648891A" w14:textId="77777777" w:rsidR="00C739F7" w:rsidRDefault="00C739F7" w:rsidP="00966F35">
            <w:pPr>
              <w:spacing w:after="0"/>
            </w:pPr>
            <w:r>
              <w:t>The units/cm needs to be in the column heading not in the body of the table</w:t>
            </w:r>
          </w:p>
        </w:tc>
      </w:tr>
    </w:tbl>
    <w:p w14:paraId="4D46F138" w14:textId="77777777" w:rsidR="00C739F7" w:rsidRDefault="00C739F7" w:rsidP="001855D1">
      <w:pPr>
        <w:ind w:left="720"/>
      </w:pPr>
    </w:p>
    <w:p w14:paraId="35A0DC0B" w14:textId="77777777" w:rsidR="003360DB" w:rsidRDefault="009D060E" w:rsidP="001B7208">
      <w:pPr>
        <w:numPr>
          <w:ilvl w:val="0"/>
          <w:numId w:val="24"/>
        </w:numPr>
      </w:pPr>
      <w:r>
        <w:t>On graph paper p</w:t>
      </w:r>
      <w:r w:rsidR="003360DB">
        <w:t xml:space="preserve">lot the graph for </w:t>
      </w:r>
      <w:r w:rsidR="003360DB" w:rsidRPr="009D060E">
        <w:rPr>
          <w:i/>
        </w:rPr>
        <w:t>Cabomba</w:t>
      </w:r>
      <w:r w:rsidR="00706D19">
        <w:t xml:space="preserve"> </w:t>
      </w:r>
      <w:r w:rsidR="00706D19" w:rsidRPr="00706D19">
        <w:rPr>
          <w:b/>
        </w:rPr>
        <w:t>[5 marks]</w:t>
      </w:r>
    </w:p>
    <w:tbl>
      <w:tblPr>
        <w:tblW w:w="0" w:type="auto"/>
        <w:tblInd w:w="720"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9071"/>
      </w:tblGrid>
      <w:tr w:rsidR="009D060E" w14:paraId="44DD92FE" w14:textId="77777777" w:rsidTr="006F79C6">
        <w:trPr>
          <w:trHeight w:val="2835"/>
        </w:trPr>
        <w:tc>
          <w:tcPr>
            <w:tcW w:w="9071" w:type="dxa"/>
            <w:tcBorders>
              <w:bottom w:val="single" w:sz="4" w:space="0" w:color="BA4449"/>
              <w:right w:val="single" w:sz="4" w:space="0" w:color="BA4449"/>
            </w:tcBorders>
            <w:shd w:val="clear" w:color="auto" w:fill="auto"/>
            <w:vAlign w:val="center"/>
          </w:tcPr>
          <w:p w14:paraId="77265EA5" w14:textId="77777777" w:rsidR="009D060E" w:rsidRDefault="009D060E" w:rsidP="00966F35">
            <w:pPr>
              <w:spacing w:after="0" w:line="480" w:lineRule="auto"/>
            </w:pPr>
            <w:r>
              <w:t xml:space="preserve">X axis – distance and Y axis – mean number of bubbles </w:t>
            </w:r>
          </w:p>
          <w:p w14:paraId="1609D92E" w14:textId="77777777" w:rsidR="009D060E" w:rsidRDefault="009D060E" w:rsidP="00966F35">
            <w:pPr>
              <w:spacing w:after="0" w:line="480" w:lineRule="auto"/>
            </w:pPr>
            <w:r>
              <w:t>Labelled axis</w:t>
            </w:r>
          </w:p>
          <w:p w14:paraId="12DD694B" w14:textId="77777777" w:rsidR="009D060E" w:rsidRDefault="009D060E" w:rsidP="00966F35">
            <w:pPr>
              <w:spacing w:after="0" w:line="480" w:lineRule="auto"/>
            </w:pPr>
            <w:r>
              <w:t>Linear scale for both axis</w:t>
            </w:r>
          </w:p>
          <w:p w14:paraId="531D22D5" w14:textId="77777777" w:rsidR="009D060E" w:rsidRDefault="009D060E" w:rsidP="00966F35">
            <w:pPr>
              <w:spacing w:after="0" w:line="480" w:lineRule="auto"/>
            </w:pPr>
            <w:r>
              <w:t>Appropriate scale so that the plotted line covers at least ½ the page</w:t>
            </w:r>
          </w:p>
          <w:p w14:paraId="1FCE3540" w14:textId="77777777" w:rsidR="009D060E" w:rsidRDefault="009D060E" w:rsidP="00966F35">
            <w:pPr>
              <w:spacing w:after="0" w:line="480" w:lineRule="auto"/>
            </w:pPr>
            <w:r>
              <w:t>All point plotted accurately</w:t>
            </w:r>
          </w:p>
        </w:tc>
      </w:tr>
    </w:tbl>
    <w:p w14:paraId="035D03B4" w14:textId="77777777" w:rsidR="009D060E" w:rsidRDefault="009D060E" w:rsidP="001855D1">
      <w:pPr>
        <w:ind w:left="720"/>
      </w:pPr>
    </w:p>
    <w:p w14:paraId="2263B34F" w14:textId="77777777" w:rsidR="003360DB" w:rsidRPr="007A013C" w:rsidRDefault="003360DB" w:rsidP="00290679">
      <w:pPr>
        <w:pStyle w:val="ListParagraph"/>
        <w:numPr>
          <w:ilvl w:val="0"/>
          <w:numId w:val="24"/>
        </w:numPr>
        <w:rPr>
          <w:b/>
        </w:rPr>
      </w:pPr>
      <w:r>
        <w:t xml:space="preserve">In your own words talk about the shape of the graph for </w:t>
      </w:r>
      <w:r w:rsidRPr="007A013C">
        <w:rPr>
          <w:i/>
        </w:rPr>
        <w:t>Cabomba</w:t>
      </w:r>
      <w:r>
        <w:t>.</w:t>
      </w:r>
      <w:r w:rsidR="00706D19" w:rsidRPr="007A013C">
        <w:rPr>
          <w:b/>
        </w:rPr>
        <w:t>[3 marks]</w:t>
      </w:r>
    </w:p>
    <w:tbl>
      <w:tblPr>
        <w:tblW w:w="0" w:type="auto"/>
        <w:tblInd w:w="720"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9071"/>
      </w:tblGrid>
      <w:tr w:rsidR="00BE1886" w14:paraId="597B9C64" w14:textId="77777777" w:rsidTr="006F79C6">
        <w:trPr>
          <w:trHeight w:val="1701"/>
        </w:trPr>
        <w:tc>
          <w:tcPr>
            <w:tcW w:w="9071" w:type="dxa"/>
            <w:tcBorders>
              <w:bottom w:val="single" w:sz="4" w:space="0" w:color="BA4449"/>
              <w:right w:val="single" w:sz="4" w:space="0" w:color="BA4449"/>
            </w:tcBorders>
            <w:shd w:val="clear" w:color="auto" w:fill="auto"/>
            <w:vAlign w:val="center"/>
          </w:tcPr>
          <w:p w14:paraId="65E2A9E6" w14:textId="77777777" w:rsidR="00EE155C" w:rsidRDefault="00EE155C" w:rsidP="00966F35">
            <w:pPr>
              <w:spacing w:after="0" w:line="480" w:lineRule="auto"/>
            </w:pPr>
            <w:r>
              <w:lastRenderedPageBreak/>
              <w:t>As the distance gets bigger/larger/longer</w:t>
            </w:r>
          </w:p>
          <w:p w14:paraId="439CD258" w14:textId="77777777" w:rsidR="00EE155C" w:rsidRDefault="00EE155C" w:rsidP="00966F35">
            <w:pPr>
              <w:spacing w:after="0" w:line="480" w:lineRule="auto"/>
            </w:pPr>
            <w:r>
              <w:t>The number of bubbles gets less/fewer or there are fewer/less bubbles</w:t>
            </w:r>
          </w:p>
          <w:p w14:paraId="723E421F" w14:textId="77777777" w:rsidR="00EE155C" w:rsidRDefault="00846215" w:rsidP="00966F35">
            <w:pPr>
              <w:spacing w:after="0" w:line="480" w:lineRule="auto"/>
            </w:pPr>
            <w:r>
              <w:t>D</w:t>
            </w:r>
            <w:r w:rsidR="00EE155C">
              <w:t>oubling the distance more than 1/2s the number of bubbles</w:t>
            </w:r>
          </w:p>
        </w:tc>
      </w:tr>
    </w:tbl>
    <w:p w14:paraId="762B8F5A" w14:textId="77777777" w:rsidR="004E05C5" w:rsidRDefault="004E05C5" w:rsidP="00E45C67"/>
    <w:p w14:paraId="00276689" w14:textId="77777777" w:rsidR="003360DB" w:rsidRDefault="00706D19" w:rsidP="001B7208">
      <w:pPr>
        <w:numPr>
          <w:ilvl w:val="0"/>
          <w:numId w:val="24"/>
        </w:numPr>
        <w:rPr>
          <w:b/>
        </w:rPr>
      </w:pPr>
      <w:r>
        <w:t xml:space="preserve">What could have happened to the </w:t>
      </w:r>
      <w:r w:rsidR="00846215">
        <w:t>Elodea experiment</w:t>
      </w:r>
      <w:r>
        <w:t xml:space="preserve">? </w:t>
      </w:r>
      <w:r w:rsidRPr="00706D19">
        <w:rPr>
          <w:b/>
        </w:rPr>
        <w:t>[2 marks]</w:t>
      </w:r>
    </w:p>
    <w:tbl>
      <w:tblPr>
        <w:tblW w:w="0" w:type="auto"/>
        <w:tblInd w:w="720"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9071"/>
      </w:tblGrid>
      <w:tr w:rsidR="00EE155C" w14:paraId="6939D3E6" w14:textId="77777777" w:rsidTr="006F79C6">
        <w:trPr>
          <w:trHeight w:val="1134"/>
        </w:trPr>
        <w:tc>
          <w:tcPr>
            <w:tcW w:w="9071" w:type="dxa"/>
            <w:tcBorders>
              <w:bottom w:val="single" w:sz="4" w:space="0" w:color="BA4449"/>
              <w:right w:val="single" w:sz="4" w:space="0" w:color="BA4449"/>
            </w:tcBorders>
            <w:shd w:val="clear" w:color="auto" w:fill="auto"/>
            <w:vAlign w:val="center"/>
          </w:tcPr>
          <w:p w14:paraId="02954C8C" w14:textId="77777777" w:rsidR="00846215" w:rsidRDefault="00846215" w:rsidP="00966F35">
            <w:pPr>
              <w:spacing w:after="0" w:line="480" w:lineRule="auto"/>
            </w:pPr>
            <w:r>
              <w:t>More sensitive to heat/overheated near the bulb</w:t>
            </w:r>
          </w:p>
          <w:p w14:paraId="34A641DF" w14:textId="77777777" w:rsidR="00846215" w:rsidRDefault="00846215" w:rsidP="00966F35">
            <w:pPr>
              <w:spacing w:after="0" w:line="480" w:lineRule="auto"/>
            </w:pPr>
            <w:r>
              <w:t>Denatured enzymes</w:t>
            </w:r>
          </w:p>
        </w:tc>
      </w:tr>
    </w:tbl>
    <w:p w14:paraId="6A831EF1" w14:textId="31E7BB32" w:rsidR="00724D77" w:rsidRDefault="00724D77" w:rsidP="006F79C6"/>
    <w:p w14:paraId="4346F9CA" w14:textId="09D1BF73" w:rsidR="00724D77" w:rsidRDefault="00724D77" w:rsidP="00724D77">
      <w:pPr>
        <w:rPr>
          <w:rFonts w:eastAsia="Times New Roman"/>
          <w:color w:val="BE5D57"/>
          <w:sz w:val="28"/>
        </w:rPr>
      </w:pPr>
      <w:r>
        <w:br w:type="page"/>
      </w:r>
    </w:p>
    <w:p w14:paraId="14E985FD" w14:textId="77777777" w:rsidR="007A013C" w:rsidRPr="00DA23D9" w:rsidRDefault="007A013C" w:rsidP="007A013C">
      <w:pPr>
        <w:pStyle w:val="Heading3"/>
      </w:pPr>
      <w:r w:rsidRPr="000D43CB">
        <w:lastRenderedPageBreak/>
        <w:t>Document updates</w:t>
      </w:r>
    </w:p>
    <w:p w14:paraId="5DC5F8F3" w14:textId="77777777" w:rsidR="007A013C" w:rsidRDefault="007A013C" w:rsidP="007A013C">
      <w:pPr>
        <w:tabs>
          <w:tab w:val="left" w:pos="284"/>
          <w:tab w:val="left" w:pos="1134"/>
        </w:tabs>
        <w:spacing w:after="0" w:line="240" w:lineRule="auto"/>
        <w:ind w:left="3119" w:hanging="3119"/>
      </w:pPr>
      <w:r>
        <w:tab/>
        <w:t>v1</w:t>
      </w:r>
      <w:r>
        <w:tab/>
      </w:r>
      <w:r>
        <w:tab/>
        <w:t>Published on the qualification pages</w:t>
      </w:r>
    </w:p>
    <w:p w14:paraId="0EEC6B68" w14:textId="1C4022DD" w:rsidR="00EE155C" w:rsidRDefault="006F79C6" w:rsidP="00290679">
      <w:pPr>
        <w:tabs>
          <w:tab w:val="left" w:pos="284"/>
          <w:tab w:val="left" w:pos="1134"/>
        </w:tabs>
        <w:spacing w:after="0" w:line="240" w:lineRule="auto"/>
        <w:ind w:left="3119" w:hanging="3119"/>
        <w:rPr>
          <w:rFonts w:cs="Arial"/>
          <w:b/>
        </w:rPr>
      </w:pPr>
      <w:r w:rsidRPr="005E7ECF">
        <w:rPr>
          <w:noProof/>
          <w:sz w:val="18"/>
          <w:szCs w:val="18"/>
        </w:rPr>
        <mc:AlternateContent>
          <mc:Choice Requires="wps">
            <w:drawing>
              <wp:anchor distT="45720" distB="45720" distL="114300" distR="114300" simplePos="0" relativeHeight="251656704" behindDoc="0" locked="0" layoutInCell="1" allowOverlap="1" wp14:anchorId="5FFA79D4" wp14:editId="64458855">
                <wp:simplePos x="0" y="0"/>
                <wp:positionH relativeFrom="column">
                  <wp:posOffset>50800</wp:posOffset>
                </wp:positionH>
                <wp:positionV relativeFrom="margin">
                  <wp:posOffset>4001120</wp:posOffset>
                </wp:positionV>
                <wp:extent cx="6256655" cy="467868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7C209778" w14:textId="77777777" w:rsidR="006F79C6" w:rsidRPr="007F317D" w:rsidRDefault="006F79C6" w:rsidP="006F79C6">
                            <w:pPr>
                              <w:pStyle w:val="Header"/>
                              <w:spacing w:after="57" w:line="276" w:lineRule="auto"/>
                              <w:rPr>
                                <w:sz w:val="16"/>
                                <w:szCs w:val="18"/>
                              </w:rPr>
                            </w:pPr>
                            <w:r w:rsidRPr="007F317D">
                              <w:rPr>
                                <w:noProof/>
                                <w:sz w:val="16"/>
                                <w:szCs w:val="18"/>
                              </w:rPr>
                              <w:drawing>
                                <wp:inline distT="0" distB="0" distL="0" distR="0" wp14:anchorId="6E1FDAB8" wp14:editId="5716BC47">
                                  <wp:extent cx="1360896" cy="453632"/>
                                  <wp:effectExtent l="0" t="0" r="0" b="3810"/>
                                  <wp:docPr id="38"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095FDED1" w14:textId="77777777" w:rsidR="006F79C6" w:rsidRPr="007F317D" w:rsidRDefault="006F79C6" w:rsidP="006F79C6">
                            <w:pPr>
                              <w:pStyle w:val="Header"/>
                              <w:spacing w:after="57" w:line="276" w:lineRule="auto"/>
                              <w:rPr>
                                <w:sz w:val="16"/>
                                <w:szCs w:val="18"/>
                              </w:rPr>
                            </w:pPr>
                          </w:p>
                          <w:p w14:paraId="3DF3B418" w14:textId="5588B59F" w:rsidR="006F79C6" w:rsidRPr="007F317D" w:rsidRDefault="006F79C6" w:rsidP="006F79C6">
                            <w:pPr>
                              <w:pStyle w:val="Header"/>
                              <w:spacing w:after="57" w:line="276" w:lineRule="auto"/>
                              <w:rPr>
                                <w:sz w:val="16"/>
                                <w:szCs w:val="18"/>
                              </w:rPr>
                            </w:pPr>
                            <w:r w:rsidRPr="007F317D">
                              <w:rPr>
                                <w:sz w:val="16"/>
                                <w:szCs w:val="18"/>
                              </w:rPr>
                              <w:t>We’d like to know your view on the resources we produce. Click ‘</w:t>
                            </w:r>
                            <w:hyperlink r:id="rId34" w:history="1">
                              <w:r w:rsidRPr="007F317D">
                                <w:rPr>
                                  <w:rStyle w:val="Hyperlink"/>
                                  <w:sz w:val="16"/>
                                  <w:szCs w:val="18"/>
                                </w:rPr>
                                <w:t>Like’</w:t>
                              </w:r>
                            </w:hyperlink>
                            <w:r w:rsidRPr="007F317D">
                              <w:rPr>
                                <w:sz w:val="16"/>
                                <w:szCs w:val="18"/>
                              </w:rPr>
                              <w:t xml:space="preserve"> or ‘</w:t>
                            </w:r>
                            <w:hyperlink r:id="rId35" w:history="1">
                              <w:r w:rsidRPr="007F317D">
                                <w:rPr>
                                  <w:rStyle w:val="Hyperlink"/>
                                  <w:sz w:val="16"/>
                                  <w:szCs w:val="18"/>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4950D116" w14:textId="77777777" w:rsidR="006F79C6" w:rsidRPr="007F317D" w:rsidRDefault="006F79C6" w:rsidP="006F79C6">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36"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3C722710" w14:textId="77777777" w:rsidR="006F79C6" w:rsidRPr="007F317D" w:rsidRDefault="006F79C6" w:rsidP="006F79C6">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02516423" w14:textId="77777777" w:rsidR="006F79C6" w:rsidRPr="007F317D" w:rsidRDefault="006F79C6" w:rsidP="006F79C6">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077B4598" w14:textId="77777777" w:rsidR="006F79C6" w:rsidRPr="007F317D" w:rsidRDefault="006F79C6" w:rsidP="006F79C6">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1F299883" w14:textId="77777777" w:rsidR="006F79C6" w:rsidRPr="007F317D" w:rsidRDefault="006F79C6" w:rsidP="006F79C6">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9CC9E38" w14:textId="77777777" w:rsidR="006F79C6" w:rsidRPr="007F317D" w:rsidRDefault="006F79C6" w:rsidP="006F79C6">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7"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59DE7D42" w14:textId="77777777" w:rsidR="006F79C6" w:rsidRPr="007F317D" w:rsidRDefault="006F79C6" w:rsidP="006F79C6">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477823EE" w14:textId="77777777" w:rsidR="006F79C6" w:rsidRPr="007F317D" w:rsidRDefault="006F79C6" w:rsidP="006F79C6">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6707469D" w14:textId="77777777" w:rsidR="006F79C6" w:rsidRPr="007F317D" w:rsidRDefault="006F79C6" w:rsidP="006F79C6">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38"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1D2CD71E" w14:textId="77777777" w:rsidR="006F79C6" w:rsidRPr="007F317D" w:rsidRDefault="006F79C6" w:rsidP="006F79C6">
                            <w:r w:rsidRPr="007F317D">
                              <w:rPr>
                                <w:rStyle w:val="A0"/>
                                <w:rFonts w:cs="Arial"/>
                                <w:szCs w:val="18"/>
                              </w:rPr>
                              <w:t xml:space="preserve">Please </w:t>
                            </w:r>
                            <w:hyperlink r:id="rId39"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A79D4" id="_x0000_t202" coordsize="21600,21600" o:spt="202" path="m,l,21600r21600,l21600,xe">
                <v:stroke joinstyle="miter"/>
                <v:path gradientshapeok="t" o:connecttype="rect"/>
              </v:shapetype>
              <v:shape id="Text Box 2" o:spid="_x0000_s1026" type="#_x0000_t202" style="position:absolute;left:0;text-align:left;margin-left:4pt;margin-top:315.05pt;width:492.65pt;height:368.4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" filled="f" stroked="f">
                <v:textbox>
                  <w:txbxContent>
                    <w:p w14:paraId="7C209778" w14:textId="77777777" w:rsidR="006F79C6" w:rsidRPr="007F317D" w:rsidRDefault="006F79C6" w:rsidP="006F79C6">
                      <w:pPr>
                        <w:pStyle w:val="Header"/>
                        <w:spacing w:after="57" w:line="276" w:lineRule="auto"/>
                        <w:rPr>
                          <w:sz w:val="16"/>
                          <w:szCs w:val="18"/>
                        </w:rPr>
                      </w:pPr>
                      <w:r w:rsidRPr="007F317D">
                        <w:rPr>
                          <w:noProof/>
                          <w:sz w:val="16"/>
                          <w:szCs w:val="18"/>
                        </w:rPr>
                        <w:drawing>
                          <wp:inline distT="0" distB="0" distL="0" distR="0" wp14:anchorId="6E1FDAB8" wp14:editId="5716BC47">
                            <wp:extent cx="1360896" cy="453632"/>
                            <wp:effectExtent l="0" t="0" r="0" b="3810"/>
                            <wp:docPr id="38"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095FDED1" w14:textId="77777777" w:rsidR="006F79C6" w:rsidRPr="007F317D" w:rsidRDefault="006F79C6" w:rsidP="006F79C6">
                      <w:pPr>
                        <w:pStyle w:val="Header"/>
                        <w:spacing w:after="57" w:line="276" w:lineRule="auto"/>
                        <w:rPr>
                          <w:sz w:val="16"/>
                          <w:szCs w:val="18"/>
                        </w:rPr>
                      </w:pPr>
                    </w:p>
                    <w:p w14:paraId="3DF3B418" w14:textId="5588B59F" w:rsidR="006F79C6" w:rsidRPr="007F317D" w:rsidRDefault="006F79C6" w:rsidP="006F79C6">
                      <w:pPr>
                        <w:pStyle w:val="Header"/>
                        <w:spacing w:after="57" w:line="276" w:lineRule="auto"/>
                        <w:rPr>
                          <w:sz w:val="16"/>
                          <w:szCs w:val="18"/>
                        </w:rPr>
                      </w:pPr>
                      <w:r w:rsidRPr="007F317D">
                        <w:rPr>
                          <w:sz w:val="16"/>
                          <w:szCs w:val="18"/>
                        </w:rPr>
                        <w:t>We’d like to know your view on the resources we produce. Click ‘</w:t>
                      </w:r>
                      <w:hyperlink r:id="rId41" w:history="1">
                        <w:r w:rsidRPr="007F317D">
                          <w:rPr>
                            <w:rStyle w:val="Hyperlink"/>
                            <w:sz w:val="16"/>
                            <w:szCs w:val="18"/>
                          </w:rPr>
                          <w:t>Like’</w:t>
                        </w:r>
                      </w:hyperlink>
                      <w:r w:rsidRPr="007F317D">
                        <w:rPr>
                          <w:sz w:val="16"/>
                          <w:szCs w:val="18"/>
                        </w:rPr>
                        <w:t xml:space="preserve"> or ‘</w:t>
                      </w:r>
                      <w:hyperlink r:id="rId42" w:history="1">
                        <w:r w:rsidRPr="007F317D">
                          <w:rPr>
                            <w:rStyle w:val="Hyperlink"/>
                            <w:sz w:val="16"/>
                            <w:szCs w:val="18"/>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4950D116" w14:textId="77777777" w:rsidR="006F79C6" w:rsidRPr="007F317D" w:rsidRDefault="006F79C6" w:rsidP="006F79C6">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43"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3C722710" w14:textId="77777777" w:rsidR="006F79C6" w:rsidRPr="007F317D" w:rsidRDefault="006F79C6" w:rsidP="006F79C6">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02516423" w14:textId="77777777" w:rsidR="006F79C6" w:rsidRPr="007F317D" w:rsidRDefault="006F79C6" w:rsidP="006F79C6">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077B4598" w14:textId="77777777" w:rsidR="006F79C6" w:rsidRPr="007F317D" w:rsidRDefault="006F79C6" w:rsidP="006F79C6">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1F299883" w14:textId="77777777" w:rsidR="006F79C6" w:rsidRPr="007F317D" w:rsidRDefault="006F79C6" w:rsidP="006F79C6">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9CC9E38" w14:textId="77777777" w:rsidR="006F79C6" w:rsidRPr="007F317D" w:rsidRDefault="006F79C6" w:rsidP="006F79C6">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4"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59DE7D42" w14:textId="77777777" w:rsidR="006F79C6" w:rsidRPr="007F317D" w:rsidRDefault="006F79C6" w:rsidP="006F79C6">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477823EE" w14:textId="77777777" w:rsidR="006F79C6" w:rsidRPr="007F317D" w:rsidRDefault="006F79C6" w:rsidP="006F79C6">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6707469D" w14:textId="77777777" w:rsidR="006F79C6" w:rsidRPr="007F317D" w:rsidRDefault="006F79C6" w:rsidP="006F79C6">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45"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1D2CD71E" w14:textId="77777777" w:rsidR="006F79C6" w:rsidRPr="007F317D" w:rsidRDefault="006F79C6" w:rsidP="006F79C6">
                      <w:r w:rsidRPr="007F317D">
                        <w:rPr>
                          <w:rStyle w:val="A0"/>
                          <w:rFonts w:cs="Arial"/>
                          <w:szCs w:val="18"/>
                        </w:rPr>
                        <w:t xml:space="preserve">Please </w:t>
                      </w:r>
                      <w:hyperlink r:id="rId46"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r w:rsidR="007A013C">
        <w:tab/>
        <w:t>v1.1</w:t>
      </w:r>
      <w:r w:rsidR="007A013C">
        <w:tab/>
        <w:t>January 2017</w:t>
      </w:r>
      <w:r w:rsidR="007A013C">
        <w:tab/>
        <w:t xml:space="preserve">Consolidated labelling and formatting of activities </w:t>
      </w:r>
      <w:r w:rsidR="007A013C">
        <w:rPr>
          <w:rFonts w:cs="Arial"/>
          <w:b/>
        </w:rPr>
        <w:tab/>
      </w:r>
    </w:p>
    <w:p w14:paraId="79E2AAA2" w14:textId="3385F62D" w:rsidR="006A16A6" w:rsidRDefault="006A16A6" w:rsidP="00290679">
      <w:pPr>
        <w:tabs>
          <w:tab w:val="left" w:pos="284"/>
          <w:tab w:val="left" w:pos="1134"/>
        </w:tabs>
        <w:spacing w:after="0" w:line="240" w:lineRule="auto"/>
        <w:ind w:left="3119" w:hanging="3119"/>
        <w:rPr>
          <w:rFonts w:cs="Arial"/>
          <w:b/>
        </w:rPr>
      </w:pPr>
      <w:r>
        <w:tab/>
        <w:t>v1.2</w:t>
      </w:r>
      <w:r>
        <w:tab/>
        <w:t>June 2021</w:t>
      </w:r>
      <w:r>
        <w:tab/>
        <w:t>Update</w:t>
      </w:r>
      <w:r>
        <w:rPr>
          <w:color w:val="000000"/>
        </w:rPr>
        <w:t xml:space="preserve"> to meet digital accessibility standard</w:t>
      </w:r>
      <w:r w:rsidR="001C20F8">
        <w:rPr>
          <w:color w:val="000000"/>
        </w:rPr>
        <w:t>s</w:t>
      </w:r>
      <w:bookmarkStart w:id="2" w:name="_GoBack"/>
      <w:bookmarkEnd w:id="2"/>
      <w:r>
        <w:rPr>
          <w:rFonts w:cs="Arial"/>
          <w:b/>
        </w:rPr>
        <w:tab/>
      </w:r>
    </w:p>
    <w:p w14:paraId="2A6CEFB4" w14:textId="77777777" w:rsidR="006A16A6" w:rsidRPr="00290679" w:rsidRDefault="006A16A6" w:rsidP="00290679">
      <w:pPr>
        <w:tabs>
          <w:tab w:val="left" w:pos="284"/>
          <w:tab w:val="left" w:pos="1134"/>
        </w:tabs>
        <w:spacing w:after="0" w:line="240" w:lineRule="auto"/>
        <w:ind w:left="3119" w:hanging="3119"/>
      </w:pPr>
    </w:p>
    <w:p w14:paraId="1EE12231" w14:textId="77777777" w:rsidR="00136F09" w:rsidRDefault="00136F09" w:rsidP="00E45C67">
      <w:pPr>
        <w:sectPr w:rsidR="00136F09" w:rsidSect="006F79C6">
          <w:headerReference w:type="default" r:id="rId47"/>
          <w:pgSz w:w="11906" w:h="16838"/>
          <w:pgMar w:top="1701" w:right="851" w:bottom="851" w:left="851" w:header="709" w:footer="454" w:gutter="0"/>
          <w:cols w:space="708"/>
          <w:docGrid w:linePitch="360"/>
        </w:sectPr>
      </w:pPr>
    </w:p>
    <w:p w14:paraId="3DE96820" w14:textId="77777777" w:rsidR="007A013C" w:rsidRPr="0091652D" w:rsidRDefault="007A013C" w:rsidP="007A013C">
      <w:pPr>
        <w:pStyle w:val="Heading1"/>
        <w:spacing w:before="0" w:after="320"/>
        <w:rPr>
          <w:sz w:val="38"/>
        </w:rPr>
      </w:pPr>
      <w:r w:rsidRPr="0091652D">
        <w:rPr>
          <w:sz w:val="38"/>
        </w:rPr>
        <w:lastRenderedPageBreak/>
        <w:t>Biology PAG 5: Photosynthesis</w:t>
      </w:r>
    </w:p>
    <w:p w14:paraId="3E4C618D" w14:textId="77777777" w:rsidR="007A013C" w:rsidRPr="0091652D" w:rsidRDefault="007A013C" w:rsidP="007A013C">
      <w:pPr>
        <w:pStyle w:val="Heading1"/>
        <w:spacing w:before="0" w:after="320"/>
        <w:rPr>
          <w:sz w:val="38"/>
          <w:szCs w:val="40"/>
        </w:rPr>
      </w:pPr>
      <w:r w:rsidRPr="0091652D">
        <w:rPr>
          <w:sz w:val="38"/>
          <w:szCs w:val="40"/>
        </w:rPr>
        <w:t>Combined Science PAG B4: Photosynthesis</w:t>
      </w:r>
    </w:p>
    <w:p w14:paraId="13473478" w14:textId="77777777" w:rsidR="007A013C" w:rsidRPr="0091652D" w:rsidRDefault="007A013C" w:rsidP="007A013C">
      <w:pPr>
        <w:pStyle w:val="Heading1"/>
        <w:spacing w:before="0" w:after="320"/>
        <w:rPr>
          <w:sz w:val="38"/>
        </w:rPr>
      </w:pPr>
      <w:r w:rsidRPr="0091652D">
        <w:rPr>
          <w:sz w:val="38"/>
        </w:rPr>
        <w:t>Suggested Activity 1: Investigating the factors that can affect the rate of photosynthesis</w:t>
      </w:r>
    </w:p>
    <w:p w14:paraId="2198DB8A" w14:textId="77777777" w:rsidR="006F79C6" w:rsidRDefault="006F79C6" w:rsidP="006F79C6">
      <w:bookmarkStart w:id="4" w:name="_Student_Activity"/>
      <w:bookmarkStart w:id="5" w:name="_Learner_Activity"/>
      <w:bookmarkEnd w:id="4"/>
      <w:bookmarkEnd w:id="5"/>
    </w:p>
    <w:p w14:paraId="2DB495B2" w14:textId="399844EC" w:rsidR="00F53ED3" w:rsidRDefault="00A41A41" w:rsidP="006F79C6">
      <w:pPr>
        <w:pStyle w:val="Heading2"/>
        <w:spacing w:after="120"/>
      </w:pPr>
      <w:r>
        <w:t>Learner</w:t>
      </w:r>
      <w:r w:rsidR="007953E7">
        <w:t xml:space="preserve"> Activity</w:t>
      </w:r>
    </w:p>
    <w:p w14:paraId="313ECA2E" w14:textId="77777777" w:rsidR="003B39D1" w:rsidRDefault="003B39D1" w:rsidP="006F79C6">
      <w:r>
        <w:t xml:space="preserve">The importance of plants and photosynthesis in biology cannot be underestimated.  </w:t>
      </w:r>
    </w:p>
    <w:p w14:paraId="50DF220C" w14:textId="77777777" w:rsidR="003B39D1" w:rsidRDefault="003B39D1" w:rsidP="006F79C6">
      <w:r>
        <w:t xml:space="preserve">Plants are the producers for numerous food chains.  They can remove carbon dioxide from the atmosphere.  The produce oxygen which is essential for respiration in other organisms.  </w:t>
      </w:r>
      <w:r w:rsidR="00EE5846">
        <w:t>They can be used for the bioremediation of waste.</w:t>
      </w:r>
      <w:r>
        <w:t xml:space="preserve">  They are the source for many essential drugs.  They provide raw materials for numerous processes and products.  </w:t>
      </w:r>
    </w:p>
    <w:p w14:paraId="1B2A1050" w14:textId="77777777" w:rsidR="004E05C5" w:rsidRPr="00AC5284" w:rsidRDefault="003B39D1" w:rsidP="006F79C6">
      <w:r>
        <w:t xml:space="preserve">This is a classic experiment </w:t>
      </w:r>
      <w:r w:rsidR="006240CC">
        <w:t xml:space="preserve">and was first done in 1779 by Jan </w:t>
      </w:r>
      <w:proofErr w:type="spellStart"/>
      <w:r w:rsidR="006240CC">
        <w:t>Ingenhousz</w:t>
      </w:r>
      <w:proofErr w:type="spellEnd"/>
      <w:r w:rsidR="006240CC">
        <w:t>.</w:t>
      </w:r>
    </w:p>
    <w:p w14:paraId="37C07A65" w14:textId="77777777" w:rsidR="00401E1A" w:rsidRDefault="00401E1A" w:rsidP="00E80712">
      <w:pPr>
        <w:pStyle w:val="Heading3"/>
      </w:pPr>
      <w:r>
        <w:t>Aims</w:t>
      </w:r>
    </w:p>
    <w:p w14:paraId="6E244A68" w14:textId="77777777" w:rsidR="006240CC" w:rsidRPr="00CD71E0" w:rsidRDefault="006240CC" w:rsidP="006F79C6">
      <w:r>
        <w:t>To measure the rate of photosynthesis by the production of oxygen in aquatic plants.</w:t>
      </w:r>
    </w:p>
    <w:p w14:paraId="01477032" w14:textId="77777777" w:rsidR="00D43E09" w:rsidRPr="00F52F55" w:rsidRDefault="00D43E09" w:rsidP="00F56D6A">
      <w:pPr>
        <w:spacing w:after="200"/>
        <w:rPr>
          <w:rFonts w:cs="Arial"/>
        </w:rPr>
      </w:pPr>
    </w:p>
    <w:p w14:paraId="2CA7DDBF" w14:textId="77777777" w:rsidR="00136F09" w:rsidRPr="00EE4B0F" w:rsidRDefault="00136F09" w:rsidP="00136F09">
      <w:pPr>
        <w:pStyle w:val="Heading3"/>
      </w:pPr>
      <w:r>
        <w:t>Method</w:t>
      </w:r>
    </w:p>
    <w:p w14:paraId="3EF2A8FA" w14:textId="77777777" w:rsidR="00136F09" w:rsidRDefault="00136F09" w:rsidP="006F79C6">
      <w:r>
        <w:t>Your teacher will give you a hand-out for this experiment from the SAPS website</w:t>
      </w:r>
    </w:p>
    <w:p w14:paraId="7E4953D3" w14:textId="77777777" w:rsidR="00136F09" w:rsidRDefault="001C20F8" w:rsidP="00136F09">
      <w:hyperlink r:id="rId48" w:history="1">
        <w:r w:rsidR="00136F09" w:rsidRPr="00723EA3">
          <w:rPr>
            <w:rStyle w:val="Hyperlink"/>
          </w:rPr>
          <w:t>http://www.saps.org.uk/secondary/teaching-resources/190-using-pondweed-to-experiment-with-photosynthesis</w:t>
        </w:r>
      </w:hyperlink>
      <w:r w:rsidR="00136F09">
        <w:t>.</w:t>
      </w:r>
    </w:p>
    <w:p w14:paraId="5E21B572" w14:textId="77777777" w:rsidR="004E05C5" w:rsidRDefault="004E05C5" w:rsidP="004E05C5"/>
    <w:p w14:paraId="4E3AB08D" w14:textId="77777777" w:rsidR="00E1731E" w:rsidRDefault="00E1731E" w:rsidP="004E05C5">
      <w:pPr>
        <w:sectPr w:rsidR="00E1731E" w:rsidSect="006F79C6">
          <w:headerReference w:type="default" r:id="rId49"/>
          <w:pgSz w:w="11906" w:h="16838"/>
          <w:pgMar w:top="1701" w:right="851" w:bottom="851" w:left="851" w:header="709" w:footer="454" w:gutter="0"/>
          <w:cols w:space="708"/>
          <w:docGrid w:linePitch="360"/>
        </w:sectPr>
      </w:pPr>
    </w:p>
    <w:p w14:paraId="3C93FEC5" w14:textId="77777777" w:rsidR="00E80712" w:rsidRDefault="00136F09" w:rsidP="00E80712">
      <w:pPr>
        <w:pStyle w:val="Heading3"/>
      </w:pPr>
      <w:r>
        <w:lastRenderedPageBreak/>
        <w:t>Q</w:t>
      </w:r>
      <w:r w:rsidR="00E80712">
        <w:t>uiz</w:t>
      </w:r>
      <w:r w:rsidR="006240CC">
        <w:t xml:space="preserve"> question</w:t>
      </w:r>
      <w:r>
        <w:t>s</w:t>
      </w:r>
    </w:p>
    <w:p w14:paraId="14A19479" w14:textId="77777777" w:rsidR="006240CC" w:rsidRDefault="006240CC" w:rsidP="00EA41A4">
      <w:r>
        <w:t>An experiment was done to see how the distance from a light source affected the rate of photosynthesis.</w:t>
      </w:r>
    </w:p>
    <w:p w14:paraId="15C9B5AF" w14:textId="77777777" w:rsidR="006240CC" w:rsidRDefault="006240CC" w:rsidP="00EA41A4">
      <w:r>
        <w:t xml:space="preserve">Three aquatic plants were used:  </w:t>
      </w:r>
      <w:r w:rsidRPr="00EE5846">
        <w:rPr>
          <w:i/>
        </w:rPr>
        <w:t>Elodea</w:t>
      </w:r>
      <w:r>
        <w:t xml:space="preserve">, </w:t>
      </w:r>
      <w:r w:rsidRPr="00EE5846">
        <w:rPr>
          <w:i/>
        </w:rPr>
        <w:t>Cabomba</w:t>
      </w:r>
      <w:r>
        <w:t xml:space="preserve"> and Hornwort were used.</w:t>
      </w:r>
    </w:p>
    <w:p w14:paraId="764BB83D" w14:textId="77777777" w:rsidR="006240CC" w:rsidRDefault="006240CC" w:rsidP="00EA41A4">
      <w:r>
        <w:t>The number of bubbles at each distance was counted.  The experiment was done three times for each species.  With each experiment the 10 cm distance was done first, then the 20 cm distance and so on.</w:t>
      </w:r>
    </w:p>
    <w:p w14:paraId="51E7E8CE" w14:textId="77777777" w:rsidR="006240CC" w:rsidRDefault="006240CC" w:rsidP="00EA41A4">
      <w:r>
        <w:t>The plants were all bubbling at about the same rate before the experiment</w:t>
      </w:r>
    </w:p>
    <w:p w14:paraId="48DB0F5C" w14:textId="77777777" w:rsidR="006240CC" w:rsidRDefault="006240CC" w:rsidP="00EA41A4">
      <w:r>
        <w:t>The following data was obtained:</w:t>
      </w:r>
    </w:p>
    <w:p w14:paraId="16E9252D" w14:textId="77777777" w:rsidR="006240CC" w:rsidRDefault="006240CC" w:rsidP="006240CC">
      <w:pPr>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2257"/>
        <w:gridCol w:w="2292"/>
        <w:gridCol w:w="2336"/>
      </w:tblGrid>
      <w:tr w:rsidR="006240CC" w14:paraId="6FAA5B42" w14:textId="77777777" w:rsidTr="00F81FB8">
        <w:trPr>
          <w:trHeight w:val="567"/>
          <w:tblHeader/>
          <w:jc w:val="center"/>
        </w:trPr>
        <w:tc>
          <w:tcPr>
            <w:tcW w:w="2279" w:type="dxa"/>
            <w:tcBorders>
              <w:top w:val="nil"/>
              <w:left w:val="nil"/>
              <w:bottom w:val="single" w:sz="4" w:space="0" w:color="BE5D57"/>
              <w:right w:val="single" w:sz="4" w:space="0" w:color="BE5D57"/>
            </w:tcBorders>
            <w:shd w:val="clear" w:color="auto" w:fill="auto"/>
            <w:vAlign w:val="center"/>
          </w:tcPr>
          <w:p w14:paraId="0943E048" w14:textId="77777777" w:rsidR="006240CC" w:rsidRDefault="006240CC" w:rsidP="00966F35">
            <w:pPr>
              <w:spacing w:after="0"/>
              <w:jc w:val="center"/>
            </w:pPr>
          </w:p>
        </w:tc>
        <w:tc>
          <w:tcPr>
            <w:tcW w:w="6885" w:type="dxa"/>
            <w:gridSpan w:val="3"/>
            <w:tcBorders>
              <w:top w:val="single" w:sz="4" w:space="0" w:color="BE5D57"/>
              <w:left w:val="single" w:sz="4" w:space="0" w:color="BE5D57"/>
              <w:bottom w:val="single" w:sz="4" w:space="0" w:color="BE5D57"/>
              <w:right w:val="single" w:sz="4" w:space="0" w:color="BE5D57"/>
            </w:tcBorders>
            <w:shd w:val="clear" w:color="auto" w:fill="auto"/>
            <w:vAlign w:val="center"/>
          </w:tcPr>
          <w:p w14:paraId="0BFFCEBA" w14:textId="77777777" w:rsidR="006240CC" w:rsidRDefault="006240CC" w:rsidP="00966F35">
            <w:pPr>
              <w:spacing w:after="0"/>
              <w:jc w:val="center"/>
            </w:pPr>
            <w:r>
              <w:t>Mean number of bubbles produced over a 10 minute period</w:t>
            </w:r>
          </w:p>
        </w:tc>
      </w:tr>
      <w:tr w:rsidR="006240CC" w14:paraId="40CAF8C6" w14:textId="77777777" w:rsidTr="00F81FB8">
        <w:trPr>
          <w:trHeight w:val="567"/>
          <w:jc w:val="center"/>
        </w:trPr>
        <w:tc>
          <w:tcPr>
            <w:tcW w:w="2279" w:type="dxa"/>
            <w:tcBorders>
              <w:top w:val="single" w:sz="4" w:space="0" w:color="BE5D57"/>
              <w:left w:val="single" w:sz="4" w:space="0" w:color="BE5D57"/>
              <w:bottom w:val="single" w:sz="4" w:space="0" w:color="BE5D57"/>
              <w:right w:val="single" w:sz="4" w:space="0" w:color="BE5D57"/>
            </w:tcBorders>
            <w:shd w:val="clear" w:color="auto" w:fill="auto"/>
            <w:vAlign w:val="center"/>
          </w:tcPr>
          <w:p w14:paraId="757BDAD3" w14:textId="77777777" w:rsidR="006240CC" w:rsidRDefault="006240CC" w:rsidP="00966F35">
            <w:pPr>
              <w:spacing w:after="0"/>
              <w:jc w:val="center"/>
            </w:pPr>
            <w:r>
              <w:t>Distance from the light source</w:t>
            </w:r>
          </w:p>
        </w:tc>
        <w:tc>
          <w:tcPr>
            <w:tcW w:w="2257" w:type="dxa"/>
            <w:tcBorders>
              <w:top w:val="single" w:sz="4" w:space="0" w:color="BE5D57"/>
              <w:left w:val="single" w:sz="4" w:space="0" w:color="BE5D57"/>
              <w:bottom w:val="single" w:sz="4" w:space="0" w:color="BE5D57"/>
              <w:right w:val="single" w:sz="4" w:space="0" w:color="BE5D57"/>
            </w:tcBorders>
            <w:shd w:val="clear" w:color="auto" w:fill="auto"/>
            <w:vAlign w:val="center"/>
          </w:tcPr>
          <w:p w14:paraId="2B86C791" w14:textId="77777777" w:rsidR="006240CC" w:rsidRDefault="006240CC" w:rsidP="00966F35">
            <w:pPr>
              <w:spacing w:after="0"/>
              <w:jc w:val="center"/>
            </w:pPr>
            <w:r>
              <w:t>Elodea</w:t>
            </w:r>
          </w:p>
        </w:tc>
        <w:tc>
          <w:tcPr>
            <w:tcW w:w="2292" w:type="dxa"/>
            <w:tcBorders>
              <w:top w:val="single" w:sz="4" w:space="0" w:color="BE5D57"/>
              <w:left w:val="single" w:sz="4" w:space="0" w:color="BE5D57"/>
              <w:bottom w:val="single" w:sz="4" w:space="0" w:color="BE5D57"/>
              <w:right w:val="single" w:sz="4" w:space="0" w:color="BE5D57"/>
            </w:tcBorders>
            <w:shd w:val="clear" w:color="auto" w:fill="auto"/>
            <w:vAlign w:val="center"/>
          </w:tcPr>
          <w:p w14:paraId="6CA2C357" w14:textId="77777777" w:rsidR="006240CC" w:rsidRDefault="006240CC" w:rsidP="00966F35">
            <w:pPr>
              <w:spacing w:after="0"/>
              <w:jc w:val="center"/>
            </w:pPr>
            <w:r>
              <w:t>Cabomba</w:t>
            </w:r>
          </w:p>
        </w:tc>
        <w:tc>
          <w:tcPr>
            <w:tcW w:w="2336" w:type="dxa"/>
            <w:tcBorders>
              <w:top w:val="single" w:sz="4" w:space="0" w:color="BE5D57"/>
              <w:left w:val="single" w:sz="4" w:space="0" w:color="BE5D57"/>
              <w:bottom w:val="single" w:sz="4" w:space="0" w:color="BE5D57"/>
              <w:right w:val="single" w:sz="4" w:space="0" w:color="BE5D57"/>
            </w:tcBorders>
            <w:shd w:val="clear" w:color="auto" w:fill="auto"/>
            <w:vAlign w:val="center"/>
          </w:tcPr>
          <w:p w14:paraId="3B2CCD41" w14:textId="77777777" w:rsidR="006240CC" w:rsidRDefault="006240CC" w:rsidP="00966F35">
            <w:pPr>
              <w:spacing w:after="0"/>
              <w:jc w:val="center"/>
            </w:pPr>
            <w:r>
              <w:t>Hornwort</w:t>
            </w:r>
          </w:p>
        </w:tc>
      </w:tr>
      <w:tr w:rsidR="006240CC" w14:paraId="3E0CC9F6" w14:textId="77777777" w:rsidTr="00F81FB8">
        <w:trPr>
          <w:trHeight w:val="567"/>
          <w:jc w:val="center"/>
        </w:trPr>
        <w:tc>
          <w:tcPr>
            <w:tcW w:w="2279" w:type="dxa"/>
            <w:tcBorders>
              <w:top w:val="single" w:sz="4" w:space="0" w:color="BE5D57"/>
              <w:left w:val="single" w:sz="4" w:space="0" w:color="BE5D57"/>
              <w:bottom w:val="single" w:sz="4" w:space="0" w:color="BE5D57"/>
              <w:right w:val="single" w:sz="4" w:space="0" w:color="BE5D57"/>
            </w:tcBorders>
            <w:shd w:val="clear" w:color="auto" w:fill="auto"/>
            <w:vAlign w:val="center"/>
          </w:tcPr>
          <w:p w14:paraId="45B6ACAE" w14:textId="77777777" w:rsidR="006240CC" w:rsidRDefault="006240CC" w:rsidP="00966F35">
            <w:pPr>
              <w:spacing w:after="0"/>
              <w:jc w:val="center"/>
            </w:pPr>
            <w:r>
              <w:t>10 cm</w:t>
            </w:r>
          </w:p>
        </w:tc>
        <w:tc>
          <w:tcPr>
            <w:tcW w:w="2257" w:type="dxa"/>
            <w:tcBorders>
              <w:top w:val="single" w:sz="4" w:space="0" w:color="BE5D57"/>
              <w:left w:val="single" w:sz="4" w:space="0" w:color="BE5D57"/>
              <w:bottom w:val="single" w:sz="4" w:space="0" w:color="BE5D57"/>
              <w:right w:val="single" w:sz="4" w:space="0" w:color="BE5D57"/>
            </w:tcBorders>
            <w:shd w:val="clear" w:color="auto" w:fill="auto"/>
          </w:tcPr>
          <w:p w14:paraId="0C0B6682" w14:textId="77777777" w:rsidR="006240CC" w:rsidRDefault="006240CC" w:rsidP="00966F35">
            <w:pPr>
              <w:spacing w:after="0"/>
              <w:jc w:val="center"/>
            </w:pPr>
            <w:r>
              <w:t>0</w:t>
            </w:r>
          </w:p>
        </w:tc>
        <w:tc>
          <w:tcPr>
            <w:tcW w:w="2292" w:type="dxa"/>
            <w:tcBorders>
              <w:top w:val="single" w:sz="4" w:space="0" w:color="BE5D57"/>
              <w:left w:val="single" w:sz="4" w:space="0" w:color="BE5D57"/>
              <w:bottom w:val="single" w:sz="4" w:space="0" w:color="BE5D57"/>
              <w:right w:val="single" w:sz="4" w:space="0" w:color="BE5D57"/>
            </w:tcBorders>
            <w:shd w:val="clear" w:color="auto" w:fill="auto"/>
          </w:tcPr>
          <w:p w14:paraId="2C682DCB" w14:textId="77777777" w:rsidR="006240CC" w:rsidRDefault="006240CC" w:rsidP="00966F35">
            <w:pPr>
              <w:spacing w:after="0"/>
              <w:jc w:val="center"/>
            </w:pPr>
            <w:r>
              <w:t>100</w:t>
            </w:r>
          </w:p>
        </w:tc>
        <w:tc>
          <w:tcPr>
            <w:tcW w:w="2336" w:type="dxa"/>
            <w:tcBorders>
              <w:top w:val="single" w:sz="4" w:space="0" w:color="BE5D57"/>
              <w:left w:val="single" w:sz="4" w:space="0" w:color="BE5D57"/>
              <w:bottom w:val="single" w:sz="4" w:space="0" w:color="BE5D57"/>
              <w:right w:val="single" w:sz="4" w:space="0" w:color="BE5D57"/>
            </w:tcBorders>
            <w:shd w:val="clear" w:color="auto" w:fill="auto"/>
          </w:tcPr>
          <w:p w14:paraId="33B190CD" w14:textId="77777777" w:rsidR="006240CC" w:rsidRDefault="006240CC" w:rsidP="00966F35">
            <w:pPr>
              <w:spacing w:after="0"/>
              <w:jc w:val="center"/>
            </w:pPr>
            <w:r>
              <w:t>120</w:t>
            </w:r>
          </w:p>
        </w:tc>
      </w:tr>
      <w:tr w:rsidR="006240CC" w14:paraId="7E0C2857" w14:textId="77777777" w:rsidTr="00F81FB8">
        <w:trPr>
          <w:trHeight w:val="567"/>
          <w:jc w:val="center"/>
        </w:trPr>
        <w:tc>
          <w:tcPr>
            <w:tcW w:w="2279" w:type="dxa"/>
            <w:tcBorders>
              <w:top w:val="single" w:sz="4" w:space="0" w:color="BE5D57"/>
              <w:left w:val="single" w:sz="4" w:space="0" w:color="BE5D57"/>
              <w:bottom w:val="single" w:sz="4" w:space="0" w:color="BE5D57"/>
              <w:right w:val="single" w:sz="4" w:space="0" w:color="BE5D57"/>
            </w:tcBorders>
            <w:shd w:val="clear" w:color="auto" w:fill="auto"/>
            <w:vAlign w:val="center"/>
          </w:tcPr>
          <w:p w14:paraId="0BACB2C5" w14:textId="77777777" w:rsidR="006240CC" w:rsidRDefault="006240CC" w:rsidP="00966F35">
            <w:pPr>
              <w:spacing w:after="0"/>
              <w:jc w:val="center"/>
            </w:pPr>
            <w:r>
              <w:t>20 cm</w:t>
            </w:r>
          </w:p>
        </w:tc>
        <w:tc>
          <w:tcPr>
            <w:tcW w:w="2257" w:type="dxa"/>
            <w:tcBorders>
              <w:top w:val="single" w:sz="4" w:space="0" w:color="BE5D57"/>
              <w:left w:val="single" w:sz="4" w:space="0" w:color="BE5D57"/>
              <w:bottom w:val="single" w:sz="4" w:space="0" w:color="BE5D57"/>
              <w:right w:val="single" w:sz="4" w:space="0" w:color="BE5D57"/>
            </w:tcBorders>
            <w:shd w:val="clear" w:color="auto" w:fill="auto"/>
          </w:tcPr>
          <w:p w14:paraId="7B52DF38" w14:textId="77777777" w:rsidR="006240CC" w:rsidRDefault="006240CC" w:rsidP="00966F35">
            <w:pPr>
              <w:spacing w:after="0"/>
              <w:jc w:val="center"/>
            </w:pPr>
            <w:r>
              <w:t>0</w:t>
            </w:r>
          </w:p>
        </w:tc>
        <w:tc>
          <w:tcPr>
            <w:tcW w:w="2292" w:type="dxa"/>
            <w:tcBorders>
              <w:top w:val="single" w:sz="4" w:space="0" w:color="BE5D57"/>
              <w:left w:val="single" w:sz="4" w:space="0" w:color="BE5D57"/>
              <w:bottom w:val="single" w:sz="4" w:space="0" w:color="BE5D57"/>
              <w:right w:val="single" w:sz="4" w:space="0" w:color="BE5D57"/>
            </w:tcBorders>
            <w:shd w:val="clear" w:color="auto" w:fill="auto"/>
          </w:tcPr>
          <w:p w14:paraId="354A5544" w14:textId="77777777" w:rsidR="006240CC" w:rsidRDefault="006240CC" w:rsidP="00966F35">
            <w:pPr>
              <w:spacing w:after="0"/>
              <w:jc w:val="center"/>
            </w:pPr>
            <w:r>
              <w:t>25</w:t>
            </w:r>
          </w:p>
        </w:tc>
        <w:tc>
          <w:tcPr>
            <w:tcW w:w="2336" w:type="dxa"/>
            <w:tcBorders>
              <w:top w:val="single" w:sz="4" w:space="0" w:color="BE5D57"/>
              <w:left w:val="single" w:sz="4" w:space="0" w:color="BE5D57"/>
              <w:bottom w:val="single" w:sz="4" w:space="0" w:color="BE5D57"/>
              <w:right w:val="single" w:sz="4" w:space="0" w:color="BE5D57"/>
            </w:tcBorders>
            <w:shd w:val="clear" w:color="auto" w:fill="auto"/>
          </w:tcPr>
          <w:p w14:paraId="7FB5D728" w14:textId="77777777" w:rsidR="006240CC" w:rsidRDefault="006240CC" w:rsidP="00966F35">
            <w:pPr>
              <w:spacing w:after="0"/>
              <w:jc w:val="center"/>
            </w:pPr>
            <w:r>
              <w:t>90</w:t>
            </w:r>
          </w:p>
        </w:tc>
      </w:tr>
      <w:tr w:rsidR="006240CC" w14:paraId="61B0CDBF" w14:textId="77777777" w:rsidTr="00F81FB8">
        <w:trPr>
          <w:trHeight w:val="567"/>
          <w:jc w:val="center"/>
        </w:trPr>
        <w:tc>
          <w:tcPr>
            <w:tcW w:w="2279" w:type="dxa"/>
            <w:tcBorders>
              <w:top w:val="single" w:sz="4" w:space="0" w:color="BE5D57"/>
              <w:left w:val="single" w:sz="4" w:space="0" w:color="BE5D57"/>
              <w:bottom w:val="single" w:sz="4" w:space="0" w:color="BE5D57"/>
              <w:right w:val="single" w:sz="4" w:space="0" w:color="BE5D57"/>
            </w:tcBorders>
            <w:shd w:val="clear" w:color="auto" w:fill="auto"/>
            <w:vAlign w:val="center"/>
          </w:tcPr>
          <w:p w14:paraId="337499E7" w14:textId="77777777" w:rsidR="006240CC" w:rsidRDefault="006240CC" w:rsidP="00966F35">
            <w:pPr>
              <w:spacing w:after="0"/>
              <w:jc w:val="center"/>
            </w:pPr>
            <w:r>
              <w:t>30 cm</w:t>
            </w:r>
          </w:p>
        </w:tc>
        <w:tc>
          <w:tcPr>
            <w:tcW w:w="2257" w:type="dxa"/>
            <w:tcBorders>
              <w:top w:val="single" w:sz="4" w:space="0" w:color="BE5D57"/>
              <w:left w:val="single" w:sz="4" w:space="0" w:color="BE5D57"/>
              <w:bottom w:val="single" w:sz="4" w:space="0" w:color="BE5D57"/>
              <w:right w:val="single" w:sz="4" w:space="0" w:color="BE5D57"/>
            </w:tcBorders>
            <w:shd w:val="clear" w:color="auto" w:fill="auto"/>
          </w:tcPr>
          <w:p w14:paraId="1B40F5FB" w14:textId="77777777" w:rsidR="006240CC" w:rsidRDefault="006240CC" w:rsidP="00966F35">
            <w:pPr>
              <w:spacing w:after="0"/>
              <w:jc w:val="center"/>
            </w:pPr>
            <w:r>
              <w:t>0</w:t>
            </w:r>
          </w:p>
        </w:tc>
        <w:tc>
          <w:tcPr>
            <w:tcW w:w="2292" w:type="dxa"/>
            <w:tcBorders>
              <w:top w:val="single" w:sz="4" w:space="0" w:color="BE5D57"/>
              <w:left w:val="single" w:sz="4" w:space="0" w:color="BE5D57"/>
              <w:bottom w:val="single" w:sz="4" w:space="0" w:color="BE5D57"/>
              <w:right w:val="single" w:sz="4" w:space="0" w:color="BE5D57"/>
            </w:tcBorders>
            <w:shd w:val="clear" w:color="auto" w:fill="auto"/>
          </w:tcPr>
          <w:p w14:paraId="26296777" w14:textId="77777777" w:rsidR="006240CC" w:rsidRDefault="006240CC" w:rsidP="00966F35">
            <w:pPr>
              <w:spacing w:after="0"/>
              <w:jc w:val="center"/>
            </w:pPr>
            <w:r>
              <w:t>11</w:t>
            </w:r>
          </w:p>
        </w:tc>
        <w:tc>
          <w:tcPr>
            <w:tcW w:w="2336" w:type="dxa"/>
            <w:tcBorders>
              <w:top w:val="single" w:sz="4" w:space="0" w:color="BE5D57"/>
              <w:left w:val="single" w:sz="4" w:space="0" w:color="BE5D57"/>
              <w:bottom w:val="single" w:sz="4" w:space="0" w:color="BE5D57"/>
              <w:right w:val="single" w:sz="4" w:space="0" w:color="BE5D57"/>
            </w:tcBorders>
            <w:shd w:val="clear" w:color="auto" w:fill="auto"/>
          </w:tcPr>
          <w:p w14:paraId="1D730C6F" w14:textId="77777777" w:rsidR="006240CC" w:rsidRDefault="006240CC" w:rsidP="00966F35">
            <w:pPr>
              <w:spacing w:after="0"/>
              <w:jc w:val="center"/>
            </w:pPr>
            <w:r>
              <w:t>60</w:t>
            </w:r>
          </w:p>
        </w:tc>
      </w:tr>
      <w:tr w:rsidR="006240CC" w14:paraId="73D897E4" w14:textId="77777777" w:rsidTr="00F81FB8">
        <w:trPr>
          <w:trHeight w:val="567"/>
          <w:jc w:val="center"/>
        </w:trPr>
        <w:tc>
          <w:tcPr>
            <w:tcW w:w="2279" w:type="dxa"/>
            <w:tcBorders>
              <w:top w:val="single" w:sz="4" w:space="0" w:color="BE5D57"/>
              <w:left w:val="single" w:sz="4" w:space="0" w:color="BE5D57"/>
              <w:bottom w:val="single" w:sz="4" w:space="0" w:color="BE5D57"/>
              <w:right w:val="single" w:sz="4" w:space="0" w:color="BE5D57"/>
            </w:tcBorders>
            <w:shd w:val="clear" w:color="auto" w:fill="auto"/>
            <w:vAlign w:val="center"/>
          </w:tcPr>
          <w:p w14:paraId="56D206E8" w14:textId="77777777" w:rsidR="006240CC" w:rsidRDefault="006240CC" w:rsidP="00966F35">
            <w:pPr>
              <w:spacing w:after="0"/>
              <w:jc w:val="center"/>
            </w:pPr>
            <w:r>
              <w:t>40 cm</w:t>
            </w:r>
          </w:p>
        </w:tc>
        <w:tc>
          <w:tcPr>
            <w:tcW w:w="2257" w:type="dxa"/>
            <w:tcBorders>
              <w:top w:val="single" w:sz="4" w:space="0" w:color="BE5D57"/>
              <w:left w:val="single" w:sz="4" w:space="0" w:color="BE5D57"/>
              <w:bottom w:val="single" w:sz="4" w:space="0" w:color="BE5D57"/>
              <w:right w:val="single" w:sz="4" w:space="0" w:color="BE5D57"/>
            </w:tcBorders>
            <w:shd w:val="clear" w:color="auto" w:fill="auto"/>
          </w:tcPr>
          <w:p w14:paraId="525FC90C" w14:textId="77777777" w:rsidR="006240CC" w:rsidRDefault="006240CC" w:rsidP="00966F35">
            <w:pPr>
              <w:spacing w:after="0"/>
              <w:jc w:val="center"/>
            </w:pPr>
            <w:r>
              <w:t>1</w:t>
            </w:r>
          </w:p>
        </w:tc>
        <w:tc>
          <w:tcPr>
            <w:tcW w:w="2292" w:type="dxa"/>
            <w:tcBorders>
              <w:top w:val="single" w:sz="4" w:space="0" w:color="BE5D57"/>
              <w:left w:val="single" w:sz="4" w:space="0" w:color="BE5D57"/>
              <w:bottom w:val="single" w:sz="4" w:space="0" w:color="BE5D57"/>
              <w:right w:val="single" w:sz="4" w:space="0" w:color="BE5D57"/>
            </w:tcBorders>
            <w:shd w:val="clear" w:color="auto" w:fill="auto"/>
          </w:tcPr>
          <w:p w14:paraId="3FB0B83C" w14:textId="77777777" w:rsidR="006240CC" w:rsidRDefault="006240CC" w:rsidP="00966F35">
            <w:pPr>
              <w:spacing w:after="0"/>
              <w:jc w:val="center"/>
            </w:pPr>
            <w:r>
              <w:t>6</w:t>
            </w:r>
          </w:p>
        </w:tc>
        <w:tc>
          <w:tcPr>
            <w:tcW w:w="2336" w:type="dxa"/>
            <w:tcBorders>
              <w:top w:val="single" w:sz="4" w:space="0" w:color="BE5D57"/>
              <w:left w:val="single" w:sz="4" w:space="0" w:color="BE5D57"/>
              <w:bottom w:val="single" w:sz="4" w:space="0" w:color="BE5D57"/>
              <w:right w:val="single" w:sz="4" w:space="0" w:color="BE5D57"/>
            </w:tcBorders>
            <w:shd w:val="clear" w:color="auto" w:fill="auto"/>
          </w:tcPr>
          <w:p w14:paraId="7998BEB1" w14:textId="77777777" w:rsidR="006240CC" w:rsidRDefault="006240CC" w:rsidP="00966F35">
            <w:pPr>
              <w:spacing w:after="0"/>
              <w:jc w:val="center"/>
            </w:pPr>
            <w:r>
              <w:t>30</w:t>
            </w:r>
          </w:p>
        </w:tc>
      </w:tr>
      <w:tr w:rsidR="006240CC" w14:paraId="6B5D6585" w14:textId="77777777" w:rsidTr="00F81FB8">
        <w:trPr>
          <w:trHeight w:val="567"/>
          <w:jc w:val="center"/>
        </w:trPr>
        <w:tc>
          <w:tcPr>
            <w:tcW w:w="2279" w:type="dxa"/>
            <w:tcBorders>
              <w:top w:val="single" w:sz="4" w:space="0" w:color="BE5D57"/>
              <w:left w:val="single" w:sz="4" w:space="0" w:color="BE5D57"/>
              <w:bottom w:val="single" w:sz="4" w:space="0" w:color="BE5D57"/>
              <w:right w:val="single" w:sz="4" w:space="0" w:color="BE5D57"/>
            </w:tcBorders>
            <w:shd w:val="clear" w:color="auto" w:fill="auto"/>
            <w:vAlign w:val="center"/>
          </w:tcPr>
          <w:p w14:paraId="5747EEF4" w14:textId="77777777" w:rsidR="006240CC" w:rsidRDefault="006240CC" w:rsidP="00966F35">
            <w:pPr>
              <w:spacing w:after="0"/>
              <w:jc w:val="center"/>
            </w:pPr>
            <w:r>
              <w:t>50 cm</w:t>
            </w:r>
          </w:p>
        </w:tc>
        <w:tc>
          <w:tcPr>
            <w:tcW w:w="2257" w:type="dxa"/>
            <w:tcBorders>
              <w:top w:val="single" w:sz="4" w:space="0" w:color="BE5D57"/>
              <w:left w:val="single" w:sz="4" w:space="0" w:color="BE5D57"/>
              <w:bottom w:val="single" w:sz="4" w:space="0" w:color="BE5D57"/>
              <w:right w:val="single" w:sz="4" w:space="0" w:color="BE5D57"/>
            </w:tcBorders>
            <w:shd w:val="clear" w:color="auto" w:fill="auto"/>
          </w:tcPr>
          <w:p w14:paraId="7DA6DA7B" w14:textId="77777777" w:rsidR="006240CC" w:rsidRDefault="006240CC" w:rsidP="00966F35">
            <w:pPr>
              <w:spacing w:after="0"/>
              <w:jc w:val="center"/>
            </w:pPr>
            <w:r>
              <w:t>0</w:t>
            </w:r>
          </w:p>
        </w:tc>
        <w:tc>
          <w:tcPr>
            <w:tcW w:w="2292" w:type="dxa"/>
            <w:tcBorders>
              <w:top w:val="single" w:sz="4" w:space="0" w:color="BE5D57"/>
              <w:left w:val="single" w:sz="4" w:space="0" w:color="BE5D57"/>
              <w:bottom w:val="single" w:sz="4" w:space="0" w:color="BE5D57"/>
              <w:right w:val="single" w:sz="4" w:space="0" w:color="BE5D57"/>
            </w:tcBorders>
            <w:shd w:val="clear" w:color="auto" w:fill="auto"/>
          </w:tcPr>
          <w:p w14:paraId="0518AAB5" w14:textId="77777777" w:rsidR="006240CC" w:rsidRDefault="006240CC" w:rsidP="00966F35">
            <w:pPr>
              <w:spacing w:after="0"/>
              <w:jc w:val="center"/>
            </w:pPr>
            <w:r>
              <w:t>4</w:t>
            </w:r>
          </w:p>
        </w:tc>
        <w:tc>
          <w:tcPr>
            <w:tcW w:w="2336" w:type="dxa"/>
            <w:tcBorders>
              <w:top w:val="single" w:sz="4" w:space="0" w:color="BE5D57"/>
              <w:left w:val="single" w:sz="4" w:space="0" w:color="BE5D57"/>
              <w:bottom w:val="single" w:sz="4" w:space="0" w:color="BE5D57"/>
              <w:right w:val="single" w:sz="4" w:space="0" w:color="BE5D57"/>
            </w:tcBorders>
            <w:shd w:val="clear" w:color="auto" w:fill="auto"/>
          </w:tcPr>
          <w:p w14:paraId="1E598559" w14:textId="77777777" w:rsidR="006240CC" w:rsidRDefault="006240CC" w:rsidP="00966F35">
            <w:pPr>
              <w:spacing w:after="0"/>
              <w:jc w:val="center"/>
            </w:pPr>
            <w:r>
              <w:t>0</w:t>
            </w:r>
          </w:p>
        </w:tc>
      </w:tr>
    </w:tbl>
    <w:p w14:paraId="790C9660" w14:textId="77777777" w:rsidR="006240CC" w:rsidRDefault="006240CC" w:rsidP="006240CC">
      <w:pPr>
        <w:ind w:left="720"/>
      </w:pPr>
    </w:p>
    <w:p w14:paraId="72F1D2D7" w14:textId="77777777" w:rsidR="006240CC" w:rsidRDefault="006240CC" w:rsidP="006240CC">
      <w:pPr>
        <w:numPr>
          <w:ilvl w:val="0"/>
          <w:numId w:val="20"/>
        </w:numPr>
        <w:rPr>
          <w:b/>
        </w:rPr>
      </w:pPr>
      <w:r>
        <w:t>What can be done to improve the table</w:t>
      </w:r>
      <w:r w:rsidR="00136F09">
        <w:t>?</w:t>
      </w:r>
      <w:r>
        <w:t xml:space="preserve"> </w:t>
      </w:r>
      <w:r w:rsidRPr="00706D19">
        <w:rPr>
          <w:b/>
        </w:rPr>
        <w:t>[1 mark]</w:t>
      </w:r>
    </w:p>
    <w:tbl>
      <w:tblPr>
        <w:tblW w:w="0" w:type="auto"/>
        <w:tblInd w:w="720"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8886"/>
      </w:tblGrid>
      <w:tr w:rsidR="006240CC" w14:paraId="2296524C" w14:textId="77777777" w:rsidTr="00F81FB8">
        <w:trPr>
          <w:trHeight w:val="2612"/>
        </w:trPr>
        <w:tc>
          <w:tcPr>
            <w:tcW w:w="8886" w:type="dxa"/>
            <w:shd w:val="clear" w:color="auto" w:fill="auto"/>
            <w:vAlign w:val="center"/>
          </w:tcPr>
          <w:p w14:paraId="42326696" w14:textId="77777777" w:rsidR="006240CC" w:rsidRDefault="006240CC" w:rsidP="00966F35">
            <w:pPr>
              <w:spacing w:after="0"/>
            </w:pPr>
          </w:p>
        </w:tc>
      </w:tr>
    </w:tbl>
    <w:p w14:paraId="7BE00439" w14:textId="77777777" w:rsidR="004E05C5" w:rsidRDefault="004E05C5" w:rsidP="006240CC"/>
    <w:p w14:paraId="5C0EFE02" w14:textId="378A61C4" w:rsidR="006F79C6" w:rsidRDefault="006F79C6">
      <w:pPr>
        <w:spacing w:after="0" w:line="240" w:lineRule="auto"/>
      </w:pPr>
      <w:r>
        <w:br w:type="page"/>
      </w:r>
    </w:p>
    <w:p w14:paraId="463383F1" w14:textId="77777777" w:rsidR="006240CC" w:rsidRDefault="006240CC" w:rsidP="006240CC">
      <w:pPr>
        <w:numPr>
          <w:ilvl w:val="0"/>
          <w:numId w:val="20"/>
        </w:numPr>
      </w:pPr>
      <w:r>
        <w:lastRenderedPageBreak/>
        <w:t xml:space="preserve">On graph paper plot the graph for </w:t>
      </w:r>
      <w:r w:rsidRPr="009D060E">
        <w:rPr>
          <w:i/>
        </w:rPr>
        <w:t>Cabomba</w:t>
      </w:r>
      <w:r>
        <w:t xml:space="preserve"> </w:t>
      </w:r>
      <w:r w:rsidRPr="00706D19">
        <w:rPr>
          <w:b/>
        </w:rPr>
        <w:t>[5 marks]</w:t>
      </w:r>
    </w:p>
    <w:p w14:paraId="4159A000" w14:textId="77777777" w:rsidR="006240CC" w:rsidRDefault="00A415EF" w:rsidP="006240CC">
      <w:pPr>
        <w:ind w:left="720"/>
      </w:pPr>
      <w:r>
        <w:rPr>
          <w:noProof/>
          <w:lang w:eastAsia="en-GB"/>
        </w:rPr>
        <w:drawing>
          <wp:anchor distT="0" distB="0" distL="114300" distR="114300" simplePos="0" relativeHeight="251658752" behindDoc="1" locked="1" layoutInCell="1" allowOverlap="1" wp14:anchorId="0DEBE790" wp14:editId="64659096">
            <wp:simplePos x="0" y="0"/>
            <wp:positionH relativeFrom="column">
              <wp:posOffset>461010</wp:posOffset>
            </wp:positionH>
            <wp:positionV relativeFrom="paragraph">
              <wp:posOffset>92075</wp:posOffset>
            </wp:positionV>
            <wp:extent cx="5691505" cy="8120380"/>
            <wp:effectExtent l="0" t="0" r="0" b="0"/>
            <wp:wrapTight wrapText="bothSides">
              <wp:wrapPolygon edited="0">
                <wp:start x="0" y="0"/>
                <wp:lineTo x="0" y="21536"/>
                <wp:lineTo x="21545" y="21536"/>
                <wp:lineTo x="21545" y="0"/>
                <wp:lineTo x="0" y="0"/>
              </wp:wrapPolygon>
            </wp:wrapTight>
            <wp:docPr id="73" name="Picture 73"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aph pap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91505" cy="812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2538A" w14:textId="77777777" w:rsidR="006F79C6" w:rsidRDefault="006F79C6">
      <w:pPr>
        <w:spacing w:after="0" w:line="240" w:lineRule="auto"/>
      </w:pPr>
      <w:r>
        <w:br w:type="page"/>
      </w:r>
    </w:p>
    <w:p w14:paraId="08925E38" w14:textId="619A1B9D" w:rsidR="006240CC" w:rsidRDefault="006240CC" w:rsidP="006240CC">
      <w:pPr>
        <w:numPr>
          <w:ilvl w:val="0"/>
          <w:numId w:val="20"/>
        </w:numPr>
        <w:rPr>
          <w:b/>
        </w:rPr>
      </w:pPr>
      <w:r>
        <w:lastRenderedPageBreak/>
        <w:t xml:space="preserve">In your own words talk about the shape of the graph for </w:t>
      </w:r>
      <w:proofErr w:type="gramStart"/>
      <w:r w:rsidRPr="00846215">
        <w:rPr>
          <w:i/>
        </w:rPr>
        <w:t>Cabomba</w:t>
      </w:r>
      <w:r>
        <w:t>.</w:t>
      </w:r>
      <w:r w:rsidRPr="00706D19">
        <w:rPr>
          <w:b/>
        </w:rPr>
        <w:t>[</w:t>
      </w:r>
      <w:proofErr w:type="gramEnd"/>
      <w:r w:rsidRPr="00706D19">
        <w:rPr>
          <w:b/>
        </w:rPr>
        <w:t>3 marks]</w:t>
      </w:r>
    </w:p>
    <w:tbl>
      <w:tblPr>
        <w:tblW w:w="0" w:type="auto"/>
        <w:tblInd w:w="720"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9277"/>
      </w:tblGrid>
      <w:tr w:rsidR="006240CC" w14:paraId="02B64EC1" w14:textId="77777777" w:rsidTr="00E1731E">
        <w:trPr>
          <w:trHeight w:val="1701"/>
        </w:trPr>
        <w:tc>
          <w:tcPr>
            <w:tcW w:w="9277" w:type="dxa"/>
            <w:shd w:val="clear" w:color="auto" w:fill="auto"/>
            <w:vAlign w:val="center"/>
          </w:tcPr>
          <w:p w14:paraId="723552CC" w14:textId="77777777" w:rsidR="006240CC" w:rsidRDefault="006240CC" w:rsidP="00966F35">
            <w:pPr>
              <w:spacing w:after="0" w:line="480" w:lineRule="auto"/>
            </w:pPr>
          </w:p>
        </w:tc>
      </w:tr>
    </w:tbl>
    <w:p w14:paraId="26F7F24B" w14:textId="77777777" w:rsidR="006240CC" w:rsidRDefault="006240CC" w:rsidP="006240CC">
      <w:pPr>
        <w:ind w:left="720"/>
      </w:pPr>
    </w:p>
    <w:p w14:paraId="1116F939" w14:textId="77777777" w:rsidR="006240CC" w:rsidRDefault="006240CC" w:rsidP="006240CC">
      <w:pPr>
        <w:numPr>
          <w:ilvl w:val="0"/>
          <w:numId w:val="20"/>
        </w:numPr>
        <w:rPr>
          <w:b/>
        </w:rPr>
      </w:pPr>
      <w:r>
        <w:t xml:space="preserve">What could have happened to the Elodea experiment? </w:t>
      </w:r>
      <w:r w:rsidRPr="00706D19">
        <w:rPr>
          <w:b/>
        </w:rPr>
        <w:t>[2 marks]</w:t>
      </w:r>
    </w:p>
    <w:tbl>
      <w:tblPr>
        <w:tblW w:w="0" w:type="auto"/>
        <w:tblInd w:w="720"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9474"/>
      </w:tblGrid>
      <w:tr w:rsidR="006240CC" w14:paraId="42ACAEED" w14:textId="77777777" w:rsidTr="00E1731E">
        <w:trPr>
          <w:trHeight w:val="1134"/>
        </w:trPr>
        <w:tc>
          <w:tcPr>
            <w:tcW w:w="9833" w:type="dxa"/>
            <w:shd w:val="clear" w:color="auto" w:fill="auto"/>
            <w:vAlign w:val="center"/>
          </w:tcPr>
          <w:p w14:paraId="3963BF3F" w14:textId="77777777" w:rsidR="006240CC" w:rsidRDefault="006240CC" w:rsidP="00966F35">
            <w:pPr>
              <w:spacing w:after="0" w:line="480" w:lineRule="auto"/>
            </w:pPr>
          </w:p>
        </w:tc>
      </w:tr>
    </w:tbl>
    <w:p w14:paraId="75BF882C" w14:textId="77777777" w:rsidR="006240CC" w:rsidRPr="0018323C" w:rsidRDefault="006240CC" w:rsidP="006240CC">
      <w:pPr>
        <w:ind w:left="720"/>
      </w:pPr>
    </w:p>
    <w:p w14:paraId="4FD7E42A" w14:textId="77777777" w:rsidR="00F56D6A" w:rsidRPr="00595170" w:rsidRDefault="00F56D6A" w:rsidP="006240CC">
      <w:pPr>
        <w:pStyle w:val="NoSpacing"/>
        <w:numPr>
          <w:ilvl w:val="0"/>
          <w:numId w:val="0"/>
        </w:numPr>
        <w:spacing w:after="0"/>
      </w:pPr>
    </w:p>
    <w:p w14:paraId="2858F38E" w14:textId="77777777" w:rsidR="00F56D6A" w:rsidRDefault="00F56D6A" w:rsidP="00F56D6A">
      <w:pPr>
        <w:pStyle w:val="Heading3"/>
      </w:pPr>
      <w:r>
        <w:t>DfE Apparatus and Techniques covered</w:t>
      </w:r>
    </w:p>
    <w:p w14:paraId="77844F52" w14:textId="2BD3E99E" w:rsidR="007A013C" w:rsidRPr="00290679" w:rsidRDefault="007A013C" w:rsidP="00290679">
      <w:pPr>
        <w:rPr>
          <w:b/>
        </w:rPr>
      </w:pPr>
      <w:r>
        <w:t>The codes used below match the OCR Practical Activity Learner Record Sheet (</w:t>
      </w:r>
      <w:hyperlink r:id="rId51" w:history="1">
        <w:r>
          <w:rPr>
            <w:rStyle w:val="Hyperlink"/>
            <w:b/>
          </w:rPr>
          <w:t>Biology</w:t>
        </w:r>
      </w:hyperlink>
      <w:r>
        <w:t xml:space="preserve"> / </w:t>
      </w:r>
      <w:hyperlink r:id="rId52" w:history="1">
        <w:r w:rsidRPr="00576F3A">
          <w:rPr>
            <w:rStyle w:val="Hyperlink"/>
            <w:i/>
          </w:rPr>
          <w:t>Combined Science</w:t>
        </w:r>
      </w:hyperlink>
      <w:r>
        <w:t>) and Trackers (</w:t>
      </w:r>
      <w:hyperlink r:id="rId53" w:history="1">
        <w:r>
          <w:rPr>
            <w:rStyle w:val="Hyperlink"/>
            <w:b/>
          </w:rPr>
          <w:t>Biology</w:t>
        </w:r>
      </w:hyperlink>
      <w:r>
        <w:t xml:space="preserve"> / </w:t>
      </w:r>
      <w:hyperlink r:id="rId54" w:history="1">
        <w:r w:rsidRPr="00576F3A">
          <w:rPr>
            <w:rStyle w:val="Hyperlink"/>
            <w:i/>
          </w:rPr>
          <w:t>Combined Science</w:t>
        </w:r>
      </w:hyperlink>
      <w:r>
        <w:t xml:space="preserve">) available online. </w:t>
      </w:r>
      <w:r w:rsidRPr="006F0158">
        <w:rPr>
          <w:b/>
        </w:rPr>
        <w:t>There is no requirement to use these resources.</w:t>
      </w:r>
    </w:p>
    <w:tbl>
      <w:tblPr>
        <w:tblW w:w="0" w:type="auto"/>
        <w:jc w:val="center"/>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tblLayout w:type="fixed"/>
        <w:tblLook w:val="04A0" w:firstRow="1" w:lastRow="0" w:firstColumn="1" w:lastColumn="0" w:noHBand="0" w:noVBand="1"/>
      </w:tblPr>
      <w:tblGrid>
        <w:gridCol w:w="1491"/>
        <w:gridCol w:w="1067"/>
        <w:gridCol w:w="1066"/>
        <w:gridCol w:w="1067"/>
        <w:gridCol w:w="490"/>
        <w:gridCol w:w="1121"/>
        <w:gridCol w:w="1122"/>
        <w:gridCol w:w="1121"/>
        <w:gridCol w:w="1122"/>
      </w:tblGrid>
      <w:tr w:rsidR="007A013C" w:rsidRPr="0031675A" w14:paraId="375DFFF7" w14:textId="77777777" w:rsidTr="003672B4">
        <w:trPr>
          <w:tblHeader/>
          <w:jc w:val="center"/>
        </w:trPr>
        <w:tc>
          <w:tcPr>
            <w:tcW w:w="4691" w:type="dxa"/>
            <w:gridSpan w:val="4"/>
            <w:shd w:val="clear" w:color="auto" w:fill="auto"/>
          </w:tcPr>
          <w:p w14:paraId="29E3FA98" w14:textId="77777777" w:rsidR="007A013C" w:rsidRPr="00A9629B" w:rsidRDefault="007A013C" w:rsidP="0091652D">
            <w:pPr>
              <w:spacing w:after="0"/>
              <w:jc w:val="center"/>
              <w:rPr>
                <w:b/>
              </w:rPr>
            </w:pPr>
            <w:r>
              <w:rPr>
                <w:b/>
              </w:rPr>
              <w:t>Biology</w:t>
            </w:r>
          </w:p>
        </w:tc>
        <w:tc>
          <w:tcPr>
            <w:tcW w:w="490" w:type="dxa"/>
            <w:shd w:val="clear" w:color="auto" w:fill="auto"/>
          </w:tcPr>
          <w:p w14:paraId="2A117229" w14:textId="77777777" w:rsidR="007A013C" w:rsidRPr="00A9629B" w:rsidRDefault="007A013C" w:rsidP="0091652D">
            <w:pPr>
              <w:spacing w:after="0"/>
              <w:jc w:val="center"/>
              <w:rPr>
                <w:b/>
              </w:rPr>
            </w:pPr>
          </w:p>
        </w:tc>
        <w:tc>
          <w:tcPr>
            <w:tcW w:w="4486" w:type="dxa"/>
            <w:gridSpan w:val="4"/>
            <w:shd w:val="clear" w:color="auto" w:fill="auto"/>
          </w:tcPr>
          <w:p w14:paraId="7A5559AB" w14:textId="77777777" w:rsidR="007A013C" w:rsidRPr="0091652D" w:rsidRDefault="007A013C" w:rsidP="0091652D">
            <w:pPr>
              <w:spacing w:after="0"/>
              <w:jc w:val="center"/>
              <w:rPr>
                <w:b/>
                <w:i/>
              </w:rPr>
            </w:pPr>
            <w:r w:rsidRPr="0091652D">
              <w:rPr>
                <w:b/>
                <w:i/>
              </w:rPr>
              <w:t>Combined Science</w:t>
            </w:r>
          </w:p>
        </w:tc>
      </w:tr>
      <w:tr w:rsidR="007A013C" w:rsidRPr="00973F43" w14:paraId="079000C6" w14:textId="77777777" w:rsidTr="003672B4">
        <w:trPr>
          <w:jc w:val="center"/>
        </w:trPr>
        <w:tc>
          <w:tcPr>
            <w:tcW w:w="1491" w:type="dxa"/>
            <w:shd w:val="clear" w:color="auto" w:fill="auto"/>
          </w:tcPr>
          <w:p w14:paraId="2C317089" w14:textId="77777777" w:rsidR="007A013C" w:rsidRPr="00973F43" w:rsidRDefault="007A013C" w:rsidP="0091652D">
            <w:pPr>
              <w:spacing w:after="0"/>
              <w:jc w:val="center"/>
            </w:pPr>
            <w:r>
              <w:t>1-vi</w:t>
            </w:r>
          </w:p>
        </w:tc>
        <w:tc>
          <w:tcPr>
            <w:tcW w:w="1067" w:type="dxa"/>
            <w:shd w:val="clear" w:color="auto" w:fill="auto"/>
          </w:tcPr>
          <w:p w14:paraId="7FB70E62" w14:textId="77777777" w:rsidR="007A013C" w:rsidRPr="00973F43" w:rsidRDefault="007A013C" w:rsidP="0091652D">
            <w:pPr>
              <w:spacing w:after="0"/>
              <w:jc w:val="center"/>
            </w:pPr>
            <w:r>
              <w:t>1vii</w:t>
            </w:r>
          </w:p>
        </w:tc>
        <w:tc>
          <w:tcPr>
            <w:tcW w:w="1066" w:type="dxa"/>
            <w:shd w:val="clear" w:color="auto" w:fill="auto"/>
          </w:tcPr>
          <w:p w14:paraId="2CAFC4E8" w14:textId="77777777" w:rsidR="007A013C" w:rsidRPr="00973F43" w:rsidRDefault="007A013C" w:rsidP="0091652D">
            <w:pPr>
              <w:spacing w:after="0"/>
              <w:jc w:val="center"/>
            </w:pPr>
            <w:r>
              <w:t>3-i</w:t>
            </w:r>
          </w:p>
        </w:tc>
        <w:tc>
          <w:tcPr>
            <w:tcW w:w="1067" w:type="dxa"/>
            <w:shd w:val="clear" w:color="auto" w:fill="auto"/>
          </w:tcPr>
          <w:p w14:paraId="6E21C322" w14:textId="77777777" w:rsidR="007A013C" w:rsidRPr="00973F43" w:rsidRDefault="007A013C" w:rsidP="0091652D">
            <w:pPr>
              <w:spacing w:after="0"/>
              <w:jc w:val="center"/>
            </w:pPr>
            <w:r>
              <w:t>3-ii</w:t>
            </w:r>
          </w:p>
        </w:tc>
        <w:tc>
          <w:tcPr>
            <w:tcW w:w="490" w:type="dxa"/>
            <w:shd w:val="clear" w:color="auto" w:fill="auto"/>
          </w:tcPr>
          <w:p w14:paraId="2047DACD" w14:textId="77777777" w:rsidR="007A013C" w:rsidRPr="00973F43" w:rsidRDefault="007A013C" w:rsidP="0091652D">
            <w:pPr>
              <w:spacing w:after="0"/>
            </w:pPr>
          </w:p>
        </w:tc>
        <w:tc>
          <w:tcPr>
            <w:tcW w:w="1121" w:type="dxa"/>
            <w:shd w:val="clear" w:color="auto" w:fill="auto"/>
          </w:tcPr>
          <w:p w14:paraId="7FA1B03A" w14:textId="77777777" w:rsidR="007A013C" w:rsidRPr="0091652D" w:rsidRDefault="007A013C" w:rsidP="0091652D">
            <w:pPr>
              <w:spacing w:after="0"/>
              <w:jc w:val="center"/>
              <w:rPr>
                <w:i/>
              </w:rPr>
            </w:pPr>
            <w:r w:rsidRPr="0091652D">
              <w:rPr>
                <w:i/>
              </w:rPr>
              <w:t>1-vi</w:t>
            </w:r>
          </w:p>
        </w:tc>
        <w:tc>
          <w:tcPr>
            <w:tcW w:w="1122" w:type="dxa"/>
            <w:shd w:val="clear" w:color="auto" w:fill="auto"/>
          </w:tcPr>
          <w:p w14:paraId="78F2A564" w14:textId="77777777" w:rsidR="007A013C" w:rsidRPr="0091652D" w:rsidRDefault="007A013C" w:rsidP="0091652D">
            <w:pPr>
              <w:spacing w:after="0"/>
              <w:jc w:val="center"/>
              <w:rPr>
                <w:i/>
              </w:rPr>
            </w:pPr>
            <w:r w:rsidRPr="0091652D">
              <w:rPr>
                <w:i/>
              </w:rPr>
              <w:t>1-vii</w:t>
            </w:r>
          </w:p>
        </w:tc>
        <w:tc>
          <w:tcPr>
            <w:tcW w:w="1121" w:type="dxa"/>
            <w:shd w:val="clear" w:color="auto" w:fill="auto"/>
          </w:tcPr>
          <w:p w14:paraId="0FBFE524" w14:textId="77777777" w:rsidR="007A013C" w:rsidRPr="0091652D" w:rsidRDefault="007A013C" w:rsidP="0091652D">
            <w:pPr>
              <w:spacing w:after="0"/>
              <w:jc w:val="center"/>
              <w:rPr>
                <w:i/>
              </w:rPr>
            </w:pPr>
            <w:r w:rsidRPr="0091652D">
              <w:rPr>
                <w:i/>
              </w:rPr>
              <w:t>3-i</w:t>
            </w:r>
          </w:p>
        </w:tc>
        <w:tc>
          <w:tcPr>
            <w:tcW w:w="1122" w:type="dxa"/>
            <w:shd w:val="clear" w:color="auto" w:fill="auto"/>
          </w:tcPr>
          <w:p w14:paraId="4FC65AA3" w14:textId="77777777" w:rsidR="007A013C" w:rsidRPr="0091652D" w:rsidRDefault="007A013C" w:rsidP="0091652D">
            <w:pPr>
              <w:spacing w:after="0"/>
              <w:jc w:val="center"/>
              <w:rPr>
                <w:i/>
              </w:rPr>
            </w:pPr>
            <w:r w:rsidRPr="0091652D">
              <w:rPr>
                <w:i/>
              </w:rPr>
              <w:t>3-ii</w:t>
            </w:r>
          </w:p>
        </w:tc>
      </w:tr>
      <w:tr w:rsidR="007A013C" w:rsidRPr="00973F43" w14:paraId="3657F51A" w14:textId="77777777" w:rsidTr="003672B4">
        <w:trPr>
          <w:jc w:val="center"/>
        </w:trPr>
        <w:tc>
          <w:tcPr>
            <w:tcW w:w="1491" w:type="dxa"/>
            <w:shd w:val="clear" w:color="auto" w:fill="auto"/>
          </w:tcPr>
          <w:p w14:paraId="3A7A7270" w14:textId="77777777" w:rsidR="007A013C" w:rsidRPr="00973F43" w:rsidRDefault="007A013C" w:rsidP="0091652D">
            <w:pPr>
              <w:spacing w:after="0"/>
              <w:jc w:val="center"/>
            </w:pPr>
            <w:r>
              <w:t>4-i</w:t>
            </w:r>
          </w:p>
        </w:tc>
        <w:tc>
          <w:tcPr>
            <w:tcW w:w="1067" w:type="dxa"/>
            <w:shd w:val="clear" w:color="auto" w:fill="auto"/>
          </w:tcPr>
          <w:p w14:paraId="0685099C" w14:textId="77777777" w:rsidR="007A013C" w:rsidRPr="00973F43" w:rsidRDefault="007A013C" w:rsidP="0091652D">
            <w:pPr>
              <w:spacing w:after="0"/>
              <w:jc w:val="center"/>
            </w:pPr>
            <w:r>
              <w:t>4-ii</w:t>
            </w:r>
          </w:p>
        </w:tc>
        <w:tc>
          <w:tcPr>
            <w:tcW w:w="1066" w:type="dxa"/>
            <w:shd w:val="clear" w:color="auto" w:fill="auto"/>
          </w:tcPr>
          <w:p w14:paraId="38CE4DC2" w14:textId="77777777" w:rsidR="007A013C" w:rsidRPr="00973F43" w:rsidRDefault="007A013C" w:rsidP="0091652D">
            <w:pPr>
              <w:spacing w:after="0"/>
              <w:jc w:val="center"/>
            </w:pPr>
            <w:r>
              <w:t>5-i</w:t>
            </w:r>
          </w:p>
        </w:tc>
        <w:tc>
          <w:tcPr>
            <w:tcW w:w="1067" w:type="dxa"/>
            <w:shd w:val="clear" w:color="auto" w:fill="auto"/>
          </w:tcPr>
          <w:p w14:paraId="5D89EC22" w14:textId="77777777" w:rsidR="007A013C" w:rsidRPr="00973F43" w:rsidRDefault="007A013C" w:rsidP="0091652D">
            <w:pPr>
              <w:spacing w:after="0"/>
              <w:jc w:val="center"/>
            </w:pPr>
          </w:p>
        </w:tc>
        <w:tc>
          <w:tcPr>
            <w:tcW w:w="490" w:type="dxa"/>
            <w:shd w:val="clear" w:color="auto" w:fill="auto"/>
          </w:tcPr>
          <w:p w14:paraId="0F34BA55" w14:textId="77777777" w:rsidR="007A013C" w:rsidRPr="00973F43" w:rsidRDefault="007A013C" w:rsidP="0091652D">
            <w:pPr>
              <w:spacing w:after="0"/>
            </w:pPr>
          </w:p>
        </w:tc>
        <w:tc>
          <w:tcPr>
            <w:tcW w:w="1121" w:type="dxa"/>
            <w:shd w:val="clear" w:color="auto" w:fill="auto"/>
          </w:tcPr>
          <w:p w14:paraId="74DD0A85" w14:textId="77777777" w:rsidR="007A013C" w:rsidRPr="0091652D" w:rsidRDefault="007A013C" w:rsidP="0091652D">
            <w:pPr>
              <w:spacing w:after="0"/>
              <w:jc w:val="center"/>
              <w:rPr>
                <w:i/>
              </w:rPr>
            </w:pPr>
            <w:r w:rsidRPr="0091652D">
              <w:rPr>
                <w:i/>
              </w:rPr>
              <w:t>4-i</w:t>
            </w:r>
          </w:p>
        </w:tc>
        <w:tc>
          <w:tcPr>
            <w:tcW w:w="1122" w:type="dxa"/>
            <w:shd w:val="clear" w:color="auto" w:fill="auto"/>
          </w:tcPr>
          <w:p w14:paraId="5EE980A2" w14:textId="77777777" w:rsidR="007A013C" w:rsidRPr="0091652D" w:rsidRDefault="007A013C" w:rsidP="0091652D">
            <w:pPr>
              <w:spacing w:after="0"/>
              <w:jc w:val="center"/>
              <w:rPr>
                <w:i/>
              </w:rPr>
            </w:pPr>
            <w:r w:rsidRPr="0091652D">
              <w:rPr>
                <w:i/>
              </w:rPr>
              <w:t>4-ii</w:t>
            </w:r>
          </w:p>
        </w:tc>
        <w:tc>
          <w:tcPr>
            <w:tcW w:w="1121" w:type="dxa"/>
            <w:shd w:val="clear" w:color="auto" w:fill="auto"/>
          </w:tcPr>
          <w:p w14:paraId="3EF8AB7B" w14:textId="77777777" w:rsidR="007A013C" w:rsidRPr="0091652D" w:rsidRDefault="007A013C" w:rsidP="0091652D">
            <w:pPr>
              <w:spacing w:after="0"/>
              <w:jc w:val="center"/>
              <w:rPr>
                <w:i/>
              </w:rPr>
            </w:pPr>
            <w:r w:rsidRPr="0091652D">
              <w:rPr>
                <w:i/>
              </w:rPr>
              <w:t>5-i</w:t>
            </w:r>
          </w:p>
        </w:tc>
        <w:tc>
          <w:tcPr>
            <w:tcW w:w="1122" w:type="dxa"/>
            <w:shd w:val="clear" w:color="auto" w:fill="auto"/>
          </w:tcPr>
          <w:p w14:paraId="64D76559" w14:textId="77777777" w:rsidR="007A013C" w:rsidRPr="0091652D" w:rsidRDefault="007A013C" w:rsidP="0091652D">
            <w:pPr>
              <w:spacing w:after="0"/>
              <w:jc w:val="center"/>
              <w:rPr>
                <w:i/>
              </w:rPr>
            </w:pPr>
          </w:p>
        </w:tc>
      </w:tr>
    </w:tbl>
    <w:p w14:paraId="6762C441" w14:textId="77777777" w:rsidR="007A013C" w:rsidRDefault="007A013C" w:rsidP="00F56D6A">
      <w:pPr>
        <w:pStyle w:val="ListParagraph"/>
        <w:spacing w:after="0" w:line="240" w:lineRule="auto"/>
        <w:ind w:left="0"/>
      </w:pPr>
    </w:p>
    <w:p w14:paraId="530FDB56" w14:textId="77777777" w:rsidR="00335A2A" w:rsidRPr="00335A2A" w:rsidRDefault="00335A2A" w:rsidP="00F56D6A"/>
    <w:sectPr w:rsidR="00335A2A" w:rsidRPr="00335A2A" w:rsidSect="006F79C6">
      <w:headerReference w:type="default" r:id="rId55"/>
      <w:pgSz w:w="11906" w:h="16838"/>
      <w:pgMar w:top="1701" w:right="851" w:bottom="851"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49A89" w14:textId="77777777" w:rsidR="00922F17" w:rsidRDefault="00922F17" w:rsidP="00D21C92">
      <w:r>
        <w:separator/>
      </w:r>
    </w:p>
  </w:endnote>
  <w:endnote w:type="continuationSeparator" w:id="0">
    <w:p w14:paraId="43216C06" w14:textId="77777777" w:rsidR="00922F17" w:rsidRDefault="00922F17"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panose1 w:val="020B0403030403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E2811" w14:textId="623E3D44" w:rsidR="00136F09" w:rsidRPr="006F79C6" w:rsidRDefault="006F79C6" w:rsidP="006F79C6">
    <w:pPr>
      <w:pStyle w:val="Footer"/>
      <w:pBdr>
        <w:top w:val="single" w:sz="4" w:space="4" w:color="BA4449"/>
      </w:pBdr>
      <w:tabs>
        <w:tab w:val="clear" w:pos="4513"/>
        <w:tab w:val="clear" w:pos="9026"/>
        <w:tab w:val="center" w:pos="5103"/>
        <w:tab w:val="right" w:pos="10204"/>
      </w:tabs>
      <w:rPr>
        <w:noProof/>
        <w:sz w:val="16"/>
        <w:szCs w:val="16"/>
      </w:rPr>
    </w:pPr>
    <w:r>
      <w:rPr>
        <w:sz w:val="16"/>
        <w:szCs w:val="16"/>
      </w:rPr>
      <w:t>Version 1.</w:t>
    </w:r>
    <w:r w:rsidR="006A16A6">
      <w:rPr>
        <w:sz w:val="16"/>
        <w:szCs w:val="16"/>
      </w:rPr>
      <w:t>2</w:t>
    </w:r>
    <w:r>
      <w:rPr>
        <w:sz w:val="16"/>
        <w:szCs w:val="16"/>
      </w:rPr>
      <w:t xml:space="preserve"> (June 2021)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sz w:val="16"/>
        <w:szCs w:val="16"/>
      </w:rPr>
      <w:t>7</w:t>
    </w:r>
    <w:r w:rsidRPr="00937FF3">
      <w:rPr>
        <w:noProof/>
        <w:sz w:val="16"/>
        <w:szCs w:val="16"/>
      </w:rPr>
      <w:fldChar w:fldCharType="end"/>
    </w:r>
    <w:r>
      <w:rPr>
        <w:noProof/>
        <w:sz w:val="16"/>
        <w:szCs w:val="16"/>
      </w:rPr>
      <w:tab/>
    </w:r>
    <w:r>
      <w:rPr>
        <w:rFonts w:cs="Arial"/>
        <w:noProof/>
        <w:sz w:val="16"/>
        <w:szCs w:val="16"/>
      </w:rPr>
      <w:t>©</w:t>
    </w:r>
    <w:r>
      <w:rPr>
        <w:noProof/>
        <w:sz w:val="16"/>
        <w:szCs w:val="16"/>
      </w:rPr>
      <w:t xml:space="preserve"> OCR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FDDA0" w14:textId="77777777" w:rsidR="00922F17" w:rsidRDefault="00922F17" w:rsidP="00D21C92">
      <w:r>
        <w:separator/>
      </w:r>
    </w:p>
  </w:footnote>
  <w:footnote w:type="continuationSeparator" w:id="0">
    <w:p w14:paraId="78A2E11A" w14:textId="77777777" w:rsidR="00922F17" w:rsidRDefault="00922F17"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19AD5" w14:textId="77777777" w:rsidR="006F79C6" w:rsidRDefault="006F79C6" w:rsidP="006F79C6">
    <w:pPr>
      <w:spacing w:line="240" w:lineRule="auto"/>
      <w:rPr>
        <w:b/>
        <w:bCs/>
        <w:color w:val="BA4449"/>
        <w:sz w:val="36"/>
        <w:szCs w:val="36"/>
      </w:rPr>
    </w:pPr>
    <w:bookmarkStart w:id="0" w:name="_Hlk73520221"/>
    <w:r w:rsidRPr="00827454">
      <w:rPr>
        <w:b/>
        <w:color w:val="20234E"/>
      </w:rPr>
      <w:t>GCSE (9–1)</w:t>
    </w:r>
    <w:r>
      <w:br/>
    </w:r>
    <w:r w:rsidRPr="003147DA">
      <w:rPr>
        <w:b/>
        <w:bCs/>
        <w:noProof/>
        <w:color w:val="BA4449"/>
        <w:sz w:val="36"/>
        <w:szCs w:val="36"/>
      </w:rPr>
      <mc:AlternateContent>
        <mc:Choice Requires="wps">
          <w:drawing>
            <wp:anchor distT="0" distB="0" distL="114300" distR="114300" simplePos="0" relativeHeight="251652608" behindDoc="0" locked="0" layoutInCell="1" allowOverlap="1" wp14:anchorId="1C4DB0B4" wp14:editId="6B809C44">
              <wp:simplePos x="0" y="0"/>
              <wp:positionH relativeFrom="page">
                <wp:posOffset>504190</wp:posOffset>
              </wp:positionH>
              <wp:positionV relativeFrom="page">
                <wp:posOffset>19658330</wp:posOffset>
              </wp:positionV>
              <wp:extent cx="1663065" cy="27749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8BEE9C3"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1 Hills Road, Cambridge, CB1 2EU</w:t>
                          </w:r>
                        </w:p>
                        <w:p w14:paraId="1F1A9870"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cambridgeassessment.org.uk</w:t>
                          </w:r>
                        </w:p>
                        <w:p w14:paraId="5A56B5CF" w14:textId="77777777" w:rsidR="006F79C6" w:rsidRPr="00E4145A" w:rsidRDefault="006F79C6" w:rsidP="006F79C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DB0B4" id="_x0000_t202" coordsize="21600,21600" o:spt="202" path="m,l,21600r21600,l21600,xe">
              <v:stroke joinstyle="miter"/>
              <v:path gradientshapeok="t" o:connecttype="rect"/>
            </v:shapetype>
            <v:shape id="Text Box 20" o:spid="_x0000_s1027" type="#_x0000_t202" style="position:absolute;margin-left:39.7pt;margin-top:1547.9pt;width:130.95pt;height:21.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" filled="f" stroked="f">
              <v:textbox inset="0,0,0,0">
                <w:txbxContent>
                  <w:p w14:paraId="08BEE9C3"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1 Hills Road, Cambridge, CB1 2EU</w:t>
                    </w:r>
                  </w:p>
                  <w:p w14:paraId="1F1A9870"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cambridgeassessment.org.uk</w:t>
                    </w:r>
                  </w:p>
                  <w:p w14:paraId="5A56B5CF" w14:textId="77777777" w:rsidR="006F79C6" w:rsidRPr="00E4145A" w:rsidRDefault="006F79C6" w:rsidP="006F79C6">
                    <w:pPr>
                      <w:ind w:left="-142" w:firstLine="142"/>
                      <w:rPr>
                        <w:spacing w:val="-4"/>
                        <w:sz w:val="16"/>
                        <w:szCs w:val="16"/>
                      </w:rPr>
                    </w:pPr>
                  </w:p>
                </w:txbxContent>
              </v:textbox>
              <w10:wrap anchorx="page" anchory="page"/>
            </v:shape>
          </w:pict>
        </mc:Fallback>
      </mc:AlternateContent>
    </w:r>
    <w:r w:rsidRPr="003147DA">
      <w:rPr>
        <w:b/>
        <w:bCs/>
        <w:noProof/>
        <w:color w:val="BA4449"/>
        <w:sz w:val="36"/>
        <w:szCs w:val="36"/>
      </w:rPr>
      <mc:AlternateContent>
        <mc:Choice Requires="wps">
          <w:drawing>
            <wp:anchor distT="0" distB="0" distL="114300" distR="114300" simplePos="0" relativeHeight="251653632" behindDoc="0" locked="0" layoutInCell="1" allowOverlap="1" wp14:anchorId="3FF7C35B" wp14:editId="1F0E4E35">
              <wp:simplePos x="0" y="0"/>
              <wp:positionH relativeFrom="page">
                <wp:posOffset>3959860</wp:posOffset>
              </wp:positionH>
              <wp:positionV relativeFrom="page">
                <wp:posOffset>19658330</wp:posOffset>
              </wp:positionV>
              <wp:extent cx="1663065" cy="27749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7E4E1D71"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+44 (0)1223 553311</w:t>
                          </w:r>
                        </w:p>
                        <w:p w14:paraId="15CC74E2"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info@cambridgeassessment.org.uk</w:t>
                          </w:r>
                        </w:p>
                        <w:p w14:paraId="5FACCD41" w14:textId="77777777" w:rsidR="006F79C6" w:rsidRPr="00E4145A" w:rsidRDefault="006F79C6" w:rsidP="006F79C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7C35B" id="Text Box 21" o:spid="_x0000_s1028" type="#_x0000_t202" style="position:absolute;margin-left:311.8pt;margin-top:1547.9pt;width:130.95pt;height:21.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zLwIAAGgEAAAOAAAAZHJzL2Uyb0RvYy54bWysVN9v2jAQfp+0/8Hy+wiwl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J3vb/MvAgAAaAQAAA4AAAAAAAAAAAAAAAAA&#10;LgIAAGRycy9lMm9Eb2MueG1sUEsBAi0AFAAGAAgAAAAhAJpqNh3iAAAADQEAAA8AAAAAAAAAAAAA&#10;AAAAiQQAAGRycy9kb3ducmV2LnhtbFBLBQYAAAAABAAEAPMAAACYBQAAAAA=&#10;" filled="f" stroked="f">
              <v:textbox inset="0,0,0,0">
                <w:txbxContent>
                  <w:p w14:paraId="7E4E1D71"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+44 (0)1223 553311</w:t>
                    </w:r>
                  </w:p>
                  <w:p w14:paraId="15CC74E2"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info@cambridgeassessment.org.uk</w:t>
                    </w:r>
                  </w:p>
                  <w:p w14:paraId="5FACCD41" w14:textId="77777777" w:rsidR="006F79C6" w:rsidRPr="00E4145A" w:rsidRDefault="006F79C6" w:rsidP="006F79C6">
                    <w:pPr>
                      <w:ind w:left="-142" w:firstLine="142"/>
                      <w:rPr>
                        <w:spacing w:val="-4"/>
                        <w:sz w:val="16"/>
                        <w:szCs w:val="16"/>
                      </w:rPr>
                    </w:pPr>
                  </w:p>
                </w:txbxContent>
              </v:textbox>
              <w10:wrap anchorx="page" anchory="page"/>
            </v:shape>
          </w:pict>
        </mc:Fallback>
      </mc:AlternateContent>
    </w:r>
    <w:r w:rsidRPr="003147DA">
      <w:rPr>
        <w:b/>
        <w:bCs/>
        <w:noProof/>
        <w:color w:val="BA4449"/>
        <w:sz w:val="36"/>
        <w:szCs w:val="36"/>
      </w:rPr>
      <mc:AlternateContent>
        <mc:Choice Requires="wps">
          <w:drawing>
            <wp:anchor distT="0" distB="0" distL="114300" distR="114300" simplePos="0" relativeHeight="251657728" behindDoc="0" locked="0" layoutInCell="1" allowOverlap="1" wp14:anchorId="02DAFA0F" wp14:editId="25B7CAC5">
              <wp:simplePos x="0" y="0"/>
              <wp:positionH relativeFrom="page">
                <wp:posOffset>7500620</wp:posOffset>
              </wp:positionH>
              <wp:positionV relativeFrom="page">
                <wp:posOffset>19733260</wp:posOffset>
              </wp:positionV>
              <wp:extent cx="3477895" cy="17081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2D41786"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4D976791"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446D0835" w14:textId="77777777" w:rsidR="006F79C6" w:rsidRPr="00196D9D" w:rsidRDefault="006F79C6" w:rsidP="006F79C6">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AFA0F" id="Text Box 22" o:spid="_x0000_s1029" type="#_x0000_t202" style="position:absolute;margin-left:590.6pt;margin-top:1553.8pt;width:273.85pt;height:13.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" filled="f" stroked="f">
              <v:textbox inset="0,0,0,0">
                <w:txbxContent>
                  <w:p w14:paraId="72D41786"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4D976791"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446D0835" w14:textId="77777777" w:rsidR="006F79C6" w:rsidRPr="00196D9D" w:rsidRDefault="006F79C6" w:rsidP="006F79C6">
                    <w:pPr>
                      <w:ind w:left="-142" w:firstLine="142"/>
                      <w:rPr>
                        <w:spacing w:val="-4"/>
                        <w:sz w:val="15"/>
                        <w:szCs w:val="16"/>
                      </w:rPr>
                    </w:pPr>
                  </w:p>
                </w:txbxContent>
              </v:textbox>
              <w10:wrap anchorx="page" anchory="page"/>
            </v:shape>
          </w:pict>
        </mc:Fallback>
      </mc:AlternateContent>
    </w:r>
    <w:r w:rsidRPr="003147DA">
      <w:rPr>
        <w:b/>
        <w:bCs/>
        <w:color w:val="BA4449"/>
        <w:sz w:val="36"/>
        <w:szCs w:val="36"/>
      </w:rPr>
      <w:t>Gateway Science</w:t>
    </w:r>
    <w:r w:rsidRPr="003147DA">
      <w:rPr>
        <w:b/>
        <w:bCs/>
        <w:noProof/>
        <w:color w:val="BA4449"/>
        <w:sz w:val="36"/>
        <w:szCs w:val="36"/>
      </w:rPr>
      <w:drawing>
        <wp:anchor distT="0" distB="0" distL="114300" distR="114300" simplePos="0" relativeHeight="251658752" behindDoc="1" locked="1" layoutInCell="1" allowOverlap="1" wp14:anchorId="16EABFB0" wp14:editId="46C87E6E">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3" name="Picture 23"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3147DA">
      <w:rPr>
        <w:b/>
        <w:bCs/>
        <w:color w:val="BA4449"/>
        <w:sz w:val="36"/>
        <w:szCs w:val="36"/>
      </w:rPr>
      <w:t xml:space="preserve"> Biology A and</w:t>
    </w:r>
    <w:r w:rsidRPr="003147DA">
      <w:rPr>
        <w:b/>
        <w:bCs/>
        <w:color w:val="BA4449"/>
        <w:sz w:val="36"/>
        <w:szCs w:val="36"/>
      </w:rPr>
      <w:br/>
      <w:t>Twenty First Century Science Biology B</w:t>
    </w:r>
  </w:p>
  <w:bookmarkEnd w:id="0"/>
  <w:p w14:paraId="6F18E266" w14:textId="44D2D807" w:rsidR="001934C6" w:rsidRDefault="001934C6" w:rsidP="00D21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DEDA7" w14:textId="77777777" w:rsidR="006F79C6" w:rsidRPr="00147EA6" w:rsidRDefault="006F79C6" w:rsidP="006F79C6">
    <w:pPr>
      <w:tabs>
        <w:tab w:val="right" w:pos="10206"/>
      </w:tabs>
      <w:spacing w:line="240" w:lineRule="auto"/>
      <w:ind w:right="-11"/>
      <w:rPr>
        <w:color w:val="20234E"/>
      </w:rPr>
    </w:pPr>
    <w:bookmarkStart w:id="1" w:name="_Hlk73526145"/>
    <w:r w:rsidRPr="004E3451">
      <w:rPr>
        <w:color w:val="BA4449"/>
      </w:rPr>
      <w:t>GCSE (9–1) Gateway Science Biology A</w:t>
    </w:r>
    <w:r w:rsidRPr="00E80E99">
      <w:rPr>
        <w:noProof/>
      </w:rPr>
      <mc:AlternateContent>
        <mc:Choice Requires="wps">
          <w:drawing>
            <wp:anchor distT="0" distB="0" distL="114300" distR="114300" simplePos="0" relativeHeight="251659776" behindDoc="0" locked="0" layoutInCell="1" allowOverlap="1" wp14:anchorId="69F323C4" wp14:editId="2FAFF909">
              <wp:simplePos x="0" y="0"/>
              <wp:positionH relativeFrom="page">
                <wp:posOffset>504190</wp:posOffset>
              </wp:positionH>
              <wp:positionV relativeFrom="page">
                <wp:posOffset>19658330</wp:posOffset>
              </wp:positionV>
              <wp:extent cx="1663065" cy="2774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D8C4310"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1 Hills Road, Cambridge, CB1 2EU</w:t>
                          </w:r>
                        </w:p>
                        <w:p w14:paraId="48F590CF"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cambridgeassessment.org.uk</w:t>
                          </w:r>
                        </w:p>
                        <w:p w14:paraId="0FC1206E" w14:textId="77777777" w:rsidR="006F79C6" w:rsidRPr="00E4145A" w:rsidRDefault="006F79C6" w:rsidP="006F79C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323C4" id="_x0000_t202" coordsize="21600,21600" o:spt="202" path="m,l,21600r21600,l21600,xe">
              <v:stroke joinstyle="miter"/>
              <v:path gradientshapeok="t" o:connecttype="rect"/>
            </v:shapetype>
            <v:shape id="_x0000_s1030" type="#_x0000_t202" style="position:absolute;margin-left:39.7pt;margin-top:1547.9pt;width:130.95pt;height:21.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iaLwIAAGYEAAAOAAAAZHJzL2Uyb0RvYy54bWysVN9v2jAQfp+0/8Hy+wjQlX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PK+yJovAgAAZgQAAA4AAAAAAAAAAAAAAAAA&#10;LgIAAGRycy9lMm9Eb2MueG1sUEsBAi0AFAAGAAgAAAAhAMja14ziAAAADAEAAA8AAAAAAAAAAAAA&#10;AAAAiQQAAGRycy9kb3ducmV2LnhtbFBLBQYAAAAABAAEAPMAAACYBQAAAAA=&#10;" filled="f" stroked="f">
              <v:textbox inset="0,0,0,0">
                <w:txbxContent>
                  <w:p w14:paraId="3D8C4310"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1 Hills Road, Cambridge, CB1 2EU</w:t>
                    </w:r>
                  </w:p>
                  <w:p w14:paraId="48F590CF"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cambridgeassessment.org.uk</w:t>
                    </w:r>
                  </w:p>
                  <w:p w14:paraId="0FC1206E" w14:textId="77777777" w:rsidR="006F79C6" w:rsidRPr="00E4145A" w:rsidRDefault="006F79C6" w:rsidP="006F79C6">
                    <w:pPr>
                      <w:ind w:left="-142" w:firstLine="142"/>
                      <w:rPr>
                        <w:spacing w:val="-4"/>
                        <w:sz w:val="16"/>
                        <w:szCs w:val="16"/>
                      </w:rPr>
                    </w:pPr>
                  </w:p>
                </w:txbxContent>
              </v:textbox>
              <w10:wrap anchorx="page" anchory="page"/>
            </v:shape>
          </w:pict>
        </mc:Fallback>
      </mc:AlternateContent>
    </w:r>
    <w:r w:rsidRPr="00E80E99">
      <w:rPr>
        <w:noProof/>
      </w:rPr>
      <mc:AlternateContent>
        <mc:Choice Requires="wps">
          <w:drawing>
            <wp:anchor distT="0" distB="0" distL="114300" distR="114300" simplePos="0" relativeHeight="251660800" behindDoc="0" locked="0" layoutInCell="1" allowOverlap="1" wp14:anchorId="0CF19827" wp14:editId="2B66C764">
              <wp:simplePos x="0" y="0"/>
              <wp:positionH relativeFrom="page">
                <wp:posOffset>3959860</wp:posOffset>
              </wp:positionH>
              <wp:positionV relativeFrom="page">
                <wp:posOffset>19658330</wp:posOffset>
              </wp:positionV>
              <wp:extent cx="1663065" cy="27749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F10350C"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+44 (0)1223 553311</w:t>
                          </w:r>
                        </w:p>
                        <w:p w14:paraId="4BCFDF68"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info@cambridgeassessment.org.uk</w:t>
                          </w:r>
                        </w:p>
                        <w:p w14:paraId="00BA6EA7" w14:textId="77777777" w:rsidR="006F79C6" w:rsidRPr="00E4145A" w:rsidRDefault="006F79C6" w:rsidP="006F79C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19827" id="Text Box 1" o:spid="_x0000_s1031" type="#_x0000_t202" style="position:absolute;margin-left:311.8pt;margin-top:1547.9pt;width:130.95pt;height:21.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" filled="f" stroked="f">
              <v:textbox inset="0,0,0,0">
                <w:txbxContent>
                  <w:p w14:paraId="1F10350C"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+44 (0)1223 553311</w:t>
                    </w:r>
                  </w:p>
                  <w:p w14:paraId="4BCFDF68"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info@cambridgeassessment.org.uk</w:t>
                    </w:r>
                  </w:p>
                  <w:p w14:paraId="00BA6EA7" w14:textId="77777777" w:rsidR="006F79C6" w:rsidRPr="00E4145A" w:rsidRDefault="006F79C6" w:rsidP="006F79C6">
                    <w:pPr>
                      <w:ind w:left="-142" w:firstLine="142"/>
                      <w:rPr>
                        <w:spacing w:val="-4"/>
                        <w:sz w:val="16"/>
                        <w:szCs w:val="16"/>
                      </w:rPr>
                    </w:pPr>
                  </w:p>
                </w:txbxContent>
              </v:textbox>
              <w10:wrap anchorx="page" anchory="page"/>
            </v:shape>
          </w:pict>
        </mc:Fallback>
      </mc:AlternateContent>
    </w:r>
    <w:r w:rsidRPr="00E80E99">
      <w:rPr>
        <w:noProof/>
      </w:rPr>
      <mc:AlternateContent>
        <mc:Choice Requires="wps">
          <w:drawing>
            <wp:anchor distT="0" distB="0" distL="114300" distR="114300" simplePos="0" relativeHeight="251661824" behindDoc="0" locked="0" layoutInCell="1" allowOverlap="1" wp14:anchorId="20FC1C26" wp14:editId="02D0A8F6">
              <wp:simplePos x="0" y="0"/>
              <wp:positionH relativeFrom="page">
                <wp:posOffset>7500620</wp:posOffset>
              </wp:positionH>
              <wp:positionV relativeFrom="page">
                <wp:posOffset>19733260</wp:posOffset>
              </wp:positionV>
              <wp:extent cx="3477895" cy="1708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59E50282"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419E2176"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6A768122" w14:textId="77777777" w:rsidR="006F79C6" w:rsidRPr="00196D9D" w:rsidRDefault="006F79C6" w:rsidP="006F79C6">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C1C26" id="Text Box 5" o:spid="_x0000_s1032" type="#_x0000_t202" style="position:absolute;margin-left:590.6pt;margin-top:1553.8pt;width:273.85pt;height:13.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" filled="f" stroked="f">
              <v:textbox inset="0,0,0,0">
                <w:txbxContent>
                  <w:p w14:paraId="59E50282"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419E2176"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6A768122" w14:textId="77777777" w:rsidR="006F79C6" w:rsidRPr="00196D9D" w:rsidRDefault="006F79C6" w:rsidP="006F79C6">
                    <w:pPr>
                      <w:ind w:left="-142" w:firstLine="142"/>
                      <w:rPr>
                        <w:spacing w:val="-4"/>
                        <w:sz w:val="15"/>
                        <w:szCs w:val="16"/>
                      </w:rPr>
                    </w:pPr>
                  </w:p>
                </w:txbxContent>
              </v:textbox>
              <w10:wrap anchorx="page" anchory="page"/>
            </v:shape>
          </w:pict>
        </mc:Fallback>
      </mc:AlternateContent>
    </w:r>
    <w:r>
      <w:rPr>
        <w:color w:val="BA4449"/>
      </w:rPr>
      <w:t xml:space="preserve"> and</w:t>
    </w:r>
    <w:r>
      <w:rPr>
        <w:color w:val="BA4449"/>
      </w:rPr>
      <w:br/>
      <w:t>Twenty First Century Science Biology B</w:t>
    </w:r>
    <w:r w:rsidRPr="00E80E99">
      <w:tab/>
    </w:r>
    <w:r>
      <w:rPr>
        <w:color w:val="20234E"/>
      </w:rPr>
      <w:t>Practical Activity (Teacher Instructions)</w:t>
    </w:r>
  </w:p>
  <w:bookmarkEnd w:id="1"/>
  <w:p w14:paraId="4B9C6D14" w14:textId="4C5590D3" w:rsidR="00290679" w:rsidRDefault="00290679" w:rsidP="00D21C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84421" w14:textId="77777777" w:rsidR="006F79C6" w:rsidRPr="00147EA6" w:rsidRDefault="006F79C6" w:rsidP="006F79C6">
    <w:pPr>
      <w:tabs>
        <w:tab w:val="right" w:pos="10206"/>
      </w:tabs>
      <w:spacing w:line="240" w:lineRule="auto"/>
      <w:ind w:right="-11"/>
      <w:rPr>
        <w:color w:val="20234E"/>
      </w:rPr>
    </w:pPr>
    <w:bookmarkStart w:id="3" w:name="_Hlk73531803"/>
    <w:r w:rsidRPr="004E3451">
      <w:rPr>
        <w:color w:val="BA4449"/>
      </w:rPr>
      <w:t>GCSE (9–1) Gateway Science Biology A</w:t>
    </w:r>
    <w:r w:rsidRPr="00E80E99">
      <w:rPr>
        <w:noProof/>
      </w:rPr>
      <mc:AlternateContent>
        <mc:Choice Requires="wps">
          <w:drawing>
            <wp:anchor distT="0" distB="0" distL="114300" distR="114300" simplePos="0" relativeHeight="251662848" behindDoc="0" locked="0" layoutInCell="1" allowOverlap="1" wp14:anchorId="278A78B6" wp14:editId="0645A5FA">
              <wp:simplePos x="0" y="0"/>
              <wp:positionH relativeFrom="page">
                <wp:posOffset>504190</wp:posOffset>
              </wp:positionH>
              <wp:positionV relativeFrom="page">
                <wp:posOffset>19658330</wp:posOffset>
              </wp:positionV>
              <wp:extent cx="1663065" cy="2774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60B3375"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1 Hills Road, Cambridge, CB1 2EU</w:t>
                          </w:r>
                        </w:p>
                        <w:p w14:paraId="46C1C766"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cambridgeassessment.org.uk</w:t>
                          </w:r>
                        </w:p>
                        <w:p w14:paraId="130B813A" w14:textId="77777777" w:rsidR="006F79C6" w:rsidRPr="00E4145A" w:rsidRDefault="006F79C6" w:rsidP="006F79C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A78B6" id="_x0000_t202" coordsize="21600,21600" o:spt="202" path="m,l,21600r21600,l21600,xe">
              <v:stroke joinstyle="miter"/>
              <v:path gradientshapeok="t" o:connecttype="rect"/>
            </v:shapetype>
            <v:shape id="Text Box 4" o:spid="_x0000_s1033" type="#_x0000_t202" style="position:absolute;margin-left:39.7pt;margin-top:1547.9pt;width:130.95pt;height:21.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Ic2fV0vAgAAZgQAAA4AAAAAAAAAAAAAAAAA&#10;LgIAAGRycy9lMm9Eb2MueG1sUEsBAi0AFAAGAAgAAAAhAMja14ziAAAADAEAAA8AAAAAAAAAAAAA&#10;AAAAiQQAAGRycy9kb3ducmV2LnhtbFBLBQYAAAAABAAEAPMAAACYBQAAAAA=&#10;" filled="f" stroked="f">
              <v:textbox inset="0,0,0,0">
                <w:txbxContent>
                  <w:p w14:paraId="160B3375"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1 Hills Road, Cambridge, CB1 2EU</w:t>
                    </w:r>
                  </w:p>
                  <w:p w14:paraId="46C1C766"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cambridgeassessment.org.uk</w:t>
                    </w:r>
                  </w:p>
                  <w:p w14:paraId="130B813A" w14:textId="77777777" w:rsidR="006F79C6" w:rsidRPr="00E4145A" w:rsidRDefault="006F79C6" w:rsidP="006F79C6">
                    <w:pPr>
                      <w:ind w:left="-142" w:firstLine="142"/>
                      <w:rPr>
                        <w:spacing w:val="-4"/>
                        <w:sz w:val="16"/>
                        <w:szCs w:val="16"/>
                      </w:rPr>
                    </w:pPr>
                  </w:p>
                </w:txbxContent>
              </v:textbox>
              <w10:wrap anchorx="page" anchory="page"/>
            </v:shape>
          </w:pict>
        </mc:Fallback>
      </mc:AlternateContent>
    </w:r>
    <w:r w:rsidRPr="00E80E99">
      <w:rPr>
        <w:noProof/>
      </w:rPr>
      <mc:AlternateContent>
        <mc:Choice Requires="wps">
          <w:drawing>
            <wp:anchor distT="0" distB="0" distL="114300" distR="114300" simplePos="0" relativeHeight="251663872" behindDoc="0" locked="0" layoutInCell="1" allowOverlap="1" wp14:anchorId="38FD22B7" wp14:editId="6229977A">
              <wp:simplePos x="0" y="0"/>
              <wp:positionH relativeFrom="page">
                <wp:posOffset>3959860</wp:posOffset>
              </wp:positionH>
              <wp:positionV relativeFrom="page">
                <wp:posOffset>19658330</wp:posOffset>
              </wp:positionV>
              <wp:extent cx="1663065" cy="2774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3C19E77"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+44 (0)1223 553311</w:t>
                          </w:r>
                        </w:p>
                        <w:p w14:paraId="45E91D63"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info@cambridgeassessment.org.uk</w:t>
                          </w:r>
                        </w:p>
                        <w:p w14:paraId="1B1936DC" w14:textId="77777777" w:rsidR="006F79C6" w:rsidRPr="00E4145A" w:rsidRDefault="006F79C6" w:rsidP="006F79C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D22B7" id="Text Box 3" o:spid="_x0000_s1034" type="#_x0000_t202" style="position:absolute;margin-left:311.8pt;margin-top:1547.9pt;width:130.95pt;height:21.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" filled="f" stroked="f">
              <v:textbox inset="0,0,0,0">
                <w:txbxContent>
                  <w:p w14:paraId="53C19E77"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+44 (0)1223 553311</w:t>
                    </w:r>
                  </w:p>
                  <w:p w14:paraId="45E91D63"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info@cambridgeassessment.org.uk</w:t>
                    </w:r>
                  </w:p>
                  <w:p w14:paraId="1B1936DC" w14:textId="77777777" w:rsidR="006F79C6" w:rsidRPr="00E4145A" w:rsidRDefault="006F79C6" w:rsidP="006F79C6">
                    <w:pPr>
                      <w:ind w:left="-142" w:firstLine="142"/>
                      <w:rPr>
                        <w:spacing w:val="-4"/>
                        <w:sz w:val="16"/>
                        <w:szCs w:val="16"/>
                      </w:rPr>
                    </w:pPr>
                  </w:p>
                </w:txbxContent>
              </v:textbox>
              <w10:wrap anchorx="page" anchory="page"/>
            </v:shape>
          </w:pict>
        </mc:Fallback>
      </mc:AlternateContent>
    </w:r>
    <w:r w:rsidRPr="00E80E99">
      <w:rPr>
        <w:noProof/>
      </w:rPr>
      <mc:AlternateContent>
        <mc:Choice Requires="wps">
          <w:drawing>
            <wp:anchor distT="0" distB="0" distL="114300" distR="114300" simplePos="0" relativeHeight="251664896" behindDoc="0" locked="0" layoutInCell="1" allowOverlap="1" wp14:anchorId="70A50AB8" wp14:editId="0699282A">
              <wp:simplePos x="0" y="0"/>
              <wp:positionH relativeFrom="page">
                <wp:posOffset>7500620</wp:posOffset>
              </wp:positionH>
              <wp:positionV relativeFrom="page">
                <wp:posOffset>19733260</wp:posOffset>
              </wp:positionV>
              <wp:extent cx="3477895" cy="17081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01D7B75"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3616225A"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0A30B170" w14:textId="77777777" w:rsidR="006F79C6" w:rsidRPr="00196D9D" w:rsidRDefault="006F79C6" w:rsidP="006F79C6">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50AB8" id="Text Box 6" o:spid="_x0000_s1035" type="#_x0000_t202" style="position:absolute;margin-left:590.6pt;margin-top:1553.8pt;width:273.85pt;height:13.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" filled="f" stroked="f">
              <v:textbox inset="0,0,0,0">
                <w:txbxContent>
                  <w:p w14:paraId="701D7B75"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3616225A"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0A30B170" w14:textId="77777777" w:rsidR="006F79C6" w:rsidRPr="00196D9D" w:rsidRDefault="006F79C6" w:rsidP="006F79C6">
                    <w:pPr>
                      <w:ind w:left="-142" w:firstLine="142"/>
                      <w:rPr>
                        <w:spacing w:val="-4"/>
                        <w:sz w:val="15"/>
                        <w:szCs w:val="16"/>
                      </w:rPr>
                    </w:pPr>
                  </w:p>
                </w:txbxContent>
              </v:textbox>
              <w10:wrap anchorx="page" anchory="page"/>
            </v:shape>
          </w:pict>
        </mc:Fallback>
      </mc:AlternateContent>
    </w:r>
    <w:r>
      <w:rPr>
        <w:color w:val="BA4449"/>
      </w:rPr>
      <w:t xml:space="preserve"> and</w:t>
    </w:r>
    <w:r>
      <w:rPr>
        <w:color w:val="BA4449"/>
      </w:rPr>
      <w:br/>
      <w:t>Twenty First Century Science Biology B</w:t>
    </w:r>
    <w:r w:rsidRPr="00E80E99">
      <w:tab/>
    </w:r>
    <w:r>
      <w:rPr>
        <w:color w:val="20234E"/>
      </w:rPr>
      <w:t>Practical Activity (Teacher Instructions)</w:t>
    </w:r>
  </w:p>
  <w:bookmarkEnd w:id="3"/>
  <w:p w14:paraId="7944911B" w14:textId="064B6916" w:rsidR="00136F09" w:rsidRDefault="00136F09" w:rsidP="00D21C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CED6B" w14:textId="77777777" w:rsidR="006F79C6" w:rsidRDefault="006F79C6" w:rsidP="006F79C6">
    <w:pPr>
      <w:spacing w:line="240" w:lineRule="auto"/>
      <w:rPr>
        <w:b/>
        <w:bCs/>
        <w:color w:val="BA4449"/>
        <w:sz w:val="36"/>
        <w:szCs w:val="36"/>
      </w:rPr>
    </w:pPr>
    <w:bookmarkStart w:id="6" w:name="_Hlk73527470"/>
    <w:r w:rsidRPr="00827454">
      <w:rPr>
        <w:b/>
        <w:color w:val="20234E"/>
      </w:rPr>
      <w:t>GCSE (9–1)</w:t>
    </w:r>
    <w:r>
      <w:br/>
    </w:r>
    <w:r w:rsidRPr="003147DA">
      <w:rPr>
        <w:b/>
        <w:bCs/>
        <w:noProof/>
        <w:color w:val="BA4449"/>
        <w:sz w:val="36"/>
        <w:szCs w:val="36"/>
      </w:rPr>
      <mc:AlternateContent>
        <mc:Choice Requires="wps">
          <w:drawing>
            <wp:anchor distT="0" distB="0" distL="114300" distR="114300" simplePos="0" relativeHeight="251665920" behindDoc="0" locked="0" layoutInCell="1" allowOverlap="1" wp14:anchorId="3A6CD01A" wp14:editId="7B78520E">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7602A80"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1 Hills Road, Cambridge, CB1 2EU</w:t>
                          </w:r>
                        </w:p>
                        <w:p w14:paraId="0F4B2ADF"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cambridgeassessment.org.uk</w:t>
                          </w:r>
                        </w:p>
                        <w:p w14:paraId="51B87398" w14:textId="77777777" w:rsidR="006F79C6" w:rsidRPr="00E4145A" w:rsidRDefault="006F79C6" w:rsidP="006F79C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CD01A" id="_x0000_t202" coordsize="21600,21600" o:spt="202" path="m,l,21600r21600,l21600,xe">
              <v:stroke joinstyle="miter"/>
              <v:path gradientshapeok="t" o:connecttype="rect"/>
            </v:shapetype>
            <v:shape id="Text Box 8" o:spid="_x0000_s1036" type="#_x0000_t202" style="position:absolute;margin-left:39.7pt;margin-top:1547.9pt;width:130.95pt;height:21.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KkZ0bgvAgAAZgQAAA4AAAAAAAAAAAAAAAAA&#10;LgIAAGRycy9lMm9Eb2MueG1sUEsBAi0AFAAGAAgAAAAhAMja14ziAAAADAEAAA8AAAAAAAAAAAAA&#10;AAAAiQQAAGRycy9kb3ducmV2LnhtbFBLBQYAAAAABAAEAPMAAACYBQAAAAA=&#10;" filled="f" stroked="f">
              <v:textbox inset="0,0,0,0">
                <w:txbxContent>
                  <w:p w14:paraId="07602A80"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1 Hills Road, Cambridge, CB1 2EU</w:t>
                    </w:r>
                  </w:p>
                  <w:p w14:paraId="0F4B2ADF"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cambridgeassessment.org.uk</w:t>
                    </w:r>
                  </w:p>
                  <w:p w14:paraId="51B87398" w14:textId="77777777" w:rsidR="006F79C6" w:rsidRPr="00E4145A" w:rsidRDefault="006F79C6" w:rsidP="006F79C6">
                    <w:pPr>
                      <w:ind w:left="-142" w:firstLine="142"/>
                      <w:rPr>
                        <w:spacing w:val="-4"/>
                        <w:sz w:val="16"/>
                        <w:szCs w:val="16"/>
                      </w:rPr>
                    </w:pPr>
                  </w:p>
                </w:txbxContent>
              </v:textbox>
              <w10:wrap anchorx="page" anchory="page"/>
            </v:shape>
          </w:pict>
        </mc:Fallback>
      </mc:AlternateContent>
    </w:r>
    <w:r w:rsidRPr="003147DA">
      <w:rPr>
        <w:b/>
        <w:bCs/>
        <w:noProof/>
        <w:color w:val="BA4449"/>
        <w:sz w:val="36"/>
        <w:szCs w:val="36"/>
      </w:rPr>
      <mc:AlternateContent>
        <mc:Choice Requires="wps">
          <w:drawing>
            <wp:anchor distT="0" distB="0" distL="114300" distR="114300" simplePos="0" relativeHeight="251666944" behindDoc="0" locked="0" layoutInCell="1" allowOverlap="1" wp14:anchorId="51F0D068" wp14:editId="1E780039">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653B1223"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+44 (0)1223 553311</w:t>
                          </w:r>
                        </w:p>
                        <w:p w14:paraId="2633A9C0"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info@cambridgeassessment.org.uk</w:t>
                          </w:r>
                        </w:p>
                        <w:p w14:paraId="2703E6D8" w14:textId="77777777" w:rsidR="006F79C6" w:rsidRPr="00E4145A" w:rsidRDefault="006F79C6" w:rsidP="006F79C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0D068" id="Text Box 9" o:spid="_x0000_s1037" type="#_x0000_t202" style="position:absolute;margin-left:311.8pt;margin-top:1547.9pt;width:130.95pt;height:21.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MekfCwvAgAAZwQAAA4AAAAAAAAAAAAAAAAA&#10;LgIAAGRycy9lMm9Eb2MueG1sUEsBAi0AFAAGAAgAAAAhAJpqNh3iAAAADQEAAA8AAAAAAAAAAAAA&#10;AAAAiQQAAGRycy9kb3ducmV2LnhtbFBLBQYAAAAABAAEAPMAAACYBQAAAAA=&#10;" filled="f" stroked="f">
              <v:textbox inset="0,0,0,0">
                <w:txbxContent>
                  <w:p w14:paraId="653B1223"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+44 (0)1223 553311</w:t>
                    </w:r>
                  </w:p>
                  <w:p w14:paraId="2633A9C0"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info@cambridgeassessment.org.uk</w:t>
                    </w:r>
                  </w:p>
                  <w:p w14:paraId="2703E6D8" w14:textId="77777777" w:rsidR="006F79C6" w:rsidRPr="00E4145A" w:rsidRDefault="006F79C6" w:rsidP="006F79C6">
                    <w:pPr>
                      <w:ind w:left="-142" w:firstLine="142"/>
                      <w:rPr>
                        <w:spacing w:val="-4"/>
                        <w:sz w:val="16"/>
                        <w:szCs w:val="16"/>
                      </w:rPr>
                    </w:pPr>
                  </w:p>
                </w:txbxContent>
              </v:textbox>
              <w10:wrap anchorx="page" anchory="page"/>
            </v:shape>
          </w:pict>
        </mc:Fallback>
      </mc:AlternateContent>
    </w:r>
    <w:r w:rsidRPr="003147DA">
      <w:rPr>
        <w:b/>
        <w:bCs/>
        <w:noProof/>
        <w:color w:val="BA4449"/>
        <w:sz w:val="36"/>
        <w:szCs w:val="36"/>
      </w:rPr>
      <mc:AlternateContent>
        <mc:Choice Requires="wps">
          <w:drawing>
            <wp:anchor distT="0" distB="0" distL="114300" distR="114300" simplePos="0" relativeHeight="251667968" behindDoc="0" locked="0" layoutInCell="1" allowOverlap="1" wp14:anchorId="7CAD4765" wp14:editId="1E98F2D7">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4BD66BD7"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7BF3EA0C"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5766D17C" w14:textId="77777777" w:rsidR="006F79C6" w:rsidRPr="00196D9D" w:rsidRDefault="006F79C6" w:rsidP="006F79C6">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D4765" id="Text Box 10" o:spid="_x0000_s1038" type="#_x0000_t202" style="position:absolute;margin-left:590.6pt;margin-top:1553.8pt;width:273.85pt;height:13.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C2qKCMLwIAAGkEAAAOAAAAAAAAAAAAAAAA&#10;AC4CAABkcnMvZTJvRG9jLnhtbFBLAQItABQABgAIAAAAIQB/6kNO4wAAAA8BAAAPAAAAAAAAAAAA&#10;AAAAAIkEAABkcnMvZG93bnJldi54bWxQSwUGAAAAAAQABADzAAAAmQUAAAAA&#10;" filled="f" stroked="f">
              <v:textbox inset="0,0,0,0">
                <w:txbxContent>
                  <w:p w14:paraId="4BD66BD7"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7BF3EA0C"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5766D17C" w14:textId="77777777" w:rsidR="006F79C6" w:rsidRPr="00196D9D" w:rsidRDefault="006F79C6" w:rsidP="006F79C6">
                    <w:pPr>
                      <w:ind w:left="-142" w:firstLine="142"/>
                      <w:rPr>
                        <w:spacing w:val="-4"/>
                        <w:sz w:val="15"/>
                        <w:szCs w:val="16"/>
                      </w:rPr>
                    </w:pPr>
                  </w:p>
                </w:txbxContent>
              </v:textbox>
              <w10:wrap anchorx="page" anchory="page"/>
            </v:shape>
          </w:pict>
        </mc:Fallback>
      </mc:AlternateContent>
    </w:r>
    <w:r w:rsidRPr="003147DA">
      <w:rPr>
        <w:b/>
        <w:bCs/>
        <w:color w:val="BA4449"/>
        <w:sz w:val="36"/>
        <w:szCs w:val="36"/>
      </w:rPr>
      <w:t>Gateway Science</w:t>
    </w:r>
    <w:r w:rsidRPr="003147DA">
      <w:rPr>
        <w:b/>
        <w:bCs/>
        <w:noProof/>
        <w:color w:val="BA4449"/>
        <w:sz w:val="36"/>
        <w:szCs w:val="36"/>
      </w:rPr>
      <w:drawing>
        <wp:anchor distT="0" distB="0" distL="114300" distR="114300" simplePos="0" relativeHeight="251668992" behindDoc="1" locked="1" layoutInCell="1" allowOverlap="1" wp14:anchorId="6CA8F366" wp14:editId="288E9355">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11" name="Picture 11"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3147DA">
      <w:rPr>
        <w:b/>
        <w:bCs/>
        <w:color w:val="BA4449"/>
        <w:sz w:val="36"/>
        <w:szCs w:val="36"/>
      </w:rPr>
      <w:t xml:space="preserve"> Biology A and</w:t>
    </w:r>
    <w:r w:rsidRPr="003147DA">
      <w:rPr>
        <w:b/>
        <w:bCs/>
        <w:color w:val="BA4449"/>
        <w:sz w:val="36"/>
        <w:szCs w:val="36"/>
      </w:rPr>
      <w:br/>
      <w:t>Twenty First Century Science Biology B</w:t>
    </w:r>
  </w:p>
  <w:bookmarkEnd w:id="6"/>
  <w:p w14:paraId="797CC15A" w14:textId="28812BDA" w:rsidR="001934C6" w:rsidRDefault="001934C6" w:rsidP="00D21C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521F5" w14:textId="77777777" w:rsidR="006F79C6" w:rsidRPr="00DA7394" w:rsidRDefault="006F79C6" w:rsidP="006F79C6">
    <w:pPr>
      <w:tabs>
        <w:tab w:val="right" w:pos="10206"/>
      </w:tabs>
      <w:spacing w:line="240" w:lineRule="auto"/>
      <w:ind w:right="-11"/>
      <w:rPr>
        <w:color w:val="20234E"/>
      </w:rPr>
    </w:pPr>
    <w:bookmarkStart w:id="7" w:name="_Hlk73520235"/>
    <w:r w:rsidRPr="004E3451">
      <w:rPr>
        <w:color w:val="BA4449"/>
      </w:rPr>
      <w:t>GCSE (9–1) Gateway Science Biology A</w:t>
    </w:r>
    <w:r w:rsidRPr="00E80E99">
      <w:rPr>
        <w:noProof/>
      </w:rPr>
      <mc:AlternateContent>
        <mc:Choice Requires="wps">
          <w:drawing>
            <wp:anchor distT="0" distB="0" distL="114300" distR="114300" simplePos="0" relativeHeight="251670016" behindDoc="0" locked="0" layoutInCell="1" allowOverlap="1" wp14:anchorId="2FF46D07" wp14:editId="4F0761C9">
              <wp:simplePos x="0" y="0"/>
              <wp:positionH relativeFrom="page">
                <wp:posOffset>504190</wp:posOffset>
              </wp:positionH>
              <wp:positionV relativeFrom="page">
                <wp:posOffset>19658330</wp:posOffset>
              </wp:positionV>
              <wp:extent cx="1663065" cy="27749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CE50A10"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1 Hills Road, Cambridge, CB1 2EU</w:t>
                          </w:r>
                        </w:p>
                        <w:p w14:paraId="49BFB3F2"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cambridgeassessment.org.uk</w:t>
                          </w:r>
                        </w:p>
                        <w:p w14:paraId="5A67243A" w14:textId="77777777" w:rsidR="006F79C6" w:rsidRPr="00E4145A" w:rsidRDefault="006F79C6" w:rsidP="006F79C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46D07" id="_x0000_t202" coordsize="21600,21600" o:spt="202" path="m,l,21600r21600,l21600,xe">
              <v:stroke joinstyle="miter"/>
              <v:path gradientshapeok="t" o:connecttype="rect"/>
            </v:shapetype>
            <v:shape id="Text Box 12" o:spid="_x0000_s1039" type="#_x0000_t202" style="position:absolute;margin-left:39.7pt;margin-top:1547.9pt;width:130.95pt;height:21.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" filled="f" stroked="f">
              <v:textbox inset="0,0,0,0">
                <w:txbxContent>
                  <w:p w14:paraId="0CE50A10"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1 Hills Road, Cambridge, CB1 2EU</w:t>
                    </w:r>
                  </w:p>
                  <w:p w14:paraId="49BFB3F2" w14:textId="77777777" w:rsidR="006F79C6" w:rsidRPr="00196D9D" w:rsidRDefault="006F79C6" w:rsidP="006F79C6">
                    <w:pPr>
                      <w:pStyle w:val="p1"/>
                      <w:rPr>
                        <w:rFonts w:cs="Arial"/>
                        <w:spacing w:val="-6"/>
                        <w:kern w:val="16"/>
                        <w:sz w:val="16"/>
                        <w:szCs w:val="16"/>
                      </w:rPr>
                    </w:pPr>
                    <w:r w:rsidRPr="00196D9D">
                      <w:rPr>
                        <w:rStyle w:val="s1"/>
                        <w:rFonts w:cs="Arial"/>
                        <w:spacing w:val="-6"/>
                        <w:kern w:val="16"/>
                      </w:rPr>
                      <w:t>cambridgeassessment.org.uk</w:t>
                    </w:r>
                  </w:p>
                  <w:p w14:paraId="5A67243A" w14:textId="77777777" w:rsidR="006F79C6" w:rsidRPr="00E4145A" w:rsidRDefault="006F79C6" w:rsidP="006F79C6">
                    <w:pPr>
                      <w:ind w:left="-142" w:firstLine="142"/>
                      <w:rPr>
                        <w:spacing w:val="-4"/>
                        <w:sz w:val="16"/>
                        <w:szCs w:val="16"/>
                      </w:rPr>
                    </w:pPr>
                  </w:p>
                </w:txbxContent>
              </v:textbox>
              <w10:wrap anchorx="page" anchory="page"/>
            </v:shape>
          </w:pict>
        </mc:Fallback>
      </mc:AlternateContent>
    </w:r>
    <w:r w:rsidRPr="00E80E99">
      <w:rPr>
        <w:noProof/>
      </w:rPr>
      <mc:AlternateContent>
        <mc:Choice Requires="wps">
          <w:drawing>
            <wp:anchor distT="0" distB="0" distL="114300" distR="114300" simplePos="0" relativeHeight="251671040" behindDoc="0" locked="0" layoutInCell="1" allowOverlap="1" wp14:anchorId="693F375B" wp14:editId="393B8802">
              <wp:simplePos x="0" y="0"/>
              <wp:positionH relativeFrom="page">
                <wp:posOffset>3959860</wp:posOffset>
              </wp:positionH>
              <wp:positionV relativeFrom="page">
                <wp:posOffset>19658330</wp:posOffset>
              </wp:positionV>
              <wp:extent cx="1663065" cy="2774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2405002D"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+44 (0)1223 553311</w:t>
                          </w:r>
                        </w:p>
                        <w:p w14:paraId="6EE489F3"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info@cambridgeassessment.org.uk</w:t>
                          </w:r>
                        </w:p>
                        <w:p w14:paraId="508D13AE" w14:textId="77777777" w:rsidR="006F79C6" w:rsidRPr="00E4145A" w:rsidRDefault="006F79C6" w:rsidP="006F79C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F375B" id="Text Box 13" o:spid="_x0000_s1040" type="#_x0000_t202" style="position:absolute;margin-left:311.8pt;margin-top:1547.9pt;width:130.95pt;height:21.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" filled="f" stroked="f">
              <v:textbox inset="0,0,0,0">
                <w:txbxContent>
                  <w:p w14:paraId="2405002D"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+44 (0)1223 553311</w:t>
                    </w:r>
                  </w:p>
                  <w:p w14:paraId="6EE489F3" w14:textId="77777777" w:rsidR="006F79C6" w:rsidRPr="00196D9D" w:rsidRDefault="006F79C6" w:rsidP="006F79C6">
                    <w:pPr>
                      <w:ind w:left="-142" w:firstLine="142"/>
                      <w:rPr>
                        <w:spacing w:val="-6"/>
                        <w:kern w:val="16"/>
                        <w:sz w:val="16"/>
                        <w:szCs w:val="16"/>
                        <w:lang w:val="en-US"/>
                      </w:rPr>
                    </w:pPr>
                    <w:r w:rsidRPr="00196D9D">
                      <w:rPr>
                        <w:spacing w:val="-6"/>
                        <w:kern w:val="16"/>
                        <w:sz w:val="16"/>
                        <w:szCs w:val="16"/>
                        <w:lang w:val="en-US"/>
                      </w:rPr>
                      <w:t>info@cambridgeassessment.org.uk</w:t>
                    </w:r>
                  </w:p>
                  <w:p w14:paraId="508D13AE" w14:textId="77777777" w:rsidR="006F79C6" w:rsidRPr="00E4145A" w:rsidRDefault="006F79C6" w:rsidP="006F79C6">
                    <w:pPr>
                      <w:ind w:left="-142" w:firstLine="142"/>
                      <w:rPr>
                        <w:spacing w:val="-4"/>
                        <w:sz w:val="16"/>
                        <w:szCs w:val="16"/>
                      </w:rPr>
                    </w:pPr>
                  </w:p>
                </w:txbxContent>
              </v:textbox>
              <w10:wrap anchorx="page" anchory="page"/>
            </v:shape>
          </w:pict>
        </mc:Fallback>
      </mc:AlternateContent>
    </w:r>
    <w:r w:rsidRPr="00E80E99">
      <w:rPr>
        <w:noProof/>
      </w:rPr>
      <mc:AlternateContent>
        <mc:Choice Requires="wps">
          <w:drawing>
            <wp:anchor distT="0" distB="0" distL="114300" distR="114300" simplePos="0" relativeHeight="251672064" behindDoc="0" locked="0" layoutInCell="1" allowOverlap="1" wp14:anchorId="3BDD886C" wp14:editId="3CC76CF4">
              <wp:simplePos x="0" y="0"/>
              <wp:positionH relativeFrom="page">
                <wp:posOffset>7500620</wp:posOffset>
              </wp:positionH>
              <wp:positionV relativeFrom="page">
                <wp:posOffset>19733260</wp:posOffset>
              </wp:positionV>
              <wp:extent cx="3477895" cy="17081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54762E03"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54D005C6"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4B7A7138" w14:textId="77777777" w:rsidR="006F79C6" w:rsidRPr="00196D9D" w:rsidRDefault="006F79C6" w:rsidP="006F79C6">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D886C" id="Text Box 14" o:spid="_x0000_s1041" type="#_x0000_t202" style="position:absolute;margin-left:590.6pt;margin-top:1553.8pt;width:273.85pt;height:13.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" filled="f" stroked="f">
              <v:textbox inset="0,0,0,0">
                <w:txbxContent>
                  <w:p w14:paraId="54762E03"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54D005C6" w14:textId="77777777" w:rsidR="006F79C6" w:rsidRPr="006311DA" w:rsidRDefault="006F79C6" w:rsidP="006F79C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4B7A7138" w14:textId="77777777" w:rsidR="006F79C6" w:rsidRPr="00196D9D" w:rsidRDefault="006F79C6" w:rsidP="006F79C6">
                    <w:pPr>
                      <w:ind w:left="-142" w:firstLine="142"/>
                      <w:rPr>
                        <w:spacing w:val="-4"/>
                        <w:sz w:val="15"/>
                        <w:szCs w:val="16"/>
                      </w:rPr>
                    </w:pPr>
                  </w:p>
                </w:txbxContent>
              </v:textbox>
              <w10:wrap anchorx="page" anchory="page"/>
            </v:shape>
          </w:pict>
        </mc:Fallback>
      </mc:AlternateContent>
    </w:r>
    <w:r>
      <w:rPr>
        <w:color w:val="BA4449"/>
      </w:rPr>
      <w:t xml:space="preserve"> and</w:t>
    </w:r>
    <w:r>
      <w:rPr>
        <w:color w:val="BA4449"/>
      </w:rPr>
      <w:br/>
      <w:t>Twenty First Century Science Biology B</w:t>
    </w:r>
    <w:r w:rsidRPr="00E80E99">
      <w:tab/>
    </w:r>
    <w:r>
      <w:rPr>
        <w:color w:val="20234E"/>
      </w:rPr>
      <w:t>Practical Activity (Learner Activity)</w:t>
    </w:r>
  </w:p>
  <w:bookmarkEnd w:id="7"/>
  <w:p w14:paraId="5F5076BF" w14:textId="7E7C0E3A" w:rsidR="00E1731E" w:rsidRDefault="00E1731E" w:rsidP="00D2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84B00"/>
    <w:multiLevelType w:val="hybridMultilevel"/>
    <w:tmpl w:val="2FB0F74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B24B3"/>
    <w:multiLevelType w:val="hybridMultilevel"/>
    <w:tmpl w:val="EBBC52D8"/>
    <w:lvl w:ilvl="0" w:tplc="659C7A38">
      <w:start w:val="3"/>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02916B8"/>
    <w:multiLevelType w:val="hybridMultilevel"/>
    <w:tmpl w:val="EBBC52D8"/>
    <w:lvl w:ilvl="0" w:tplc="659C7A38">
      <w:start w:val="3"/>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170D7D96"/>
    <w:multiLevelType w:val="hybridMultilevel"/>
    <w:tmpl w:val="7F5A25E8"/>
    <w:lvl w:ilvl="0" w:tplc="7122C418">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C9C44D8"/>
    <w:multiLevelType w:val="hybridMultilevel"/>
    <w:tmpl w:val="7E981232"/>
    <w:lvl w:ilvl="0" w:tplc="C47EA3F4">
      <w:start w:val="1"/>
      <w:numFmt w:val="lowerLetter"/>
      <w:lvlText w:val="%1."/>
      <w:lvlJc w:val="lef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E1E02C6"/>
    <w:multiLevelType w:val="hybridMultilevel"/>
    <w:tmpl w:val="305C9F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770972"/>
    <w:multiLevelType w:val="hybridMultilevel"/>
    <w:tmpl w:val="FB1CFD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8E6DDF"/>
    <w:multiLevelType w:val="hybridMultilevel"/>
    <w:tmpl w:val="2FB0F7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6F57DA"/>
    <w:multiLevelType w:val="hybridMultilevel"/>
    <w:tmpl w:val="D2A83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42B98"/>
    <w:multiLevelType w:val="hybridMultilevel"/>
    <w:tmpl w:val="2FB0F7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5351C5"/>
    <w:multiLevelType w:val="hybridMultilevel"/>
    <w:tmpl w:val="6A04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622226"/>
    <w:multiLevelType w:val="hybridMultilevel"/>
    <w:tmpl w:val="45961D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0106E4"/>
    <w:multiLevelType w:val="hybridMultilevel"/>
    <w:tmpl w:val="BB9C09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2061C2"/>
    <w:multiLevelType w:val="hybridMultilevel"/>
    <w:tmpl w:val="44341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2B3506"/>
    <w:multiLevelType w:val="hybridMultilevel"/>
    <w:tmpl w:val="AE46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205624"/>
    <w:multiLevelType w:val="hybridMultilevel"/>
    <w:tmpl w:val="F65257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AD7255"/>
    <w:multiLevelType w:val="hybridMultilevel"/>
    <w:tmpl w:val="F65257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E64E3C"/>
    <w:multiLevelType w:val="hybridMultilevel"/>
    <w:tmpl w:val="5AD4D008"/>
    <w:lvl w:ilvl="0" w:tplc="08090019">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ABD2B57"/>
    <w:multiLevelType w:val="hybridMultilevel"/>
    <w:tmpl w:val="F984D3E6"/>
    <w:lvl w:ilvl="0" w:tplc="2BFA62C0">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672922"/>
    <w:multiLevelType w:val="hybridMultilevel"/>
    <w:tmpl w:val="A0068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801680"/>
    <w:multiLevelType w:val="hybridMultilevel"/>
    <w:tmpl w:val="E1FC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BD325D"/>
    <w:multiLevelType w:val="hybridMultilevel"/>
    <w:tmpl w:val="3366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8774E5"/>
    <w:multiLevelType w:val="hybridMultilevel"/>
    <w:tmpl w:val="804AF9A2"/>
    <w:lvl w:ilvl="0" w:tplc="2BFA62C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9"/>
  </w:num>
  <w:num w:numId="4">
    <w:abstractNumId w:val="22"/>
  </w:num>
  <w:num w:numId="5">
    <w:abstractNumId w:val="15"/>
  </w:num>
  <w:num w:numId="6">
    <w:abstractNumId w:val="21"/>
  </w:num>
  <w:num w:numId="7">
    <w:abstractNumId w:val="19"/>
  </w:num>
  <w:num w:numId="8">
    <w:abstractNumId w:val="12"/>
  </w:num>
  <w:num w:numId="9">
    <w:abstractNumId w:val="6"/>
  </w:num>
  <w:num w:numId="10">
    <w:abstractNumId w:val="0"/>
  </w:num>
  <w:num w:numId="11">
    <w:abstractNumId w:val="4"/>
  </w:num>
  <w:num w:numId="12">
    <w:abstractNumId w:val="11"/>
  </w:num>
  <w:num w:numId="13">
    <w:abstractNumId w:val="10"/>
  </w:num>
  <w:num w:numId="14">
    <w:abstractNumId w:val="2"/>
  </w:num>
  <w:num w:numId="15">
    <w:abstractNumId w:val="8"/>
  </w:num>
  <w:num w:numId="16">
    <w:abstractNumId w:val="3"/>
  </w:num>
  <w:num w:numId="17">
    <w:abstractNumId w:val="14"/>
  </w:num>
  <w:num w:numId="18">
    <w:abstractNumId w:val="17"/>
  </w:num>
  <w:num w:numId="19">
    <w:abstractNumId w:val="16"/>
  </w:num>
  <w:num w:numId="20">
    <w:abstractNumId w:val="18"/>
  </w:num>
  <w:num w:numId="21">
    <w:abstractNumId w:val="23"/>
  </w:num>
  <w:num w:numId="22">
    <w:abstractNumId w:val="7"/>
  </w:num>
  <w:num w:numId="23">
    <w:abstractNumId w:val="13"/>
  </w:num>
  <w:num w:numId="24">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16D12"/>
    <w:rsid w:val="00021387"/>
    <w:rsid w:val="00037A00"/>
    <w:rsid w:val="0004225D"/>
    <w:rsid w:val="00044AC9"/>
    <w:rsid w:val="00055082"/>
    <w:rsid w:val="00064CD4"/>
    <w:rsid w:val="000805C5"/>
    <w:rsid w:val="00083F03"/>
    <w:rsid w:val="00085224"/>
    <w:rsid w:val="0009172E"/>
    <w:rsid w:val="00097814"/>
    <w:rsid w:val="000C277E"/>
    <w:rsid w:val="000D3BCC"/>
    <w:rsid w:val="000E365E"/>
    <w:rsid w:val="000E5B84"/>
    <w:rsid w:val="000F5319"/>
    <w:rsid w:val="00100254"/>
    <w:rsid w:val="00102462"/>
    <w:rsid w:val="001149AA"/>
    <w:rsid w:val="00117898"/>
    <w:rsid w:val="00122137"/>
    <w:rsid w:val="001261C3"/>
    <w:rsid w:val="00136F09"/>
    <w:rsid w:val="00154DD6"/>
    <w:rsid w:val="0015530B"/>
    <w:rsid w:val="00163456"/>
    <w:rsid w:val="0016654B"/>
    <w:rsid w:val="0018323C"/>
    <w:rsid w:val="00183534"/>
    <w:rsid w:val="001855D1"/>
    <w:rsid w:val="001934C6"/>
    <w:rsid w:val="001A190E"/>
    <w:rsid w:val="001B2783"/>
    <w:rsid w:val="001B7208"/>
    <w:rsid w:val="001C060D"/>
    <w:rsid w:val="001C20F8"/>
    <w:rsid w:val="001C3787"/>
    <w:rsid w:val="001D093B"/>
    <w:rsid w:val="001F2331"/>
    <w:rsid w:val="001F423B"/>
    <w:rsid w:val="002022CD"/>
    <w:rsid w:val="00204D4D"/>
    <w:rsid w:val="00236582"/>
    <w:rsid w:val="00236A9F"/>
    <w:rsid w:val="002435E4"/>
    <w:rsid w:val="00251ECE"/>
    <w:rsid w:val="00255E9D"/>
    <w:rsid w:val="002625E0"/>
    <w:rsid w:val="00262D65"/>
    <w:rsid w:val="002631E8"/>
    <w:rsid w:val="00265900"/>
    <w:rsid w:val="00276730"/>
    <w:rsid w:val="002804A7"/>
    <w:rsid w:val="00290679"/>
    <w:rsid w:val="002A17C7"/>
    <w:rsid w:val="002A26C5"/>
    <w:rsid w:val="002B14FF"/>
    <w:rsid w:val="002B5830"/>
    <w:rsid w:val="002D370D"/>
    <w:rsid w:val="002D6A1F"/>
    <w:rsid w:val="002F0546"/>
    <w:rsid w:val="002F2E8A"/>
    <w:rsid w:val="003001FF"/>
    <w:rsid w:val="00332731"/>
    <w:rsid w:val="00332D08"/>
    <w:rsid w:val="00335A2A"/>
    <w:rsid w:val="003360DB"/>
    <w:rsid w:val="00337B68"/>
    <w:rsid w:val="00344BB3"/>
    <w:rsid w:val="003476DC"/>
    <w:rsid w:val="00351C83"/>
    <w:rsid w:val="003561A3"/>
    <w:rsid w:val="00360AE7"/>
    <w:rsid w:val="003672B4"/>
    <w:rsid w:val="003676B4"/>
    <w:rsid w:val="00370B4C"/>
    <w:rsid w:val="00384833"/>
    <w:rsid w:val="003A5412"/>
    <w:rsid w:val="003B3770"/>
    <w:rsid w:val="003B39D1"/>
    <w:rsid w:val="003E2EA2"/>
    <w:rsid w:val="00401E1A"/>
    <w:rsid w:val="00411CFF"/>
    <w:rsid w:val="00414B4F"/>
    <w:rsid w:val="00443E92"/>
    <w:rsid w:val="0044605D"/>
    <w:rsid w:val="004465F2"/>
    <w:rsid w:val="00452465"/>
    <w:rsid w:val="00455080"/>
    <w:rsid w:val="00463032"/>
    <w:rsid w:val="004862B4"/>
    <w:rsid w:val="004C39BB"/>
    <w:rsid w:val="004E05C5"/>
    <w:rsid w:val="004F411A"/>
    <w:rsid w:val="0051296B"/>
    <w:rsid w:val="00513A44"/>
    <w:rsid w:val="00524797"/>
    <w:rsid w:val="00533C85"/>
    <w:rsid w:val="00551083"/>
    <w:rsid w:val="005546FC"/>
    <w:rsid w:val="00560EE9"/>
    <w:rsid w:val="00563797"/>
    <w:rsid w:val="00580DA7"/>
    <w:rsid w:val="005811AE"/>
    <w:rsid w:val="0058629A"/>
    <w:rsid w:val="005960DC"/>
    <w:rsid w:val="005B0EFB"/>
    <w:rsid w:val="005B2ABD"/>
    <w:rsid w:val="005C3F33"/>
    <w:rsid w:val="0061674D"/>
    <w:rsid w:val="006240CC"/>
    <w:rsid w:val="006277C9"/>
    <w:rsid w:val="00633F2A"/>
    <w:rsid w:val="00651168"/>
    <w:rsid w:val="006552B3"/>
    <w:rsid w:val="00663488"/>
    <w:rsid w:val="006A03CB"/>
    <w:rsid w:val="006A16A6"/>
    <w:rsid w:val="006A3A95"/>
    <w:rsid w:val="006B143C"/>
    <w:rsid w:val="006D1D6F"/>
    <w:rsid w:val="006E066B"/>
    <w:rsid w:val="006F79C6"/>
    <w:rsid w:val="00701FA1"/>
    <w:rsid w:val="00706D19"/>
    <w:rsid w:val="00722117"/>
    <w:rsid w:val="00724D77"/>
    <w:rsid w:val="007252E0"/>
    <w:rsid w:val="007363B6"/>
    <w:rsid w:val="0074185B"/>
    <w:rsid w:val="00752AD0"/>
    <w:rsid w:val="007600F8"/>
    <w:rsid w:val="00760FC2"/>
    <w:rsid w:val="00771797"/>
    <w:rsid w:val="0079162D"/>
    <w:rsid w:val="00794BE4"/>
    <w:rsid w:val="007953E7"/>
    <w:rsid w:val="007A013C"/>
    <w:rsid w:val="007A6B12"/>
    <w:rsid w:val="007B5519"/>
    <w:rsid w:val="007B7102"/>
    <w:rsid w:val="007B7752"/>
    <w:rsid w:val="007C1DF4"/>
    <w:rsid w:val="007D6E6C"/>
    <w:rsid w:val="007E04EE"/>
    <w:rsid w:val="008064FC"/>
    <w:rsid w:val="00806A3E"/>
    <w:rsid w:val="00822F4C"/>
    <w:rsid w:val="00823D59"/>
    <w:rsid w:val="008324A5"/>
    <w:rsid w:val="0084029E"/>
    <w:rsid w:val="00846215"/>
    <w:rsid w:val="00863C0D"/>
    <w:rsid w:val="008653F5"/>
    <w:rsid w:val="008660C9"/>
    <w:rsid w:val="008A1151"/>
    <w:rsid w:val="008A3C09"/>
    <w:rsid w:val="008A7705"/>
    <w:rsid w:val="008D7F7D"/>
    <w:rsid w:val="008E2D5D"/>
    <w:rsid w:val="008E3983"/>
    <w:rsid w:val="008E6607"/>
    <w:rsid w:val="00904792"/>
    <w:rsid w:val="0090649A"/>
    <w:rsid w:val="00906EBD"/>
    <w:rsid w:val="009113A0"/>
    <w:rsid w:val="009139F5"/>
    <w:rsid w:val="00914464"/>
    <w:rsid w:val="00922F17"/>
    <w:rsid w:val="00937FF3"/>
    <w:rsid w:val="0094182D"/>
    <w:rsid w:val="00941F82"/>
    <w:rsid w:val="0095139A"/>
    <w:rsid w:val="00952FBF"/>
    <w:rsid w:val="00966F35"/>
    <w:rsid w:val="00970B70"/>
    <w:rsid w:val="00972270"/>
    <w:rsid w:val="00976A83"/>
    <w:rsid w:val="00996F1D"/>
    <w:rsid w:val="009A013A"/>
    <w:rsid w:val="009A334A"/>
    <w:rsid w:val="009A5976"/>
    <w:rsid w:val="009B0118"/>
    <w:rsid w:val="009B5136"/>
    <w:rsid w:val="009B516A"/>
    <w:rsid w:val="009D060E"/>
    <w:rsid w:val="009D271C"/>
    <w:rsid w:val="00A0728A"/>
    <w:rsid w:val="00A2328D"/>
    <w:rsid w:val="00A415EF"/>
    <w:rsid w:val="00A41792"/>
    <w:rsid w:val="00A41A41"/>
    <w:rsid w:val="00A422E6"/>
    <w:rsid w:val="00A5086C"/>
    <w:rsid w:val="00A52FF4"/>
    <w:rsid w:val="00A61A89"/>
    <w:rsid w:val="00A750C8"/>
    <w:rsid w:val="00A900AC"/>
    <w:rsid w:val="00AA0101"/>
    <w:rsid w:val="00AB492A"/>
    <w:rsid w:val="00AB7712"/>
    <w:rsid w:val="00AB7A51"/>
    <w:rsid w:val="00AC5284"/>
    <w:rsid w:val="00AD3163"/>
    <w:rsid w:val="00B12925"/>
    <w:rsid w:val="00B3199E"/>
    <w:rsid w:val="00B53EFD"/>
    <w:rsid w:val="00B813AF"/>
    <w:rsid w:val="00B81B41"/>
    <w:rsid w:val="00BA4C41"/>
    <w:rsid w:val="00BE1886"/>
    <w:rsid w:val="00BF7906"/>
    <w:rsid w:val="00C231CB"/>
    <w:rsid w:val="00C3476E"/>
    <w:rsid w:val="00C739F7"/>
    <w:rsid w:val="00C75F31"/>
    <w:rsid w:val="00C8526D"/>
    <w:rsid w:val="00C93493"/>
    <w:rsid w:val="00C95ACD"/>
    <w:rsid w:val="00CA4837"/>
    <w:rsid w:val="00CB449C"/>
    <w:rsid w:val="00CC080A"/>
    <w:rsid w:val="00CD1351"/>
    <w:rsid w:val="00CD267D"/>
    <w:rsid w:val="00CD71E0"/>
    <w:rsid w:val="00CE4DE7"/>
    <w:rsid w:val="00D04336"/>
    <w:rsid w:val="00D21C92"/>
    <w:rsid w:val="00D303AF"/>
    <w:rsid w:val="00D36F89"/>
    <w:rsid w:val="00D43E09"/>
    <w:rsid w:val="00D70864"/>
    <w:rsid w:val="00D802E6"/>
    <w:rsid w:val="00D83232"/>
    <w:rsid w:val="00D90FE3"/>
    <w:rsid w:val="00D936FF"/>
    <w:rsid w:val="00DC1096"/>
    <w:rsid w:val="00DC5942"/>
    <w:rsid w:val="00DD22BD"/>
    <w:rsid w:val="00DE2A29"/>
    <w:rsid w:val="00DF1EC4"/>
    <w:rsid w:val="00E05C0E"/>
    <w:rsid w:val="00E15AD5"/>
    <w:rsid w:val="00E1731E"/>
    <w:rsid w:val="00E26AF8"/>
    <w:rsid w:val="00E4186F"/>
    <w:rsid w:val="00E45C67"/>
    <w:rsid w:val="00E476A5"/>
    <w:rsid w:val="00E51A7E"/>
    <w:rsid w:val="00E6397E"/>
    <w:rsid w:val="00E65C21"/>
    <w:rsid w:val="00E75150"/>
    <w:rsid w:val="00E80712"/>
    <w:rsid w:val="00EA0A2B"/>
    <w:rsid w:val="00EA4105"/>
    <w:rsid w:val="00EA41A4"/>
    <w:rsid w:val="00EC0FCA"/>
    <w:rsid w:val="00EC1420"/>
    <w:rsid w:val="00EE155C"/>
    <w:rsid w:val="00EE19AE"/>
    <w:rsid w:val="00EE38BE"/>
    <w:rsid w:val="00EE5846"/>
    <w:rsid w:val="00F122DB"/>
    <w:rsid w:val="00F165E9"/>
    <w:rsid w:val="00F23F4A"/>
    <w:rsid w:val="00F241D4"/>
    <w:rsid w:val="00F250BE"/>
    <w:rsid w:val="00F447AA"/>
    <w:rsid w:val="00F47B91"/>
    <w:rsid w:val="00F53ED3"/>
    <w:rsid w:val="00F548E6"/>
    <w:rsid w:val="00F56D6A"/>
    <w:rsid w:val="00F61ACE"/>
    <w:rsid w:val="00F81FB8"/>
    <w:rsid w:val="00F82914"/>
    <w:rsid w:val="00F86D4D"/>
    <w:rsid w:val="00FB2EB4"/>
    <w:rsid w:val="00FC250C"/>
    <w:rsid w:val="00FD6A1D"/>
    <w:rsid w:val="00FF64F4"/>
    <w:rsid w:val="00FF7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33B32373"/>
  <w15:docId w15:val="{E2DDC5DD-BBA8-4D23-9CBD-B54FED36D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9C6"/>
    <w:pPr>
      <w:spacing w:after="240" w:line="264" w:lineRule="auto"/>
    </w:pPr>
    <w:rPr>
      <w:rFonts w:ascii="Arial" w:hAnsi="Arial"/>
      <w:sz w:val="22"/>
      <w:szCs w:val="22"/>
      <w:lang w:eastAsia="en-US"/>
    </w:rPr>
  </w:style>
  <w:style w:type="paragraph" w:styleId="Heading1">
    <w:name w:val="heading 1"/>
    <w:basedOn w:val="Normal"/>
    <w:next w:val="Normal"/>
    <w:link w:val="Heading1Char"/>
    <w:uiPriority w:val="9"/>
    <w:qFormat/>
    <w:rsid w:val="008660C9"/>
    <w:pPr>
      <w:keepNext/>
      <w:keepLines/>
      <w:spacing w:before="480" w:after="0"/>
      <w:outlineLvl w:val="0"/>
    </w:pPr>
    <w:rPr>
      <w:rFonts w:eastAsia="Times New Roman"/>
      <w:b/>
      <w:bCs/>
      <w:color w:val="BA4449"/>
      <w:sz w:val="40"/>
      <w:szCs w:val="28"/>
    </w:rPr>
  </w:style>
  <w:style w:type="paragraph" w:styleId="Heading2">
    <w:name w:val="heading 2"/>
    <w:basedOn w:val="Normal"/>
    <w:next w:val="Normal"/>
    <w:link w:val="Heading2Char"/>
    <w:uiPriority w:val="9"/>
    <w:unhideWhenUsed/>
    <w:qFormat/>
    <w:rsid w:val="006F79C6"/>
    <w:pPr>
      <w:keepNext/>
      <w:keepLines/>
      <w:spacing w:before="200" w:after="0"/>
      <w:outlineLvl w:val="1"/>
    </w:pPr>
    <w:rPr>
      <w:rFonts w:eastAsia="Times New Roman"/>
      <w:b/>
      <w:bCs/>
      <w:color w:val="BA4449"/>
      <w:sz w:val="36"/>
      <w:szCs w:val="26"/>
    </w:rPr>
  </w:style>
  <w:style w:type="paragraph" w:styleId="Heading3">
    <w:name w:val="heading 3"/>
    <w:basedOn w:val="Normal"/>
    <w:next w:val="Normal"/>
    <w:link w:val="Heading3Char"/>
    <w:uiPriority w:val="9"/>
    <w:unhideWhenUsed/>
    <w:qFormat/>
    <w:rsid w:val="006F79C6"/>
    <w:pPr>
      <w:keepNext/>
      <w:keepLines/>
      <w:spacing w:after="0" w:line="360" w:lineRule="auto"/>
      <w:outlineLvl w:val="2"/>
    </w:pPr>
    <w:rPr>
      <w:rFonts w:eastAsia="Times New Roman"/>
      <w:b/>
      <w:bCs/>
      <w:color w:val="BA444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660C9"/>
    <w:rPr>
      <w:rFonts w:ascii="Arial" w:eastAsia="Times New Roman" w:hAnsi="Arial"/>
      <w:b/>
      <w:bCs/>
      <w:color w:val="BA4449"/>
      <w:sz w:val="40"/>
      <w:szCs w:val="28"/>
      <w:lang w:eastAsia="en-US"/>
    </w:rPr>
  </w:style>
  <w:style w:type="character" w:customStyle="1" w:styleId="Heading2Char">
    <w:name w:val="Heading 2 Char"/>
    <w:link w:val="Heading2"/>
    <w:uiPriority w:val="9"/>
    <w:rsid w:val="006F79C6"/>
    <w:rPr>
      <w:rFonts w:ascii="Arial" w:eastAsia="Times New Roman" w:hAnsi="Arial"/>
      <w:b/>
      <w:bCs/>
      <w:color w:val="BA4449"/>
      <w:sz w:val="36"/>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6F79C6"/>
    <w:rPr>
      <w:rFonts w:ascii="Arial" w:eastAsia="Times New Roman" w:hAnsi="Arial"/>
      <w:b/>
      <w:bCs/>
      <w:color w:val="BA4449"/>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p1">
    <w:name w:val="p1"/>
    <w:basedOn w:val="Normal"/>
    <w:uiPriority w:val="22"/>
    <w:unhideWhenUsed/>
    <w:rsid w:val="006F79C6"/>
    <w:pPr>
      <w:spacing w:after="120"/>
    </w:pPr>
    <w:rPr>
      <w:rFonts w:eastAsia="MS Mincho"/>
      <w:szCs w:val="12"/>
      <w:lang w:val="en-US"/>
    </w:rPr>
  </w:style>
  <w:style w:type="character" w:customStyle="1" w:styleId="s1">
    <w:name w:val="s1"/>
    <w:basedOn w:val="DefaultParagraphFont"/>
    <w:uiPriority w:val="22"/>
    <w:unhideWhenUsed/>
    <w:rsid w:val="006F79C6"/>
    <w:rPr>
      <w:rFonts w:ascii="Arial" w:hAnsi="Arial"/>
      <w:sz w:val="22"/>
    </w:rPr>
  </w:style>
  <w:style w:type="paragraph" w:customStyle="1" w:styleId="Pa2">
    <w:name w:val="Pa2"/>
    <w:basedOn w:val="Normal"/>
    <w:next w:val="Normal"/>
    <w:rsid w:val="006F79C6"/>
    <w:pPr>
      <w:suppressAutoHyphens/>
      <w:autoSpaceDE w:val="0"/>
      <w:autoSpaceDN w:val="0"/>
      <w:spacing w:after="0" w:line="241" w:lineRule="atLeast"/>
      <w:textAlignment w:val="baseline"/>
    </w:pPr>
    <w:rPr>
      <w:rFonts w:ascii="Myriad Pro Light" w:hAnsi="Myriad Pro Light"/>
      <w:sz w:val="24"/>
      <w:szCs w:val="24"/>
    </w:rPr>
  </w:style>
  <w:style w:type="character" w:customStyle="1" w:styleId="A0">
    <w:name w:val="A0"/>
    <w:rsid w:val="006F79C6"/>
    <w:rPr>
      <w:rFonts w:cs="Myriad Pro Light"/>
      <w:color w:val="000000"/>
      <w:sz w:val="16"/>
      <w:szCs w:val="16"/>
    </w:rPr>
  </w:style>
  <w:style w:type="character" w:customStyle="1" w:styleId="A2">
    <w:name w:val="A2"/>
    <w:uiPriority w:val="99"/>
    <w:rsid w:val="006F79C6"/>
    <w:rPr>
      <w:rFonts w:cs="Myriad Pro Light"/>
      <w:color w:val="0000FF"/>
      <w:sz w:val="16"/>
      <w:szCs w:val="16"/>
      <w:u w:val="single"/>
    </w:rPr>
  </w:style>
  <w:style w:type="paragraph" w:customStyle="1" w:styleId="Pa3">
    <w:name w:val="Pa3"/>
    <w:basedOn w:val="Normal"/>
    <w:next w:val="Normal"/>
    <w:rsid w:val="006F79C6"/>
    <w:pPr>
      <w:suppressAutoHyphens/>
      <w:autoSpaceDE w:val="0"/>
      <w:autoSpaceDN w:val="0"/>
      <w:spacing w:after="0" w:line="121" w:lineRule="atLeast"/>
      <w:textAlignment w:val="baseline"/>
    </w:pPr>
    <w:rPr>
      <w:rFonts w:ascii="Myriad Pro Light" w:hAnsi="Myriad Pro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4395602">
      <w:bodyDiv w:val="1"/>
      <w:marLeft w:val="0"/>
      <w:marRight w:val="0"/>
      <w:marTop w:val="0"/>
      <w:marBottom w:val="0"/>
      <w:divBdr>
        <w:top w:val="none" w:sz="0" w:space="0" w:color="auto"/>
        <w:left w:val="none" w:sz="0" w:space="0" w:color="auto"/>
        <w:bottom w:val="none" w:sz="0" w:space="0" w:color="auto"/>
        <w:right w:val="none" w:sz="0" w:space="0" w:color="auto"/>
      </w:divBdr>
      <w:divsChild>
        <w:div w:id="654380513">
          <w:marLeft w:val="0"/>
          <w:marRight w:val="0"/>
          <w:marTop w:val="0"/>
          <w:marBottom w:val="0"/>
          <w:divBdr>
            <w:top w:val="none" w:sz="0" w:space="0" w:color="auto"/>
            <w:left w:val="none" w:sz="0" w:space="0" w:color="auto"/>
            <w:bottom w:val="none" w:sz="0" w:space="0" w:color="auto"/>
            <w:right w:val="none" w:sz="0" w:space="0" w:color="auto"/>
          </w:divBdr>
        </w:div>
        <w:div w:id="1776365040">
          <w:marLeft w:val="0"/>
          <w:marRight w:val="0"/>
          <w:marTop w:val="0"/>
          <w:marBottom w:val="0"/>
          <w:divBdr>
            <w:top w:val="none" w:sz="0" w:space="0" w:color="auto"/>
            <w:left w:val="none" w:sz="0" w:space="0" w:color="auto"/>
            <w:bottom w:val="none" w:sz="0" w:space="0" w:color="auto"/>
            <w:right w:val="none" w:sz="0" w:space="0" w:color="auto"/>
          </w:divBdr>
        </w:div>
      </w:divsChild>
    </w:div>
    <w:div w:id="1997218197">
      <w:bodyDiv w:val="1"/>
      <w:marLeft w:val="0"/>
      <w:marRight w:val="0"/>
      <w:marTop w:val="0"/>
      <w:marBottom w:val="0"/>
      <w:divBdr>
        <w:top w:val="none" w:sz="0" w:space="0" w:color="auto"/>
        <w:left w:val="none" w:sz="0" w:space="0" w:color="auto"/>
        <w:bottom w:val="none" w:sz="0" w:space="0" w:color="auto"/>
        <w:right w:val="none" w:sz="0" w:space="0" w:color="auto"/>
      </w:divBdr>
      <w:divsChild>
        <w:div w:id="59594020">
          <w:marLeft w:val="0"/>
          <w:marRight w:val="0"/>
          <w:marTop w:val="0"/>
          <w:marBottom w:val="0"/>
          <w:divBdr>
            <w:top w:val="none" w:sz="0" w:space="0" w:color="auto"/>
            <w:left w:val="none" w:sz="0" w:space="0" w:color="auto"/>
            <w:bottom w:val="none" w:sz="0" w:space="0" w:color="auto"/>
            <w:right w:val="none" w:sz="0" w:space="0" w:color="auto"/>
          </w:divBdr>
        </w:div>
        <w:div w:id="389234959">
          <w:marLeft w:val="0"/>
          <w:marRight w:val="0"/>
          <w:marTop w:val="0"/>
          <w:marBottom w:val="0"/>
          <w:divBdr>
            <w:top w:val="none" w:sz="0" w:space="0" w:color="auto"/>
            <w:left w:val="none" w:sz="0" w:space="0" w:color="auto"/>
            <w:bottom w:val="none" w:sz="0" w:space="0" w:color="auto"/>
            <w:right w:val="none" w:sz="0" w:space="0" w:color="auto"/>
          </w:divBdr>
        </w:div>
        <w:div w:id="1263293863">
          <w:marLeft w:val="0"/>
          <w:marRight w:val="0"/>
          <w:marTop w:val="0"/>
          <w:marBottom w:val="0"/>
          <w:divBdr>
            <w:top w:val="none" w:sz="0" w:space="0" w:color="auto"/>
            <w:left w:val="none" w:sz="0" w:space="0" w:color="auto"/>
            <w:bottom w:val="none" w:sz="0" w:space="0" w:color="auto"/>
            <w:right w:val="none" w:sz="0" w:space="0" w:color="auto"/>
          </w:divBdr>
        </w:div>
        <w:div w:id="1515457182">
          <w:marLeft w:val="0"/>
          <w:marRight w:val="0"/>
          <w:marTop w:val="0"/>
          <w:marBottom w:val="0"/>
          <w:divBdr>
            <w:top w:val="none" w:sz="0" w:space="0" w:color="auto"/>
            <w:left w:val="none" w:sz="0" w:space="0" w:color="auto"/>
            <w:bottom w:val="none" w:sz="0" w:space="0" w:color="auto"/>
            <w:right w:val="none" w:sz="0" w:space="0" w:color="auto"/>
          </w:divBdr>
        </w:div>
        <w:div w:id="1826897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r.org.uk/science" TargetMode="External"/><Relationship Id="rId18" Type="http://schemas.openxmlformats.org/officeDocument/2006/relationships/hyperlink" Target="http://www.saps.org.uk/secondary/teaching-resources/749-using-cabomba-pondweed-in-the-lab" TargetMode="External"/><Relationship Id="rId26" Type="http://schemas.openxmlformats.org/officeDocument/2006/relationships/hyperlink" Target="https://www.saps.org.uk/attachments/article/190/SAPS%20-%20Bubbling%20pondweed%20-%20Student%20Sheet.doc" TargetMode="External"/><Relationship Id="rId39" Type="http://schemas.openxmlformats.org/officeDocument/2006/relationships/hyperlink" Target="mailto:resources.feedback@ocr.org.uk" TargetMode="External"/><Relationship Id="rId21" Type="http://schemas.openxmlformats.org/officeDocument/2006/relationships/hyperlink" Target="http://www.ocr.org.uk/Images/-295601-gcse-biology-learner-record-sheet.doc" TargetMode="External"/><Relationship Id="rId34" Type="http://schemas.openxmlformats.org/officeDocument/2006/relationships/hyperlink" Target="mailto:resources.feedback@ocr.org.uk?subject=I%20liked%20the%20Biology%20A%20and%20B%20PAG%20B5%20Activity%201%20Practical%20Activities%20resource" TargetMode="External"/><Relationship Id="rId42" Type="http://schemas.openxmlformats.org/officeDocument/2006/relationships/hyperlink" Target="mailto:resources.feedback@ocr.org.uk?subject=I%20disliked%20the%20Biology%20A%20and%20B%20PAG%20B5%20Activity%201%20Practical%20Activities%20resource" TargetMode="External"/><Relationship Id="rId47" Type="http://schemas.openxmlformats.org/officeDocument/2006/relationships/header" Target="header3.xml"/><Relationship Id="rId50" Type="http://schemas.openxmlformats.org/officeDocument/2006/relationships/image" Target="media/image3.jpe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cience.cleapss.org.uk/Resource/Bulletin-156-Summer-2016.pdf" TargetMode="External"/><Relationship Id="rId11" Type="http://schemas.openxmlformats.org/officeDocument/2006/relationships/hyperlink" Target="http://science.cleapss.org.uk/" TargetMode="External"/><Relationship Id="rId24" Type="http://schemas.openxmlformats.org/officeDocument/2006/relationships/hyperlink" Target="http://www.ocr.org.uk/Images/323483-gcse-combined-science-practical-tracker.zip" TargetMode="External"/><Relationship Id="rId32" Type="http://schemas.openxmlformats.org/officeDocument/2006/relationships/hyperlink" Target="http://www.saps.org.uk/secondary/teaching-resources/190-using-pondweed-to-experiment-with-photosynthesis" TargetMode="External"/><Relationship Id="rId37" Type="http://schemas.openxmlformats.org/officeDocument/2006/relationships/hyperlink" Target="mailto:resources.feedback@ocr.org.uk" TargetMode="External"/><Relationship Id="rId40" Type="http://schemas.openxmlformats.org/officeDocument/2006/relationships/image" Target="media/image20.png"/><Relationship Id="rId45" Type="http://schemas.openxmlformats.org/officeDocument/2006/relationships/hyperlink" Target="https://www.ocr.org.uk/qualifications/expression-of-interest/" TargetMode="External"/><Relationship Id="rId53" Type="http://schemas.openxmlformats.org/officeDocument/2006/relationships/hyperlink" Target="http://www.ocr.org.uk/Images/323480-gcse-biology-practical-tracker.zip" TargetMode="External"/><Relationship Id="rId58"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customXml" Target="../customXml/item5.xml"/><Relationship Id="rId19" Type="http://schemas.openxmlformats.org/officeDocument/2006/relationships/hyperlink" Target="http://science.cleapss.org.uk/Resource/Bulletin-156-Summer-2016.pdf" TargetMode="External"/><Relationship Id="rId14" Type="http://schemas.openxmlformats.org/officeDocument/2006/relationships/hyperlink" Target="https://www.youtube.com/playlist?list=PLBD9B84FF4BD54AA4" TargetMode="External"/><Relationship Id="rId22" Type="http://schemas.openxmlformats.org/officeDocument/2006/relationships/hyperlink" Target="http://www.ocr.org.uk/Images/304431-gcse-combined-science-learner-record-sheet.doc" TargetMode="External"/><Relationship Id="rId27" Type="http://schemas.openxmlformats.org/officeDocument/2006/relationships/hyperlink" Target="https://www.saps.org.uk/attachments/article/190/SAPS%20-%20Bubbling%20pondweed%20-%20Teaching%20Notes.doc" TargetMode="External"/><Relationship Id="rId30" Type="http://schemas.openxmlformats.org/officeDocument/2006/relationships/hyperlink" Target="http://www.nonnativespecies.org/home/index.cfm" TargetMode="External"/><Relationship Id="rId35" Type="http://schemas.openxmlformats.org/officeDocument/2006/relationships/hyperlink" Target="mailto:resources.feedback@ocr.org.uk?subject=I%20disliked%20the%20Biology%20A%20and%20B%20PAG%20B5%20Activity%201%20Practical%20Activities%20resource" TargetMode="External"/><Relationship Id="rId43" Type="http://schemas.openxmlformats.org/officeDocument/2006/relationships/hyperlink" Target="http://www.ocr.org.uk/i-want-to/find-resources/" TargetMode="External"/><Relationship Id="rId48" Type="http://schemas.openxmlformats.org/officeDocument/2006/relationships/hyperlink" Target="http://www.saps.org.uk/secondary/teaching-resources/190-using-pondweed-to-experiment-with-photosynthesis" TargetMode="External"/><Relationship Id="rId56" Type="http://schemas.openxmlformats.org/officeDocument/2006/relationships/fontTable" Target="fontTable.xml"/><Relationship Id="rId8" Type="http://schemas.openxmlformats.org/officeDocument/2006/relationships/hyperlink" Target="https://www.rsb.org.uk/education/teaching-resources/secondary-schools" TargetMode="External"/><Relationship Id="rId51" Type="http://schemas.openxmlformats.org/officeDocument/2006/relationships/hyperlink" Target="http://www.ocr.org.uk/Images/-295601-gcse-biology-learner-record-sheet.doc" TargetMode="External"/><Relationship Id="rId3" Type="http://schemas.openxmlformats.org/officeDocument/2006/relationships/styles" Target="styles.xml"/><Relationship Id="rId12" Type="http://schemas.openxmlformats.org/officeDocument/2006/relationships/hyperlink" Target="https://global.oup.com/education/content/secondary/key-issues/gcse_science_2016/?region=uk" TargetMode="External"/><Relationship Id="rId17" Type="http://schemas.openxmlformats.org/officeDocument/2006/relationships/footer" Target="footer1.xml"/><Relationship Id="rId25" Type="http://schemas.openxmlformats.org/officeDocument/2006/relationships/hyperlink" Target="http://www.saps.org.uk/secondary/teaching-resources/190-using-pondweed-to-experiment-with-photosynthesis" TargetMode="External"/><Relationship Id="rId33" Type="http://schemas.openxmlformats.org/officeDocument/2006/relationships/image" Target="media/image2.png"/><Relationship Id="rId38" Type="http://schemas.openxmlformats.org/officeDocument/2006/relationships/hyperlink" Target="https://www.ocr.org.uk/qualifications/expression-of-interest/" TargetMode="External"/><Relationship Id="rId46" Type="http://schemas.openxmlformats.org/officeDocument/2006/relationships/hyperlink" Target="mailto:resources.feedback@ocr.org.uk" TargetMode="External"/><Relationship Id="rId59" Type="http://schemas.openxmlformats.org/officeDocument/2006/relationships/customXml" Target="../customXml/item3.xml"/><Relationship Id="rId20" Type="http://schemas.openxmlformats.org/officeDocument/2006/relationships/header" Target="header2.xml"/><Relationship Id="rId41" Type="http://schemas.openxmlformats.org/officeDocument/2006/relationships/hyperlink" Target="mailto:resources.feedback@ocr.org.uk?subject=I%20liked%20the%20Biology%20A%20and%20B%20PAG%20B5%20Activity%201%20Practical%20Activities%20resource" TargetMode="External"/><Relationship Id="rId54" Type="http://schemas.openxmlformats.org/officeDocument/2006/relationships/hyperlink" Target="http://www.ocr.org.uk/Images/323483-gcse-combined-science-practical-tracker.zi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ience.cleapss.org.uk" TargetMode="External"/><Relationship Id="rId23" Type="http://schemas.openxmlformats.org/officeDocument/2006/relationships/hyperlink" Target="http://www.ocr.org.uk/Images/323480-gcse-biology-practical-tracker.zip" TargetMode="External"/><Relationship Id="rId28" Type="http://schemas.openxmlformats.org/officeDocument/2006/relationships/hyperlink" Target="https://www.saps.org.uk/attachments/article/190/SAPS%20-%20Bubbling%20pondweed%20-%20Technical%20notes.doc" TargetMode="External"/><Relationship Id="rId36" Type="http://schemas.openxmlformats.org/officeDocument/2006/relationships/hyperlink" Target="http://www.ocr.org.uk/i-want-to/find-resources/" TargetMode="External"/><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hyperlink" Target="http://www.iop.org/education/teacher/resources/index.html" TargetMode="External"/><Relationship Id="rId31" Type="http://schemas.openxmlformats.org/officeDocument/2006/relationships/hyperlink" Target="http://www.saps.org.uk/secondary/teaching-resources/190-using-pondweed-to-experiment-with-photosynthesis" TargetMode="External"/><Relationship Id="rId44" Type="http://schemas.openxmlformats.org/officeDocument/2006/relationships/hyperlink" Target="mailto:resources.feedback@ocr.org.uk" TargetMode="External"/><Relationship Id="rId52" Type="http://schemas.openxmlformats.org/officeDocument/2006/relationships/hyperlink" Target="http://www.ocr.org.uk/Images/304431-gcse-combined-science-learner-record-sheet.doc" TargetMode="External"/><Relationship Id="rId6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rsc.org/learn-chemi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9" ma:contentTypeDescription="Create a new document." ma:contentTypeScope="" ma:versionID="5066b8a0e83e97a057b45a452b319d2c">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edc710f773c6d8881d9e7dfb519efb42"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2494EE-B42E-4BEE-8112-F25DE3096E2B}">
  <ds:schemaRefs>
    <ds:schemaRef ds:uri="http://schemas.openxmlformats.org/officeDocument/2006/bibliography"/>
  </ds:schemaRefs>
</ds:datastoreItem>
</file>

<file path=customXml/itemProps2.xml><?xml version="1.0" encoding="utf-8"?>
<ds:datastoreItem xmlns:ds="http://schemas.openxmlformats.org/officeDocument/2006/customXml" ds:itemID="{578D43FA-D2B2-4665-88EF-617BDD57DB6B}"/>
</file>

<file path=customXml/itemProps3.xml><?xml version="1.0" encoding="utf-8"?>
<ds:datastoreItem xmlns:ds="http://schemas.openxmlformats.org/officeDocument/2006/customXml" ds:itemID="{116F66E2-52E9-49F5-B507-B40D7BB0B589}"/>
</file>

<file path=customXml/itemProps4.xml><?xml version="1.0" encoding="utf-8"?>
<ds:datastoreItem xmlns:ds="http://schemas.openxmlformats.org/officeDocument/2006/customXml" ds:itemID="{3E53E4CC-9893-4437-A7C0-A139F8D5CD89}"/>
</file>

<file path=customXml/itemProps5.xml><?xml version="1.0" encoding="utf-8"?>
<ds:datastoreItem xmlns:ds="http://schemas.openxmlformats.org/officeDocument/2006/customXml" ds:itemID="{84277F84-97FD-4D8F-9E23-E9F82605E4C2}"/>
</file>

<file path=docProps/app.xml><?xml version="1.0" encoding="utf-8"?>
<Properties xmlns="http://schemas.openxmlformats.org/officeDocument/2006/extended-properties" xmlns:vt="http://schemas.openxmlformats.org/officeDocument/2006/docPropsVTypes">
  <Template>Normal.dotm</Template>
  <TotalTime>79</TotalTime>
  <Pages>14</Pages>
  <Words>2897</Words>
  <Characters>16515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OCR GCSE Science Physics A and Twenty First Century Science Physics B PAG 5: Photosynthesis</vt:lpstr>
    </vt:vector>
  </TitlesOfParts>
  <Company>Cambridge Assessment</Company>
  <LinksUpToDate>false</LinksUpToDate>
  <CharactersWithSpaces>19374</CharactersWithSpaces>
  <SharedDoc>false</SharedDoc>
  <HLinks>
    <vt:vector size="102" baseType="variant">
      <vt:variant>
        <vt:i4>3211361</vt:i4>
      </vt:variant>
      <vt:variant>
        <vt:i4>30</vt:i4>
      </vt:variant>
      <vt:variant>
        <vt:i4>0</vt:i4>
      </vt:variant>
      <vt:variant>
        <vt:i4>5</vt:i4>
      </vt:variant>
      <vt:variant>
        <vt:lpwstr>http://www.ocr.org.uk/Images/304431-gcse-combined-science-learner-record-sheet.doc</vt:lpwstr>
      </vt:variant>
      <vt:variant>
        <vt:lpwstr/>
      </vt:variant>
      <vt:variant>
        <vt:i4>589847</vt:i4>
      </vt:variant>
      <vt:variant>
        <vt:i4>27</vt:i4>
      </vt:variant>
      <vt:variant>
        <vt:i4>0</vt:i4>
      </vt:variant>
      <vt:variant>
        <vt:i4>5</vt:i4>
      </vt:variant>
      <vt:variant>
        <vt:lpwstr>http://www.ocr.org.uk/Images/295601-gcse-biology-learner-record-sheet.doc</vt:lpwstr>
      </vt:variant>
      <vt:variant>
        <vt:lpwstr/>
      </vt:variant>
      <vt:variant>
        <vt:i4>917570</vt:i4>
      </vt:variant>
      <vt:variant>
        <vt:i4>24</vt:i4>
      </vt:variant>
      <vt:variant>
        <vt:i4>0</vt:i4>
      </vt:variant>
      <vt:variant>
        <vt:i4>5</vt:i4>
      </vt:variant>
      <vt:variant>
        <vt:lpwstr>http://www.saps.org.uk/secondary/teaching-resources/190-using-pondweed-to-experiment-with-photosynthesis</vt:lpwstr>
      </vt:variant>
      <vt:variant>
        <vt:lpwstr/>
      </vt:variant>
      <vt:variant>
        <vt:i4>917570</vt:i4>
      </vt:variant>
      <vt:variant>
        <vt:i4>21</vt:i4>
      </vt:variant>
      <vt:variant>
        <vt:i4>0</vt:i4>
      </vt:variant>
      <vt:variant>
        <vt:i4>5</vt:i4>
      </vt:variant>
      <vt:variant>
        <vt:lpwstr>http://www.saps.org.uk/secondary/teaching-resources/190-using-pondweed-to-experiment-with-photosynthesis</vt:lpwstr>
      </vt:variant>
      <vt:variant>
        <vt:lpwstr/>
      </vt:variant>
      <vt:variant>
        <vt:i4>917570</vt:i4>
      </vt:variant>
      <vt:variant>
        <vt:i4>18</vt:i4>
      </vt:variant>
      <vt:variant>
        <vt:i4>0</vt:i4>
      </vt:variant>
      <vt:variant>
        <vt:i4>5</vt:i4>
      </vt:variant>
      <vt:variant>
        <vt:lpwstr>http://www.saps.org.uk/secondary/teaching-resources/190-using-pondweed-to-experiment-with-photosynthesis</vt:lpwstr>
      </vt:variant>
      <vt:variant>
        <vt:lpwstr/>
      </vt:variant>
      <vt:variant>
        <vt:i4>3276862</vt:i4>
      </vt:variant>
      <vt:variant>
        <vt:i4>15</vt:i4>
      </vt:variant>
      <vt:variant>
        <vt:i4>0</vt:i4>
      </vt:variant>
      <vt:variant>
        <vt:i4>5</vt:i4>
      </vt:variant>
      <vt:variant>
        <vt:lpwstr>http://www.nonnativespecies.org/home/index.cfm</vt:lpwstr>
      </vt:variant>
      <vt:variant>
        <vt:lpwstr/>
      </vt:variant>
      <vt:variant>
        <vt:i4>6553657</vt:i4>
      </vt:variant>
      <vt:variant>
        <vt:i4>12</vt:i4>
      </vt:variant>
      <vt:variant>
        <vt:i4>0</vt:i4>
      </vt:variant>
      <vt:variant>
        <vt:i4>5</vt:i4>
      </vt:variant>
      <vt:variant>
        <vt:lpwstr>http://science.cleapss.org.uk/Resource/Bulletin-156-Summer-2016.pdf</vt:lpwstr>
      </vt:variant>
      <vt:variant>
        <vt:lpwstr/>
      </vt:variant>
      <vt:variant>
        <vt:i4>917570</vt:i4>
      </vt:variant>
      <vt:variant>
        <vt:i4>9</vt:i4>
      </vt:variant>
      <vt:variant>
        <vt:i4>0</vt:i4>
      </vt:variant>
      <vt:variant>
        <vt:i4>5</vt:i4>
      </vt:variant>
      <vt:variant>
        <vt:lpwstr>http://www.saps.org.uk/secondary/teaching-resources/190-using-pondweed-to-experiment-with-photosynthesis</vt:lpwstr>
      </vt:variant>
      <vt:variant>
        <vt:lpwstr/>
      </vt:variant>
      <vt:variant>
        <vt:i4>6553657</vt:i4>
      </vt:variant>
      <vt:variant>
        <vt:i4>6</vt:i4>
      </vt:variant>
      <vt:variant>
        <vt:i4>0</vt:i4>
      </vt:variant>
      <vt:variant>
        <vt:i4>5</vt:i4>
      </vt:variant>
      <vt:variant>
        <vt:lpwstr>http://science.cleapss.org.uk/Resource/Bulletin-156-Summer-2016.pdf</vt:lpwstr>
      </vt:variant>
      <vt:variant>
        <vt:lpwstr/>
      </vt:variant>
      <vt:variant>
        <vt:i4>5832709</vt:i4>
      </vt:variant>
      <vt:variant>
        <vt:i4>3</vt:i4>
      </vt:variant>
      <vt:variant>
        <vt:i4>0</vt:i4>
      </vt:variant>
      <vt:variant>
        <vt:i4>5</vt:i4>
      </vt:variant>
      <vt:variant>
        <vt:lpwstr>http://www.saps.org.uk/secondary/teaching-resources/749-using-cabomba-pondweed-in-the-lab</vt:lpwstr>
      </vt:variant>
      <vt:variant>
        <vt:lpwstr/>
      </vt:variant>
      <vt:variant>
        <vt:i4>393233</vt:i4>
      </vt:variant>
      <vt:variant>
        <vt:i4>0</vt:i4>
      </vt:variant>
      <vt:variant>
        <vt:i4>0</vt:i4>
      </vt:variant>
      <vt:variant>
        <vt:i4>5</vt:i4>
      </vt:variant>
      <vt:variant>
        <vt:lpwstr/>
      </vt:variant>
      <vt:variant>
        <vt:lpwstr>_Learner_Activity</vt:lpwstr>
      </vt:variant>
      <vt:variant>
        <vt:i4>4063250</vt:i4>
      </vt:variant>
      <vt:variant>
        <vt:i4>15</vt:i4>
      </vt:variant>
      <vt:variant>
        <vt:i4>0</vt:i4>
      </vt:variant>
      <vt:variant>
        <vt:i4>5</vt:i4>
      </vt:variant>
      <vt:variant>
        <vt:lpwstr>mailto:resources.feedback@ocr.org.uk</vt:lpwstr>
      </vt:variant>
      <vt:variant>
        <vt:lpwstr/>
      </vt:variant>
      <vt:variant>
        <vt:i4>7208992</vt:i4>
      </vt:variant>
      <vt:variant>
        <vt:i4>11</vt:i4>
      </vt:variant>
      <vt:variant>
        <vt:i4>0</vt:i4>
      </vt:variant>
      <vt:variant>
        <vt:i4>5</vt:i4>
      </vt:variant>
      <vt:variant>
        <vt:lpwstr>http://www.ocr.org.uk/i-want-to/find-resources/</vt:lpwstr>
      </vt:variant>
      <vt:variant>
        <vt:lpwstr/>
      </vt:variant>
      <vt:variant>
        <vt:i4>7208992</vt:i4>
      </vt:variant>
      <vt:variant>
        <vt:i4>9</vt:i4>
      </vt:variant>
      <vt:variant>
        <vt:i4>0</vt:i4>
      </vt:variant>
      <vt:variant>
        <vt:i4>5</vt:i4>
      </vt:variant>
      <vt:variant>
        <vt:lpwstr>http://www.ocr.org.uk/i-want-to/find-resources/</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1507424</vt:i4>
      </vt:variant>
      <vt:variant>
        <vt:i4>3</vt:i4>
      </vt:variant>
      <vt:variant>
        <vt:i4>0</vt:i4>
      </vt:variant>
      <vt:variant>
        <vt:i4>5</vt:i4>
      </vt:variant>
      <vt:variant>
        <vt:lpwstr>mailto:resources.feedback@ocr.org.uk?subject=I%20disliked%20the%20Biology%20A%20and%20B%20PAG%205:%20Photosynthesis</vt:lpwstr>
      </vt:variant>
      <vt:variant>
        <vt:lpwstr/>
      </vt:variant>
      <vt:variant>
        <vt:i4>6684700</vt:i4>
      </vt:variant>
      <vt:variant>
        <vt:i4>0</vt:i4>
      </vt:variant>
      <vt:variant>
        <vt:i4>0</vt:i4>
      </vt:variant>
      <vt:variant>
        <vt:i4>5</vt:i4>
      </vt:variant>
      <vt:variant>
        <vt:lpwstr>mailto:resources.feedback@ocr.org.uk?subject=I%20liked%20the%20Biology%20A%20and%20B%20PAG%205:%20Photosynthesis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Physics A and Twenty First Century Science Physics B PAG 5: Photosynthesis</dc:title>
  <dc:creator>OCR</dc:creator>
  <cp:keywords>OCR, GCSE, (9-1), Twenty First Century Science, Gateway Science, Physics, PAG 5, Photosynthesis</cp:keywords>
  <cp:lastModifiedBy>Ramune Bruzinskiene</cp:lastModifiedBy>
  <cp:revision>7</cp:revision>
  <cp:lastPrinted>2016-10-05T14:12:00Z</cp:lastPrinted>
  <dcterms:created xsi:type="dcterms:W3CDTF">2021-06-02T09:23:00Z</dcterms:created>
  <dcterms:modified xsi:type="dcterms:W3CDTF">2021-06-04T13:51:00Z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