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15" w:rsidRPr="00C52015" w:rsidRDefault="00C52015" w:rsidP="00C52015">
      <w:pPr>
        <w:pStyle w:val="Heading10"/>
      </w:pPr>
      <w:bookmarkStart w:id="0" w:name="_Toc444782775"/>
      <w:bookmarkStart w:id="1" w:name="_GoBack"/>
      <w:bookmarkEnd w:id="1"/>
      <w:r w:rsidRPr="00C52015">
        <w:t>Mapping guide: Legacy AS units 3890 to H230</w:t>
      </w:r>
    </w:p>
    <w:bookmarkEnd w:id="0"/>
    <w:p w:rsidR="001F5A22" w:rsidRDefault="001F5A22" w:rsidP="001F5A22">
      <w:pPr>
        <w:pStyle w:val="Heading2"/>
      </w:pPr>
      <w:r>
        <w:t xml:space="preserve">1 - </w:t>
      </w:r>
      <w:r w:rsidRPr="001A2EC8">
        <w:t>Pure Mathematics</w:t>
      </w:r>
    </w:p>
    <w:p w:rsidR="001F5A22" w:rsidRDefault="001F5A22" w:rsidP="002137C6">
      <w:pPr>
        <w:spacing w:after="0"/>
        <w:rPr>
          <w:rFonts w:cs="Arial"/>
        </w:rPr>
      </w:pPr>
    </w:p>
    <w:tbl>
      <w:tblPr>
        <w:tblW w:w="15168" w:type="dxa"/>
        <w:tblInd w:w="108" w:type="dxa"/>
        <w:tblBorders>
          <w:top w:val="single" w:sz="4" w:space="0" w:color="6E0118"/>
          <w:left w:val="single" w:sz="4" w:space="0" w:color="6E0118"/>
          <w:bottom w:val="single" w:sz="4" w:space="0" w:color="auto"/>
          <w:right w:val="single" w:sz="4" w:space="0" w:color="6E0118"/>
          <w:insideH w:val="single" w:sz="4" w:space="0" w:color="6E0118"/>
          <w:insideV w:val="single" w:sz="4" w:space="0" w:color="6E0118"/>
        </w:tblBorders>
        <w:tblLayout w:type="fixed"/>
        <w:tblLook w:val="04A0" w:firstRow="1" w:lastRow="0" w:firstColumn="1" w:lastColumn="0" w:noHBand="0" w:noVBand="1"/>
      </w:tblPr>
      <w:tblGrid>
        <w:gridCol w:w="1345"/>
        <w:gridCol w:w="5459"/>
        <w:gridCol w:w="2209"/>
        <w:gridCol w:w="6155"/>
      </w:tblGrid>
      <w:tr w:rsidR="001F5A22" w:rsidRPr="00245363" w:rsidTr="00FF1D83">
        <w:trPr>
          <w:cantSplit/>
          <w:trHeight w:val="741"/>
          <w:tblHeader/>
        </w:trPr>
        <w:tc>
          <w:tcPr>
            <w:tcW w:w="1345"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OCR Reference.</w:t>
            </w:r>
          </w:p>
        </w:tc>
        <w:tc>
          <w:tcPr>
            <w:tcW w:w="5459"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Content Description</w:t>
            </w:r>
          </w:p>
        </w:tc>
        <w:tc>
          <w:tcPr>
            <w:tcW w:w="2209" w:type="dxa"/>
          </w:tcPr>
          <w:p w:rsidR="001F5A22" w:rsidRPr="001F5A22" w:rsidRDefault="001F5A22" w:rsidP="005A6A15">
            <w:pPr>
              <w:pStyle w:val="BodyText"/>
              <w:spacing w:before="0" w:after="0" w:line="240" w:lineRule="auto"/>
              <w:rPr>
                <w:b/>
                <w:color w:val="6E0118"/>
              </w:rPr>
            </w:pPr>
            <w:r w:rsidRPr="001F5A22">
              <w:rPr>
                <w:b/>
                <w:color w:val="6E0118"/>
              </w:rPr>
              <w:t>Legacy Unit and Reference</w:t>
            </w:r>
          </w:p>
        </w:tc>
        <w:tc>
          <w:tcPr>
            <w:tcW w:w="6155"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Notes</w:t>
            </w:r>
          </w:p>
          <w:p w:rsidR="001F5A22" w:rsidRPr="001F5A22" w:rsidRDefault="001F5A22" w:rsidP="005A6A15">
            <w:pPr>
              <w:pStyle w:val="BodyText"/>
              <w:spacing w:before="0" w:after="0" w:line="240" w:lineRule="auto"/>
              <w:rPr>
                <w:b/>
                <w:color w:val="6E0118"/>
              </w:rPr>
            </w:pPr>
          </w:p>
        </w:tc>
      </w:tr>
      <w:tr w:rsidR="001F5A22" w:rsidRPr="00245363" w:rsidTr="00FF1D83">
        <w:trPr>
          <w:cantSplit/>
        </w:trPr>
        <w:tc>
          <w:tcPr>
            <w:tcW w:w="15168" w:type="dxa"/>
            <w:gridSpan w:val="4"/>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1.01 Proof</w:t>
            </w:r>
          </w:p>
        </w:tc>
      </w:tr>
      <w:tr w:rsidR="001F5A22" w:rsidRPr="00245363" w:rsidTr="00FF1D83">
        <w:trPr>
          <w:cantSplit/>
        </w:trPr>
        <w:tc>
          <w:tcPr>
            <w:tcW w:w="1345" w:type="dxa"/>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1.01a</w:t>
            </w:r>
          </w:p>
        </w:tc>
        <w:tc>
          <w:tcPr>
            <w:tcW w:w="5459" w:type="dxa"/>
            <w:shd w:val="clear" w:color="auto" w:fill="auto"/>
          </w:tcPr>
          <w:p w:rsidR="001F5A22" w:rsidRPr="00245363" w:rsidRDefault="001F5A22" w:rsidP="005A6A15">
            <w:pPr>
              <w:pStyle w:val="BodyText"/>
              <w:spacing w:before="0" w:after="0" w:line="240" w:lineRule="auto"/>
            </w:pPr>
            <w:r w:rsidRPr="00245363">
              <w:t>a) Understand and be able to use the structure of mathematical proof, proceeding from given assumptions through a series of logical steps to a conclusion.</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In particular, learners should use methods of proof including proof by deduction and proof by exhaustion.</w:t>
            </w:r>
          </w:p>
          <w:p w:rsidR="001F5A22" w:rsidRPr="00245363" w:rsidRDefault="001F5A22" w:rsidP="005A6A15">
            <w:pPr>
              <w:pStyle w:val="BodyText"/>
              <w:spacing w:before="0" w:after="0" w:line="240" w:lineRule="auto"/>
            </w:pPr>
          </w:p>
        </w:tc>
        <w:tc>
          <w:tcPr>
            <w:tcW w:w="2209" w:type="dxa"/>
          </w:tcPr>
          <w:p w:rsidR="001F5A22" w:rsidRPr="00245363" w:rsidRDefault="001F5A22" w:rsidP="005A6A15">
            <w:pPr>
              <w:pStyle w:val="BodyText"/>
              <w:spacing w:before="0" w:after="0" w:line="240" w:lineRule="auto"/>
            </w:pPr>
            <w:r w:rsidRPr="00245363">
              <w:t>Section 5: Specification Content</w:t>
            </w:r>
          </w:p>
        </w:tc>
        <w:tc>
          <w:tcPr>
            <w:tcW w:w="6155" w:type="dxa"/>
            <w:shd w:val="clear" w:color="auto" w:fill="auto"/>
          </w:tcPr>
          <w:p w:rsidR="001F5A22" w:rsidRPr="00245363" w:rsidRDefault="001F5A22" w:rsidP="005A6A15">
            <w:pPr>
              <w:pStyle w:val="BodyText"/>
              <w:spacing w:before="0" w:after="0" w:line="240" w:lineRule="auto"/>
            </w:pPr>
            <w:r w:rsidRPr="00245363">
              <w:t>The 7890 specification explicitly states in section 5, ‘Specification Content’, that ‘candidates are expected to understand the nature of a mathematical proof’</w:t>
            </w:r>
            <w:r>
              <w:t>,</w:t>
            </w:r>
            <w:r w:rsidRPr="00245363">
              <w:t xml:space="preserve"> although no explicit mention is made to proof by deduction or proof by exhaustion</w:t>
            </w:r>
            <w:r>
              <w:t>.</w:t>
            </w:r>
          </w:p>
        </w:tc>
      </w:tr>
    </w:tbl>
    <w:p w:rsidR="006F65EF" w:rsidRDefault="006F65EF" w:rsidP="006F65EF">
      <w:pPr>
        <w:rPr>
          <w:lang w:eastAsia="en-GB"/>
        </w:rPr>
      </w:pPr>
    </w:p>
    <w:p w:rsidR="006F65EF" w:rsidRDefault="006F65EF" w:rsidP="006F65EF">
      <w:pPr>
        <w:tabs>
          <w:tab w:val="left" w:pos="2425"/>
        </w:tabs>
        <w:rPr>
          <w:lang w:eastAsia="en-GB"/>
        </w:rPr>
      </w:pPr>
    </w:p>
    <w:p w:rsidR="006F65EF" w:rsidRPr="006F65EF" w:rsidRDefault="006F65EF" w:rsidP="006F65EF">
      <w:pPr>
        <w:rPr>
          <w:lang w:eastAsia="en-GB"/>
        </w:rPr>
        <w:sectPr w:rsidR="006F65EF" w:rsidRPr="006F65EF" w:rsidSect="006F65EF">
          <w:headerReference w:type="default" r:id="rId9"/>
          <w:footerReference w:type="even" r:id="rId10"/>
          <w:footerReference w:type="default" r:id="rId11"/>
          <w:pgSz w:w="16838" w:h="11906" w:orient="landscape"/>
          <w:pgMar w:top="1134" w:right="873" w:bottom="1134" w:left="851" w:header="709" w:footer="709" w:gutter="0"/>
          <w:cols w:space="708"/>
          <w:docGrid w:linePitch="360"/>
        </w:sectPr>
      </w:pPr>
    </w:p>
    <w:tbl>
      <w:tblPr>
        <w:tblW w:w="15168" w:type="dxa"/>
        <w:tblInd w:w="108" w:type="dxa"/>
        <w:tblBorders>
          <w:top w:val="single" w:sz="4" w:space="0" w:color="6E0118"/>
          <w:left w:val="single" w:sz="4" w:space="0" w:color="6E0118"/>
          <w:bottom w:val="single" w:sz="4" w:space="0" w:color="auto"/>
          <w:right w:val="single" w:sz="4" w:space="0" w:color="6E0118"/>
          <w:insideH w:val="single" w:sz="4" w:space="0" w:color="6E0118"/>
          <w:insideV w:val="single" w:sz="4" w:space="0" w:color="6E0118"/>
        </w:tblBorders>
        <w:tblLayout w:type="fixed"/>
        <w:tblLook w:val="04A0" w:firstRow="1" w:lastRow="0" w:firstColumn="1" w:lastColumn="0" w:noHBand="0" w:noVBand="1"/>
      </w:tblPr>
      <w:tblGrid>
        <w:gridCol w:w="1345"/>
        <w:gridCol w:w="5459"/>
        <w:gridCol w:w="2209"/>
        <w:gridCol w:w="6155"/>
      </w:tblGrid>
      <w:tr w:rsidR="006F65EF" w:rsidRPr="00245363" w:rsidTr="006F65EF">
        <w:trPr>
          <w:cantSplit/>
          <w:tblHeader/>
        </w:trPr>
        <w:tc>
          <w:tcPr>
            <w:tcW w:w="1345" w:type="dxa"/>
            <w:shd w:val="clear" w:color="auto" w:fill="auto"/>
          </w:tcPr>
          <w:p w:rsidR="006F65EF" w:rsidRPr="00FF1D83" w:rsidRDefault="006F65EF" w:rsidP="005A6A15">
            <w:pPr>
              <w:pStyle w:val="BodyText"/>
              <w:spacing w:before="0" w:after="0" w:line="240" w:lineRule="auto"/>
              <w:rPr>
                <w:b/>
                <w:color w:val="6E0118"/>
              </w:rPr>
            </w:pPr>
            <w:r w:rsidRPr="001F5A22">
              <w:rPr>
                <w:b/>
                <w:color w:val="6E0118"/>
              </w:rPr>
              <w:lastRenderedPageBreak/>
              <w:t>OCR Reference.</w:t>
            </w:r>
          </w:p>
        </w:tc>
        <w:tc>
          <w:tcPr>
            <w:tcW w:w="5459" w:type="dxa"/>
            <w:shd w:val="clear" w:color="auto" w:fill="auto"/>
          </w:tcPr>
          <w:p w:rsidR="006F65EF" w:rsidRPr="00245363" w:rsidRDefault="006F65EF" w:rsidP="005A6A15">
            <w:pPr>
              <w:pStyle w:val="BodyText"/>
              <w:spacing w:before="0" w:after="0" w:line="240" w:lineRule="auto"/>
            </w:pPr>
            <w:r w:rsidRPr="001F5A22">
              <w:rPr>
                <w:b/>
                <w:color w:val="6E0118"/>
              </w:rPr>
              <w:t>Content Description</w:t>
            </w:r>
          </w:p>
        </w:tc>
        <w:tc>
          <w:tcPr>
            <w:tcW w:w="2209" w:type="dxa"/>
          </w:tcPr>
          <w:p w:rsidR="006F65EF" w:rsidRPr="00245363" w:rsidRDefault="006F65EF" w:rsidP="005A6A15">
            <w:pPr>
              <w:pStyle w:val="BodyText"/>
              <w:spacing w:before="0" w:after="0" w:line="240" w:lineRule="auto"/>
            </w:pPr>
            <w:r w:rsidRPr="001F5A22">
              <w:rPr>
                <w:b/>
                <w:color w:val="6E0118"/>
              </w:rPr>
              <w:t>Legacy Unit and Reference</w:t>
            </w:r>
          </w:p>
        </w:tc>
        <w:tc>
          <w:tcPr>
            <w:tcW w:w="6155" w:type="dxa"/>
            <w:shd w:val="clear" w:color="auto" w:fill="auto"/>
          </w:tcPr>
          <w:p w:rsidR="006F65EF" w:rsidRPr="001F5A22" w:rsidRDefault="006F65EF" w:rsidP="005A6A15">
            <w:pPr>
              <w:pStyle w:val="BodyText"/>
              <w:spacing w:before="0" w:after="0" w:line="240" w:lineRule="auto"/>
              <w:rPr>
                <w:b/>
                <w:color w:val="6E0118"/>
              </w:rPr>
            </w:pPr>
            <w:r w:rsidRPr="001F5A22">
              <w:rPr>
                <w:b/>
                <w:color w:val="6E0118"/>
              </w:rPr>
              <w:t>Notes</w:t>
            </w:r>
          </w:p>
          <w:p w:rsidR="006F65EF" w:rsidRPr="00245363" w:rsidRDefault="006F65EF" w:rsidP="005A6A15">
            <w:pPr>
              <w:pStyle w:val="BodyText"/>
              <w:spacing w:before="0" w:after="0" w:line="240" w:lineRule="auto"/>
            </w:pPr>
          </w:p>
        </w:tc>
      </w:tr>
      <w:tr w:rsidR="001F5A22" w:rsidRPr="00245363" w:rsidTr="00FF1D83">
        <w:trPr>
          <w:cantSplit/>
        </w:trPr>
        <w:tc>
          <w:tcPr>
            <w:tcW w:w="1345" w:type="dxa"/>
            <w:tcBorders>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1.01b</w:t>
            </w:r>
          </w:p>
          <w:p w:rsidR="001F5A22" w:rsidRPr="00FF1D83" w:rsidDel="000B4475"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b) Understand and be able to use the logical connectives </w:t>
            </w:r>
            <w:r w:rsidRPr="00245363">
              <w:rPr>
                <w:position w:val="-8"/>
              </w:rPr>
              <w:object w:dxaOrig="800" w:dyaOrig="240" w14:anchorId="45011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2.75pt" o:ole="">
                  <v:imagedata r:id="rId12" o:title=""/>
                </v:shape>
                <o:OLEObject Type="Embed" ProgID="Equation.DSMT4" ShapeID="_x0000_i1025" DrawAspect="Content" ObjectID="_1549265650" r:id="rId13"/>
              </w:object>
            </w:r>
            <w:r w:rsidRPr="00245363">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Learners should be familiar with the language associated with the logical connectives:  “congruence”, “if.....then” and “if and only if” (or “iff”).</w:t>
            </w:r>
          </w:p>
          <w:p w:rsidR="001F5A22" w:rsidRPr="00245363" w:rsidDel="000B4475"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 xml:space="preserve">Section 5: </w:t>
            </w:r>
            <w:r>
              <w:t>Specification Content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t>Appendix B: Mathematical Notation</w:t>
            </w:r>
          </w:p>
        </w:tc>
        <w:tc>
          <w:tcPr>
            <w:tcW w:w="6155"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The 7890 specification explicitly states that: ‘In all examinations candidates are expected to construct and present clear mathematical arguments, consisting of logical deductions and precise statements involving correct use of symbols and connecting language. In particular, terms such as ‘equals’, ‘identically equals’, ‘therefore’, ‘because’, ‘implies’, ‘is implied by’, ‘necessary’, ‘sufficient’, and notations such as </w:t>
            </w:r>
            <w:r w:rsidRPr="005F358C">
              <w:rPr>
                <w:position w:val="-10"/>
              </w:rPr>
              <w:object w:dxaOrig="980" w:dyaOrig="279" w14:anchorId="566BA35E">
                <v:shape id="_x0000_i1026" type="#_x0000_t75" style="width:48.75pt;height:14.25pt" o:ole="">
                  <v:imagedata r:id="rId14" o:title=""/>
                </v:shape>
                <o:OLEObject Type="Embed" ProgID="Equation.DSMT4" ShapeID="_x0000_i1026" DrawAspect="Content" ObjectID="_1549265651" r:id="rId15"/>
              </w:object>
            </w:r>
            <w:r w:rsidRPr="00245363">
              <w:t xml:space="preserve"> and </w:t>
            </w:r>
            <w:r w:rsidRPr="005F358C">
              <w:rPr>
                <w:position w:val="-4"/>
              </w:rPr>
              <w:object w:dxaOrig="220" w:dyaOrig="200" w14:anchorId="7A673DC3">
                <v:shape id="_x0000_i1027" type="#_x0000_t75" style="width:11.25pt;height:9.75pt" o:ole="">
                  <v:imagedata r:id="rId16" o:title=""/>
                </v:shape>
                <o:OLEObject Type="Embed" ProgID="Equation.DSMT4" ShapeID="_x0000_i1027" DrawAspect="Content" ObjectID="_1549265652" r:id="rId17"/>
              </w:object>
            </w:r>
            <w:r w:rsidRPr="00245363">
              <w:t xml:space="preserve"> should be understood and used accurately</w:t>
            </w:r>
            <w:r>
              <w:t>.’</w:t>
            </w:r>
          </w:p>
          <w:p w:rsidR="001F5A22" w:rsidRPr="00245363" w:rsidRDefault="001F5A22" w:rsidP="005A6A15">
            <w:pPr>
              <w:pStyle w:val="BodyText"/>
              <w:spacing w:before="0" w:after="0" w:line="240" w:lineRule="auto"/>
            </w:pPr>
          </w:p>
          <w:p w:rsidR="00BC13BC" w:rsidRPr="00245363" w:rsidDel="000B4475" w:rsidRDefault="001F5A22" w:rsidP="005A6A15">
            <w:pPr>
              <w:pStyle w:val="BodyText"/>
              <w:spacing w:before="0" w:after="0" w:line="240" w:lineRule="auto"/>
            </w:pPr>
            <w:r w:rsidRPr="00245363">
              <w:t xml:space="preserve">The symbol </w:t>
            </w:r>
            <w:r w:rsidRPr="005F358C">
              <w:rPr>
                <w:position w:val="-4"/>
              </w:rPr>
              <w:object w:dxaOrig="200" w:dyaOrig="200" w14:anchorId="65B96244">
                <v:shape id="_x0000_i1028" type="#_x0000_t75" style="width:9.75pt;height:9.75pt" o:ole="">
                  <v:imagedata r:id="rId18" o:title=""/>
                </v:shape>
                <o:OLEObject Type="Embed" ProgID="Equation.DSMT4" ShapeID="_x0000_i1028" DrawAspect="Content" ObjectID="_1549265653" r:id="rId19"/>
              </w:object>
            </w:r>
            <w:r w:rsidRPr="00245363">
              <w:t xml:space="preserve"> is defined in Appendix B of the 7890 specification as ‘is identical to or is congruent to’. Furthermore, </w:t>
            </w:r>
            <w:r w:rsidRPr="006C5092">
              <w:rPr>
                <w:position w:val="-10"/>
              </w:rPr>
              <w:object w:dxaOrig="700" w:dyaOrig="279" w14:anchorId="13FBB16F">
                <v:shape id="_x0000_i1029" type="#_x0000_t75" style="width:35.25pt;height:14.25pt" o:ole="">
                  <v:imagedata r:id="rId20" o:title=""/>
                </v:shape>
                <o:OLEObject Type="Embed" ProgID="Equation.DSMT4" ShapeID="_x0000_i1029" DrawAspect="Content" ObjectID="_1549265654" r:id="rId21"/>
              </w:object>
            </w:r>
            <w:r w:rsidRPr="00245363">
              <w:t xml:space="preserve"> as defined in this Appendix as ‘if </w:t>
            </w:r>
            <w:r w:rsidRPr="006C5092">
              <w:rPr>
                <w:rFonts w:ascii="Times New Roman" w:hAnsi="Times New Roman"/>
                <w:i/>
                <w:sz w:val="24"/>
                <w:szCs w:val="24"/>
              </w:rPr>
              <w:t>p</w:t>
            </w:r>
            <w:r w:rsidRPr="00245363">
              <w:t xml:space="preserve"> then </w:t>
            </w:r>
            <w:r w:rsidRPr="006C5092">
              <w:rPr>
                <w:rFonts w:ascii="Times New Roman" w:hAnsi="Times New Roman"/>
                <w:i/>
                <w:sz w:val="24"/>
                <w:szCs w:val="24"/>
              </w:rPr>
              <w:t>q</w:t>
            </w:r>
            <w:r>
              <w:t>’. T</w:t>
            </w:r>
            <w:r w:rsidRPr="00245363">
              <w:t xml:space="preserve">he term ‘iff’ is not explicitly mentioned in the 7890 specification; however, the equivalent mathematical symbol </w:t>
            </w:r>
            <w:r w:rsidRPr="005F358C">
              <w:rPr>
                <w:position w:val="-6"/>
              </w:rPr>
              <w:object w:dxaOrig="340" w:dyaOrig="240" w14:anchorId="39D2A3ED">
                <v:shape id="_x0000_i1030" type="#_x0000_t75" style="width:17.25pt;height:12pt" o:ole="">
                  <v:imagedata r:id="rId22" o:title=""/>
                </v:shape>
                <o:OLEObject Type="Embed" ProgID="Equation.DSMT4" ShapeID="_x0000_i1030" DrawAspect="Content" ObjectID="_1549265655" r:id="rId23"/>
              </w:object>
            </w:r>
            <w:r w:rsidRPr="00245363">
              <w:t>appears and is mentioned above</w:t>
            </w:r>
            <w:r>
              <w:t>.</w:t>
            </w:r>
          </w:p>
        </w:tc>
      </w:tr>
      <w:tr w:rsidR="001F5A22" w:rsidRPr="00245363" w:rsidTr="00FF1D83">
        <w:trPr>
          <w:cantSplit/>
        </w:trPr>
        <w:tc>
          <w:tcPr>
            <w:tcW w:w="1345" w:type="dxa"/>
            <w:tcBorders>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1.01c</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c) Be able to show disproof by counter example.</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Learners should understand that this means that, given a statement of the form “if </w:t>
            </w:r>
            <w:r w:rsidRPr="006C5092">
              <w:rPr>
                <w:rFonts w:ascii="Times New Roman" w:hAnsi="Times New Roman"/>
                <w:i/>
                <w:sz w:val="24"/>
                <w:szCs w:val="24"/>
              </w:rPr>
              <w:t>P</w:t>
            </w:r>
            <w:r w:rsidRPr="006C5092">
              <w:rPr>
                <w:rFonts w:ascii="Times New Roman" w:hAnsi="Times New Roman"/>
                <w:sz w:val="24"/>
                <w:szCs w:val="24"/>
              </w:rPr>
              <w:t>(</w:t>
            </w:r>
            <w:r w:rsidRPr="006C5092">
              <w:rPr>
                <w:rFonts w:ascii="Times New Roman" w:hAnsi="Times New Roman"/>
                <w:i/>
                <w:sz w:val="24"/>
                <w:szCs w:val="24"/>
              </w:rPr>
              <w:t>x</w:t>
            </w:r>
            <w:r w:rsidRPr="006C5092">
              <w:rPr>
                <w:rFonts w:ascii="Times New Roman" w:hAnsi="Times New Roman"/>
                <w:sz w:val="24"/>
                <w:szCs w:val="24"/>
              </w:rPr>
              <w:t>)</w:t>
            </w:r>
            <w:r w:rsidRPr="00245363">
              <w:rPr>
                <w:i/>
              </w:rPr>
              <w:t xml:space="preserve"> is true then </w:t>
            </w:r>
            <w:r w:rsidRPr="006C5092">
              <w:rPr>
                <w:rFonts w:ascii="Times New Roman" w:hAnsi="Times New Roman"/>
                <w:i/>
                <w:sz w:val="24"/>
                <w:szCs w:val="24"/>
              </w:rPr>
              <w:t>Q</w:t>
            </w:r>
            <w:r w:rsidRPr="006C5092">
              <w:rPr>
                <w:rFonts w:ascii="Times New Roman" w:hAnsi="Times New Roman"/>
                <w:sz w:val="24"/>
                <w:szCs w:val="24"/>
              </w:rPr>
              <w:t>(</w:t>
            </w:r>
            <w:r w:rsidRPr="006C5092">
              <w:rPr>
                <w:rFonts w:ascii="Times New Roman" w:hAnsi="Times New Roman"/>
                <w:i/>
                <w:sz w:val="24"/>
                <w:szCs w:val="24"/>
              </w:rPr>
              <w:t>x</w:t>
            </w:r>
            <w:r w:rsidRPr="006C5092">
              <w:rPr>
                <w:rFonts w:ascii="Times New Roman" w:hAnsi="Times New Roman"/>
                <w:sz w:val="24"/>
                <w:szCs w:val="24"/>
              </w:rPr>
              <w:t>)</w:t>
            </w:r>
            <w:r w:rsidRPr="00245363">
              <w:rPr>
                <w:i/>
              </w:rPr>
              <w:t xml:space="preserve"> is true”, finding a single </w:t>
            </w:r>
            <w:r w:rsidRPr="006C5092">
              <w:rPr>
                <w:rFonts w:ascii="Times New Roman" w:hAnsi="Times New Roman"/>
                <w:i/>
                <w:sz w:val="24"/>
                <w:szCs w:val="24"/>
              </w:rPr>
              <w:t>x</w:t>
            </w:r>
            <w:r w:rsidRPr="00245363">
              <w:rPr>
                <w:i/>
              </w:rPr>
              <w:t xml:space="preserve"> for which </w:t>
            </w:r>
            <w:r w:rsidRPr="006C5092">
              <w:rPr>
                <w:rFonts w:ascii="Times New Roman" w:hAnsi="Times New Roman"/>
                <w:i/>
                <w:sz w:val="24"/>
                <w:szCs w:val="24"/>
              </w:rPr>
              <w:t>P</w:t>
            </w:r>
            <w:r w:rsidRPr="006C5092">
              <w:rPr>
                <w:rFonts w:ascii="Times New Roman" w:hAnsi="Times New Roman"/>
                <w:sz w:val="24"/>
                <w:szCs w:val="24"/>
              </w:rPr>
              <w:t>(</w:t>
            </w:r>
            <w:r w:rsidRPr="006C5092">
              <w:rPr>
                <w:rFonts w:ascii="Times New Roman" w:hAnsi="Times New Roman"/>
                <w:i/>
                <w:sz w:val="24"/>
                <w:szCs w:val="24"/>
              </w:rPr>
              <w:t>x</w:t>
            </w:r>
            <w:r w:rsidRPr="006C5092">
              <w:rPr>
                <w:rFonts w:ascii="Times New Roman" w:hAnsi="Times New Roman"/>
                <w:sz w:val="24"/>
                <w:szCs w:val="24"/>
              </w:rPr>
              <w:t>)</w:t>
            </w:r>
            <w:r w:rsidRPr="00245363">
              <w:rPr>
                <w:i/>
              </w:rPr>
              <w:t xml:space="preserve"> is true but </w:t>
            </w:r>
            <w:r w:rsidRPr="006C5092">
              <w:rPr>
                <w:rFonts w:ascii="Times New Roman" w:hAnsi="Times New Roman"/>
                <w:i/>
                <w:sz w:val="24"/>
                <w:szCs w:val="24"/>
              </w:rPr>
              <w:t>Q</w:t>
            </w:r>
            <w:r w:rsidRPr="006C5092">
              <w:rPr>
                <w:rFonts w:ascii="Times New Roman" w:hAnsi="Times New Roman"/>
                <w:sz w:val="24"/>
                <w:szCs w:val="24"/>
              </w:rPr>
              <w:t>(</w:t>
            </w:r>
            <w:r w:rsidRPr="006C5092">
              <w:rPr>
                <w:rFonts w:ascii="Times New Roman" w:hAnsi="Times New Roman"/>
                <w:i/>
                <w:sz w:val="24"/>
                <w:szCs w:val="24"/>
              </w:rPr>
              <w:t>x</w:t>
            </w:r>
            <w:r w:rsidRPr="006C5092">
              <w:rPr>
                <w:rFonts w:ascii="Times New Roman" w:hAnsi="Times New Roman"/>
                <w:sz w:val="24"/>
                <w:szCs w:val="24"/>
              </w:rPr>
              <w:t>)</w:t>
            </w:r>
            <w:r w:rsidRPr="00245363">
              <w:rPr>
                <w:i/>
              </w:rPr>
              <w:t xml:space="preserve"> is false is to offer a disproof by counter example.</w:t>
            </w:r>
          </w:p>
          <w:p w:rsidR="001F5A22" w:rsidRPr="00245363" w:rsidRDefault="001F5A22" w:rsidP="005A6A15">
            <w:pPr>
              <w:pStyle w:val="BodyText"/>
              <w:spacing w:before="0" w:after="0" w:line="240" w:lineRule="auto"/>
              <w:rPr>
                <w:i/>
              </w:rPr>
            </w:pPr>
          </w:p>
          <w:p w:rsidR="001F5A22" w:rsidRPr="00245363" w:rsidRDefault="001F5A22" w:rsidP="005A6A15">
            <w:pPr>
              <w:pStyle w:val="BodyText"/>
              <w:spacing w:before="0" w:after="0" w:line="240" w:lineRule="auto"/>
              <w:rPr>
                <w:i/>
              </w:rPr>
            </w:pPr>
            <w:r w:rsidRPr="00245363">
              <w:rPr>
                <w:i/>
              </w:rPr>
              <w:t>Questions requiring proof will be set on content with which the learner is expected to be familiar e.g. through study of GCSE (9-1) or AS Level Mathematics.</w:t>
            </w:r>
          </w:p>
          <w:p w:rsidR="001F5A22" w:rsidRPr="00245363" w:rsidRDefault="001F5A22" w:rsidP="005A6A15">
            <w:pPr>
              <w:pStyle w:val="BodyText"/>
              <w:spacing w:before="0" w:after="0" w:line="240" w:lineRule="auto"/>
              <w:rPr>
                <w:i/>
              </w:rPr>
            </w:pPr>
          </w:p>
          <w:p w:rsidR="001F5A22" w:rsidRDefault="001F5A22" w:rsidP="005A6A15">
            <w:pPr>
              <w:pStyle w:val="BodyText"/>
              <w:spacing w:before="0" w:after="0" w:line="240" w:lineRule="auto"/>
              <w:rPr>
                <w:i/>
              </w:rPr>
            </w:pPr>
            <w:r w:rsidRPr="00245363">
              <w:rPr>
                <w:i/>
              </w:rPr>
              <w:t>Learners are expected to understand and be able to use the terms “integer”, “real”, “rational” and “irrational”.</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t xml:space="preserve">Section </w:t>
            </w:r>
            <w:r w:rsidRPr="00245363">
              <w:t>5</w:t>
            </w:r>
            <w:r>
              <w:t>:</w:t>
            </w:r>
            <w:r w:rsidRPr="00245363">
              <w:t xml:space="preserve"> </w:t>
            </w:r>
            <w:r>
              <w:t>Specification Content</w:t>
            </w:r>
          </w:p>
          <w:p w:rsidR="001F5A22" w:rsidRPr="00245363" w:rsidRDefault="001F5A22" w:rsidP="005A6A15">
            <w:pPr>
              <w:pStyle w:val="BodyText"/>
              <w:spacing w:before="0" w:after="0" w:line="240" w:lineRule="auto"/>
            </w:pPr>
          </w:p>
          <w:p w:rsidR="001F5A22" w:rsidRDefault="001F5A22" w:rsidP="005A6A15">
            <w:pPr>
              <w:pStyle w:val="BodyText"/>
              <w:spacing w:before="0" w:after="0" w:line="240" w:lineRule="auto"/>
            </w:pPr>
          </w:p>
          <w:p w:rsidR="001F5A22" w:rsidRDefault="001F5A22" w:rsidP="005A6A15">
            <w:pPr>
              <w:pStyle w:val="BodyText"/>
              <w:spacing w:before="0" w:after="0" w:line="240" w:lineRule="auto"/>
            </w:pPr>
          </w:p>
          <w:p w:rsidR="001F5A22" w:rsidRDefault="001F5A22" w:rsidP="005A6A15">
            <w:pPr>
              <w:pStyle w:val="BodyText"/>
              <w:spacing w:before="0" w:after="0" w:line="240" w:lineRule="auto"/>
            </w:pPr>
          </w:p>
          <w:p w:rsidR="001F5A22" w:rsidRDefault="001F5A22" w:rsidP="005A6A15">
            <w:pPr>
              <w:pStyle w:val="BodyText"/>
              <w:spacing w:before="0" w:after="0" w:line="240" w:lineRule="auto"/>
            </w:pPr>
          </w:p>
          <w:p w:rsidR="001F5A22"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t>Appendix B: Mathematical Notation</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t xml:space="preserve">C1 – Indices and Surds (b) &amp; (c) </w:t>
            </w:r>
          </w:p>
        </w:tc>
        <w:tc>
          <w:tcPr>
            <w:tcW w:w="6155" w:type="dxa"/>
            <w:tcBorders>
              <w:bottom w:val="single" w:sz="4" w:space="0" w:color="6E0118"/>
            </w:tcBorders>
            <w:shd w:val="clear" w:color="auto" w:fill="auto"/>
          </w:tcPr>
          <w:p w:rsidR="001F5A22" w:rsidRDefault="001F5A22" w:rsidP="005A6A15">
            <w:pPr>
              <w:pStyle w:val="BodyText"/>
              <w:spacing w:before="0" w:after="0" w:line="240" w:lineRule="auto"/>
            </w:pPr>
            <w:r w:rsidRPr="00245363">
              <w:t xml:space="preserve">The 7890 specification explicitly states that: ‘…, candidates are expected to understand the nature of a mathematical proof. In A2 units, questions that require </w:t>
            </w:r>
            <w:r w:rsidR="003B4862">
              <w:t xml:space="preserve">proof by contradiction or disproof by counter-example </w:t>
            </w:r>
            <w:r>
              <w:t>may be set.’</w:t>
            </w:r>
          </w:p>
          <w:p w:rsidR="003B4862" w:rsidRDefault="003B4862" w:rsidP="005A6A15">
            <w:pPr>
              <w:pStyle w:val="BodyText"/>
              <w:spacing w:before="0" w:after="0" w:line="240" w:lineRule="auto"/>
            </w:pPr>
          </w:p>
          <w:p w:rsidR="003B4862" w:rsidRDefault="003B4862" w:rsidP="005A6A15">
            <w:pPr>
              <w:pStyle w:val="BodyText"/>
              <w:spacing w:before="0" w:after="0" w:line="240" w:lineRule="auto"/>
            </w:pPr>
          </w:p>
          <w:p w:rsidR="003B4862" w:rsidRDefault="003B4862" w:rsidP="005A6A15">
            <w:pPr>
              <w:pStyle w:val="BodyText"/>
              <w:spacing w:before="0" w:after="0" w:line="240" w:lineRule="auto"/>
            </w:pPr>
          </w:p>
          <w:p w:rsidR="003B4862" w:rsidRDefault="003B4862" w:rsidP="005A6A15">
            <w:pPr>
              <w:pStyle w:val="BodyText"/>
              <w:spacing w:before="0" w:after="0" w:line="240" w:lineRule="auto"/>
            </w:pPr>
          </w:p>
          <w:p w:rsidR="00BC13BC" w:rsidRPr="00245363" w:rsidRDefault="00BC13BC" w:rsidP="005A6A15">
            <w:pPr>
              <w:pStyle w:val="BodyText"/>
              <w:spacing w:before="0" w:after="0" w:line="240" w:lineRule="auto"/>
            </w:pPr>
          </w:p>
          <w:p w:rsidR="001F5A22" w:rsidRPr="00245363" w:rsidRDefault="001F5A22" w:rsidP="005A6A15">
            <w:pPr>
              <w:pStyle w:val="BodyText"/>
              <w:spacing w:before="0" w:after="0" w:line="240" w:lineRule="auto"/>
            </w:pPr>
            <w:r w:rsidRPr="00245363">
              <w:t xml:space="preserve">The notation for the terms ‘integer’, ‘real’ and ‘rational’ </w:t>
            </w:r>
            <w:r>
              <w:t>can be found in Appendix B</w:t>
            </w:r>
            <w:r w:rsidRPr="00245363">
              <w:t xml:space="preserve"> of the 7890 specification </w:t>
            </w:r>
            <w:r>
              <w:t>under</w:t>
            </w:r>
            <w:r w:rsidRPr="00245363">
              <w:t xml:space="preserve"> Set Notation. The term ‘irrational’ is implicitly covered in C1 in dealing with Indices and Surds</w:t>
            </w:r>
            <w:r>
              <w:t>.</w:t>
            </w:r>
          </w:p>
          <w:p w:rsidR="001F5A22" w:rsidRPr="00245363" w:rsidRDefault="001F5A22" w:rsidP="005A6A15">
            <w:pPr>
              <w:pStyle w:val="BodyText"/>
              <w:spacing w:before="0" w:after="0" w:line="240" w:lineRule="auto"/>
            </w:pPr>
          </w:p>
        </w:tc>
      </w:tr>
      <w:tr w:rsidR="001F5A22" w:rsidRPr="00245363" w:rsidTr="006F65EF">
        <w:trPr>
          <w:cantSplit/>
        </w:trPr>
        <w:tc>
          <w:tcPr>
            <w:tcW w:w="15168" w:type="dxa"/>
            <w:gridSpan w:val="4"/>
            <w:tcBorders>
              <w:top w:val="nil"/>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lastRenderedPageBreak/>
              <w:t>1.02 Algebra and Functions</w:t>
            </w:r>
          </w:p>
        </w:tc>
      </w:tr>
      <w:tr w:rsidR="001F5A22" w:rsidRPr="00245363" w:rsidTr="006F65EF">
        <w:trPr>
          <w:cantSplit/>
        </w:trPr>
        <w:tc>
          <w:tcPr>
            <w:tcW w:w="1345" w:type="dxa"/>
            <w:tcBorders>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1.02a</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a) Understand and be able to use the laws of indices for all rational exponents.</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Includes negative and zero indices.</w:t>
            </w:r>
          </w:p>
          <w:p w:rsidR="001F5A22" w:rsidRPr="00245363" w:rsidRDefault="001F5A22" w:rsidP="005A6A15">
            <w:pPr>
              <w:pStyle w:val="BodyText"/>
              <w:spacing w:before="0" w:after="0" w:line="240" w:lineRule="auto"/>
              <w:rPr>
                <w:i/>
              </w:rPr>
            </w:pPr>
          </w:p>
          <w:p w:rsidR="001F5A22" w:rsidRPr="00245363" w:rsidRDefault="001F5A22" w:rsidP="005A6A15">
            <w:pPr>
              <w:pStyle w:val="BodyText"/>
              <w:spacing w:before="0" w:after="0" w:line="240" w:lineRule="auto"/>
            </w:pPr>
            <w:r w:rsidRPr="00245363">
              <w:rPr>
                <w:i/>
              </w:rPr>
              <w:t>Problems may involve the application of more than one of the following laws:</w:t>
            </w:r>
          </w:p>
          <w:p w:rsidR="001F5A22" w:rsidRPr="00245363" w:rsidRDefault="00254F38" w:rsidP="005A6A15">
            <w:pPr>
              <w:pStyle w:val="BodyText"/>
              <w:spacing w:before="0" w:after="0" w:line="240" w:lineRule="auto"/>
            </w:pPr>
            <w:r w:rsidRPr="005F358C">
              <w:rPr>
                <w:position w:val="-10"/>
              </w:rPr>
              <w:object w:dxaOrig="3920" w:dyaOrig="380" w14:anchorId="60E78234">
                <v:shape id="_x0000_i1031" type="#_x0000_t75" style="width:196.5pt;height:18.75pt" o:ole="">
                  <v:imagedata r:id="rId24" o:title=""/>
                </v:shape>
                <o:OLEObject Type="Embed" ProgID="Equation.DSMT4" ShapeID="_x0000_i1031" DrawAspect="Content" ObjectID="_1549265656" r:id="rId25"/>
              </w:object>
            </w:r>
          </w:p>
          <w:p w:rsidR="001F5A22" w:rsidRPr="00245363" w:rsidRDefault="001F5A22" w:rsidP="005A6A15">
            <w:pPr>
              <w:pStyle w:val="BodyText"/>
              <w:spacing w:before="0" w:after="0" w:line="240" w:lineRule="auto"/>
            </w:pPr>
            <w:r w:rsidRPr="005F358C">
              <w:rPr>
                <w:i/>
                <w:position w:val="-24"/>
              </w:rPr>
              <w:object w:dxaOrig="2760" w:dyaOrig="620" w14:anchorId="2C7AED31">
                <v:shape id="_x0000_i1032" type="#_x0000_t75" style="width:138.75pt;height:30.75pt" o:ole="">
                  <v:imagedata r:id="rId26" o:title=""/>
                </v:shape>
                <o:OLEObject Type="Embed" ProgID="Equation.DSMT4" ShapeID="_x0000_i1032" DrawAspect="Content" ObjectID="_1549265657" r:id="rId27"/>
              </w:object>
            </w:r>
            <w:r w:rsidRPr="00245363">
              <w:t>.</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Indices and Surds (a) &amp; (b)</w:t>
            </w:r>
          </w:p>
        </w:tc>
        <w:tc>
          <w:tcPr>
            <w:tcW w:w="6155" w:type="dxa"/>
            <w:tcBorders>
              <w:bottom w:val="single" w:sz="4" w:space="0" w:color="6E0118"/>
            </w:tcBorders>
            <w:shd w:val="clear" w:color="auto" w:fill="auto"/>
          </w:tcPr>
          <w:p w:rsidR="001F5A22" w:rsidRPr="00155FC0" w:rsidRDefault="001F5A22" w:rsidP="005A6A15">
            <w:pPr>
              <w:pStyle w:val="BodyText"/>
              <w:spacing w:before="0" w:after="0" w:line="240" w:lineRule="auto"/>
            </w:pPr>
            <w:r w:rsidRPr="00155FC0">
              <w:t>(a) understand rational indices (positive, negative and zero), and use laws of indices in the c</w:t>
            </w:r>
            <w:r>
              <w:t>ourse of algebraic applications</w:t>
            </w:r>
          </w:p>
          <w:p w:rsidR="001F5A22" w:rsidRPr="00155FC0"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155FC0">
              <w:t xml:space="preserve">(b) recognise the equivalence of surd and index notation (e.g. </w:t>
            </w:r>
            <w:r w:rsidRPr="00155FC0">
              <w:rPr>
                <w:position w:val="-8"/>
              </w:rPr>
              <w:object w:dxaOrig="1719" w:dyaOrig="520" w14:anchorId="02EA44A6">
                <v:shape id="_x0000_i1033" type="#_x0000_t75" style="width:86.25pt;height:26.25pt" o:ole="">
                  <v:imagedata r:id="rId28" o:title=""/>
                </v:shape>
                <o:OLEObject Type="Embed" ProgID="Equation.DSMT4" ShapeID="_x0000_i1033" DrawAspect="Content" ObjectID="_1549265658" r:id="rId29"/>
              </w:object>
            </w:r>
            <w:r w:rsidRPr="00155FC0">
              <w:t>)</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1.02b</w:t>
            </w: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b) Be able to use and manipulate surds, including rationalising the denominator.</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Learners should understand and use the equivalence of surd and index notation.</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C1 – Indices and Surds (a), (b) &amp; (c)</w:t>
            </w:r>
          </w:p>
        </w:tc>
        <w:tc>
          <w:tcPr>
            <w:tcW w:w="6155" w:type="dxa"/>
            <w:tcBorders>
              <w:top w:val="single" w:sz="4" w:space="0" w:color="6E0118"/>
              <w:bottom w:val="single" w:sz="4" w:space="0" w:color="6E0118"/>
            </w:tcBorders>
            <w:shd w:val="clear" w:color="auto" w:fill="auto"/>
          </w:tcPr>
          <w:p w:rsidR="001F5A22" w:rsidRPr="00155FC0" w:rsidRDefault="001F5A22" w:rsidP="005A6A15">
            <w:pPr>
              <w:pStyle w:val="BodyText"/>
              <w:spacing w:before="0" w:after="0" w:line="240" w:lineRule="auto"/>
            </w:pPr>
            <w:r w:rsidRPr="00155FC0">
              <w:t>(c) use sim</w:t>
            </w:r>
            <w:r w:rsidR="00254F38">
              <w:t xml:space="preserve">ple properties of surds such as </w:t>
            </w:r>
            <w:r w:rsidR="00254F38" w:rsidRPr="00155FC0">
              <w:rPr>
                <w:position w:val="-8"/>
              </w:rPr>
              <w:object w:dxaOrig="1120" w:dyaOrig="360" w14:anchorId="70585198">
                <v:shape id="_x0000_i1034" type="#_x0000_t75" style="width:57pt;height:18.75pt" o:ole="">
                  <v:imagedata r:id="rId30" o:title=""/>
                </v:shape>
                <o:OLEObject Type="Embed" ProgID="Equation.DSMT4" ShapeID="_x0000_i1034" DrawAspect="Content" ObjectID="_1549265659" r:id="rId31"/>
              </w:object>
            </w:r>
            <w:r w:rsidRPr="00155FC0">
              <w:t xml:space="preserve">, including rationalising denominators of the form </w:t>
            </w:r>
            <w:r w:rsidRPr="00155FC0">
              <w:rPr>
                <w:position w:val="-8"/>
              </w:rPr>
              <w:object w:dxaOrig="720" w:dyaOrig="360" w14:anchorId="073F2464">
                <v:shape id="_x0000_i1035" type="#_x0000_t75" style="width:36pt;height:18.75pt" o:ole="">
                  <v:imagedata r:id="rId32" o:title=""/>
                </v:shape>
                <o:OLEObject Type="Embed" ProgID="Equation.DSMT4" ShapeID="_x0000_i1035" DrawAspect="Content" ObjectID="_1549265660" r:id="rId33"/>
              </w:object>
            </w:r>
            <w:r w:rsidRPr="00155FC0">
              <w:t xml:space="preserve"> </w:t>
            </w:r>
          </w:p>
        </w:tc>
      </w:tr>
      <w:tr w:rsidR="001F5A22" w:rsidRPr="00245363" w:rsidTr="006F65EF">
        <w:trPr>
          <w:cantSplit/>
        </w:trPr>
        <w:tc>
          <w:tcPr>
            <w:tcW w:w="1345" w:type="dxa"/>
            <w:tcBorders>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1.02c</w:t>
            </w:r>
          </w:p>
        </w:tc>
        <w:tc>
          <w:tcPr>
            <w:tcW w:w="5459" w:type="dxa"/>
            <w:tcBorders>
              <w:bottom w:val="single" w:sz="4" w:space="0" w:color="6E0118"/>
            </w:tcBorders>
            <w:shd w:val="clear" w:color="auto" w:fill="auto"/>
          </w:tcPr>
          <w:p w:rsidR="001F5A22" w:rsidRPr="00245363" w:rsidRDefault="00254F38" w:rsidP="005A6A15">
            <w:pPr>
              <w:pStyle w:val="BodyText"/>
              <w:spacing w:before="0" w:after="0" w:line="240" w:lineRule="auto"/>
            </w:pPr>
            <w:r>
              <w:t>c)</w:t>
            </w:r>
            <w:r w:rsidR="001F5A22" w:rsidRPr="00245363">
              <w:t xml:space="preserve"> Be able to solve simultaneous equations in two variables by elimination and by substitution, including one linear and one quadratic equation.</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The equations may contain brackets and/or fractions.</w:t>
            </w:r>
          </w:p>
          <w:p w:rsidR="001F5A22" w:rsidRPr="00245363" w:rsidRDefault="001F5A22" w:rsidP="005A6A15">
            <w:pPr>
              <w:pStyle w:val="BodyText"/>
              <w:spacing w:before="0" w:after="0" w:line="240" w:lineRule="auto"/>
              <w:rPr>
                <w:i/>
              </w:rPr>
            </w:pPr>
          </w:p>
          <w:p w:rsidR="001F5A22" w:rsidRPr="00245363" w:rsidRDefault="001F5A22" w:rsidP="005A6A15">
            <w:pPr>
              <w:pStyle w:val="BodyText"/>
              <w:spacing w:before="0" w:after="0" w:line="240" w:lineRule="auto"/>
              <w:rPr>
                <w:i/>
              </w:rPr>
            </w:pPr>
            <w:r w:rsidRPr="00245363">
              <w:rPr>
                <w:i/>
              </w:rPr>
              <w:t>e.g.</w:t>
            </w:r>
          </w:p>
          <w:p w:rsidR="001F5A22" w:rsidRPr="00245363" w:rsidRDefault="00254F38" w:rsidP="005A6A15">
            <w:pPr>
              <w:pStyle w:val="BodyText"/>
              <w:spacing w:before="0" w:after="0" w:line="240" w:lineRule="auto"/>
              <w:rPr>
                <w:i/>
              </w:rPr>
            </w:pPr>
            <w:r w:rsidRPr="005F358C">
              <w:rPr>
                <w:i/>
                <w:position w:val="-10"/>
              </w:rPr>
              <w:object w:dxaOrig="1040" w:dyaOrig="320" w14:anchorId="1C63D796">
                <v:shape id="_x0000_i1036" type="#_x0000_t75" style="width:52.5pt;height:15pt" o:ole="">
                  <v:imagedata r:id="rId34" o:title=""/>
                </v:shape>
                <o:OLEObject Type="Embed" ProgID="Equation.DSMT4" ShapeID="_x0000_i1036" DrawAspect="Content" ObjectID="_1549265661" r:id="rId35"/>
              </w:object>
            </w:r>
            <w:r w:rsidR="001F5A22" w:rsidRPr="00245363">
              <w:rPr>
                <w:i/>
              </w:rPr>
              <w:t xml:space="preserve"> and </w:t>
            </w:r>
            <w:r w:rsidR="001F5A22" w:rsidRPr="005F358C">
              <w:rPr>
                <w:i/>
                <w:position w:val="-10"/>
              </w:rPr>
              <w:object w:dxaOrig="1480" w:dyaOrig="380" w14:anchorId="3D52655E">
                <v:shape id="_x0000_i1037" type="#_x0000_t75" style="width:74.25pt;height:18.75pt" o:ole="">
                  <v:imagedata r:id="rId36" o:title=""/>
                </v:shape>
                <o:OLEObject Type="Embed" ProgID="Equation.DSMT4" ShapeID="_x0000_i1037" DrawAspect="Content" ObjectID="_1549265662" r:id="rId37"/>
              </w:object>
            </w:r>
          </w:p>
          <w:p w:rsidR="001F5A22" w:rsidRPr="00245363" w:rsidRDefault="001F5A22" w:rsidP="005A6A15">
            <w:pPr>
              <w:pStyle w:val="BodyText"/>
              <w:spacing w:before="0" w:after="0" w:line="240" w:lineRule="auto"/>
            </w:pPr>
            <w:r w:rsidRPr="00572819">
              <w:rPr>
                <w:i/>
                <w:position w:val="-10"/>
              </w:rPr>
              <w:object w:dxaOrig="1260" w:dyaOrig="380" w14:anchorId="1D0792C1">
                <v:shape id="_x0000_i1038" type="#_x0000_t75" style="width:63pt;height:18.75pt" o:ole="">
                  <v:imagedata r:id="rId38" o:title=""/>
                </v:shape>
                <o:OLEObject Type="Embed" ProgID="Equation.DSMT4" ShapeID="_x0000_i1038" DrawAspect="Content" ObjectID="_1549265663" r:id="rId39"/>
              </w:object>
            </w:r>
            <w:r w:rsidRPr="00245363">
              <w:rPr>
                <w:i/>
              </w:rPr>
              <w:t xml:space="preserve"> and </w:t>
            </w:r>
            <w:r w:rsidRPr="005F358C">
              <w:rPr>
                <w:i/>
                <w:position w:val="-10"/>
              </w:rPr>
              <w:object w:dxaOrig="1140" w:dyaOrig="320" w14:anchorId="4695B427">
                <v:shape id="_x0000_i1039" type="#_x0000_t75" style="width:57pt;height:15pt" o:ole="">
                  <v:imagedata r:id="rId40" o:title=""/>
                </v:shape>
                <o:OLEObject Type="Embed" ProgID="Equation.DSMT4" ShapeID="_x0000_i1039" DrawAspect="Content" ObjectID="_1549265664" r:id="rId41"/>
              </w:object>
            </w:r>
          </w:p>
          <w:p w:rsidR="001F5A22" w:rsidRPr="00245363" w:rsidRDefault="001F5A22" w:rsidP="005A6A15">
            <w:pPr>
              <w:pStyle w:val="BodyText"/>
              <w:spacing w:before="0" w:after="0" w:line="240" w:lineRule="auto"/>
              <w:rPr>
                <w:i/>
              </w:rPr>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Polynomials (e)</w:t>
            </w:r>
          </w:p>
        </w:tc>
        <w:tc>
          <w:tcPr>
            <w:tcW w:w="6155" w:type="dxa"/>
            <w:tcBorders>
              <w:bottom w:val="single" w:sz="4" w:space="0" w:color="6E0118"/>
            </w:tcBorders>
            <w:shd w:val="clear" w:color="auto" w:fill="auto"/>
          </w:tcPr>
          <w:p w:rsidR="001F5A22" w:rsidRPr="00155FC0" w:rsidRDefault="001F5A22" w:rsidP="005A6A15">
            <w:pPr>
              <w:pStyle w:val="BodyText"/>
              <w:spacing w:before="0" w:after="0" w:line="240" w:lineRule="auto"/>
            </w:pPr>
            <w:r w:rsidRPr="00155FC0">
              <w:t xml:space="preserve">(e) solve by substitution a pair of simultaneous equations of which one </w:t>
            </w:r>
            <w:r w:rsidR="00254F38">
              <w:t xml:space="preserve">is linear and one is quadratic </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lastRenderedPageBreak/>
              <w:t>1.02d</w:t>
            </w:r>
          </w:p>
          <w:p w:rsidR="001F5A22" w:rsidRPr="00FF1D83"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d) Be able to work with quadratic functions and their graphs, and the discriminant (</w:t>
            </w:r>
            <w:r w:rsidRPr="00245363">
              <w:rPr>
                <w:i/>
              </w:rPr>
              <w:t xml:space="preserve">D </w:t>
            </w:r>
            <w:r w:rsidRPr="00245363">
              <w:t>or</w:t>
            </w:r>
            <w:r w:rsidRPr="005F358C">
              <w:rPr>
                <w:position w:val="-4"/>
              </w:rPr>
              <w:object w:dxaOrig="220" w:dyaOrig="260" w14:anchorId="782D254A">
                <v:shape id="_x0000_i1040" type="#_x0000_t75" style="width:11.25pt;height:12.75pt" o:ole="">
                  <v:imagedata r:id="rId42" o:title=""/>
                </v:shape>
                <o:OLEObject Type="Embed" ProgID="Equation.DSMT4" ShapeID="_x0000_i1040" DrawAspect="Content" ObjectID="_1549265665" r:id="rId43"/>
              </w:object>
            </w:r>
            <w:r w:rsidRPr="00245363">
              <w:t xml:space="preserve">) of a quadratic function, including the conditions for real and repeated roots. </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i.e. Use the conditions:</w:t>
            </w:r>
          </w:p>
          <w:p w:rsidR="001F5A22" w:rsidRPr="00245363" w:rsidRDefault="001F5A22" w:rsidP="005A6A15">
            <w:pPr>
              <w:pStyle w:val="BodyText"/>
              <w:spacing w:before="0" w:after="0" w:line="240" w:lineRule="auto"/>
              <w:rPr>
                <w:i/>
              </w:rPr>
            </w:pPr>
            <w:r w:rsidRPr="00245363">
              <w:rPr>
                <w:i/>
              </w:rPr>
              <w:t xml:space="preserve">1. </w:t>
            </w:r>
            <w:r w:rsidRPr="000D43ED">
              <w:rPr>
                <w:i/>
                <w:position w:val="-6"/>
              </w:rPr>
              <w:object w:dxaOrig="1219" w:dyaOrig="340" w14:anchorId="76FC8203">
                <v:shape id="_x0000_i1041" type="#_x0000_t75" style="width:60.75pt;height:17.25pt" o:ole="">
                  <v:imagedata r:id="rId44" o:title=""/>
                </v:shape>
                <o:OLEObject Type="Embed" ProgID="Equation.DSMT4" ShapeID="_x0000_i1041" DrawAspect="Content" ObjectID="_1549265666" r:id="rId45"/>
              </w:object>
            </w:r>
            <w:r w:rsidRPr="005F358C">
              <w:rPr>
                <w:i/>
                <w:position w:val="-6"/>
              </w:rPr>
              <w:object w:dxaOrig="300" w:dyaOrig="240" w14:anchorId="5014B04A">
                <v:shape id="_x0000_i1042" type="#_x0000_t75" style="width:15pt;height:12pt" o:ole="">
                  <v:imagedata r:id="rId46" o:title=""/>
                </v:shape>
                <o:OLEObject Type="Embed" ProgID="Equation.DSMT4" ShapeID="_x0000_i1042" DrawAspect="Content" ObjectID="_1549265667" r:id="rId47"/>
              </w:object>
            </w:r>
            <w:r w:rsidRPr="00245363">
              <w:rPr>
                <w:i/>
              </w:rPr>
              <w:t xml:space="preserve"> real distinct roots</w:t>
            </w:r>
          </w:p>
          <w:p w:rsidR="001F5A22" w:rsidRPr="00245363" w:rsidRDefault="001F5A22" w:rsidP="005A6A15">
            <w:pPr>
              <w:pStyle w:val="BodyText"/>
              <w:spacing w:before="0" w:after="0" w:line="240" w:lineRule="auto"/>
              <w:rPr>
                <w:i/>
              </w:rPr>
            </w:pPr>
            <w:r w:rsidRPr="00245363">
              <w:rPr>
                <w:i/>
              </w:rPr>
              <w:t xml:space="preserve">2. </w:t>
            </w:r>
            <w:r w:rsidRPr="000D43ED">
              <w:rPr>
                <w:i/>
                <w:position w:val="-6"/>
              </w:rPr>
              <w:object w:dxaOrig="1219" w:dyaOrig="340" w14:anchorId="44BBE2D2">
                <v:shape id="_x0000_i1043" type="#_x0000_t75" style="width:60.75pt;height:17.25pt" o:ole="">
                  <v:imagedata r:id="rId48" o:title=""/>
                </v:shape>
                <o:OLEObject Type="Embed" ProgID="Equation.DSMT4" ShapeID="_x0000_i1043" DrawAspect="Content" ObjectID="_1549265668" r:id="rId49"/>
              </w:object>
            </w:r>
            <w:r w:rsidRPr="005F358C">
              <w:rPr>
                <w:i/>
                <w:position w:val="-6"/>
              </w:rPr>
              <w:object w:dxaOrig="300" w:dyaOrig="240" w14:anchorId="76F96741">
                <v:shape id="_x0000_i1044" type="#_x0000_t75" style="width:15pt;height:12pt" o:ole="">
                  <v:imagedata r:id="rId50" o:title=""/>
                </v:shape>
                <o:OLEObject Type="Embed" ProgID="Equation.DSMT4" ShapeID="_x0000_i1044" DrawAspect="Content" ObjectID="_1549265669" r:id="rId51"/>
              </w:object>
            </w:r>
            <w:r w:rsidRPr="00245363">
              <w:rPr>
                <w:i/>
              </w:rPr>
              <w:t xml:space="preserve"> repeated roots</w:t>
            </w:r>
          </w:p>
          <w:p w:rsidR="001F5A22" w:rsidRPr="00245363" w:rsidRDefault="001F5A22" w:rsidP="005A6A15">
            <w:pPr>
              <w:pStyle w:val="BodyText"/>
              <w:spacing w:before="0" w:after="0" w:line="240" w:lineRule="auto"/>
              <w:rPr>
                <w:i/>
              </w:rPr>
            </w:pPr>
            <w:r w:rsidRPr="00245363">
              <w:rPr>
                <w:i/>
              </w:rPr>
              <w:t xml:space="preserve">3. </w:t>
            </w:r>
            <w:r w:rsidRPr="005F358C">
              <w:rPr>
                <w:i/>
                <w:position w:val="-6"/>
              </w:rPr>
              <w:object w:dxaOrig="1219" w:dyaOrig="340" w14:anchorId="58FB2811">
                <v:shape id="_x0000_i1045" type="#_x0000_t75" style="width:60.75pt;height:17.25pt" o:ole="">
                  <v:imagedata r:id="rId52" o:title=""/>
                </v:shape>
                <o:OLEObject Type="Embed" ProgID="Equation.DSMT4" ShapeID="_x0000_i1045" DrawAspect="Content" ObjectID="_1549265670" r:id="rId53"/>
              </w:object>
            </w:r>
            <w:r w:rsidRPr="00245363">
              <w:rPr>
                <w:i/>
                <w:position w:val="-6"/>
              </w:rPr>
              <w:object w:dxaOrig="279" w:dyaOrig="220" w14:anchorId="363CECF7">
                <v:shape id="_x0000_i1046" type="#_x0000_t75" style="width:12.75pt;height:11.25pt" o:ole="">
                  <v:imagedata r:id="rId54" o:title=""/>
                </v:shape>
                <o:OLEObject Type="Embed" ProgID="Equation.DSMT4" ShapeID="_x0000_i1046" DrawAspect="Content" ObjectID="_1549265671" r:id="rId55"/>
              </w:object>
            </w:r>
            <w:r w:rsidRPr="00245363">
              <w:rPr>
                <w:i/>
              </w:rPr>
              <w:t xml:space="preserve"> roots are not real</w:t>
            </w:r>
          </w:p>
          <w:p w:rsidR="001F5A22" w:rsidRPr="00245363" w:rsidRDefault="001F5A22" w:rsidP="005A6A15">
            <w:pPr>
              <w:pStyle w:val="BodyText"/>
              <w:spacing w:before="0" w:after="0" w:line="240" w:lineRule="auto"/>
              <w:rPr>
                <w:i/>
              </w:rPr>
            </w:pPr>
            <w:r w:rsidRPr="00245363">
              <w:rPr>
                <w:i/>
              </w:rPr>
              <w:t>to determine the number and nature of the roots of a quadratic equation and relate the results to a graph of the quadratic function.</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8321F7" w:rsidRDefault="001F5A22" w:rsidP="005A6A15">
            <w:pPr>
              <w:pStyle w:val="BodyText"/>
              <w:spacing w:before="0" w:after="0" w:line="240" w:lineRule="auto"/>
            </w:pPr>
            <w:r w:rsidRPr="00245363">
              <w:t xml:space="preserve">C1 – Polynomials </w:t>
            </w:r>
            <w:r w:rsidRPr="008321F7">
              <w:t>(c)</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t>C1 – C</w:t>
            </w:r>
            <w:r w:rsidR="003B4862">
              <w:t>oordinate Geometry and G</w:t>
            </w:r>
            <w:r w:rsidRPr="00245363">
              <w:t>raphs (g) &amp; (h)</w:t>
            </w:r>
          </w:p>
        </w:tc>
        <w:tc>
          <w:tcPr>
            <w:tcW w:w="6155" w:type="dxa"/>
            <w:tcBorders>
              <w:top w:val="single" w:sz="4" w:space="0" w:color="6E0118"/>
              <w:bottom w:val="single" w:sz="4" w:space="0" w:color="6E0118"/>
            </w:tcBorders>
            <w:shd w:val="clear" w:color="auto" w:fill="auto"/>
          </w:tcPr>
          <w:p w:rsidR="001F5A22" w:rsidRPr="000D43ED" w:rsidRDefault="001F5A22" w:rsidP="005A6A15">
            <w:pPr>
              <w:pStyle w:val="BodyText"/>
              <w:spacing w:before="0" w:after="0" w:line="240" w:lineRule="auto"/>
            </w:pPr>
            <w:r w:rsidRPr="000D43ED">
              <w:t xml:space="preserve">Polynomials (c) find the discriminant of a quadratic polynomial </w:t>
            </w:r>
            <w:r w:rsidRPr="000D43ED">
              <w:rPr>
                <w:position w:val="-6"/>
              </w:rPr>
              <w:object w:dxaOrig="1180" w:dyaOrig="340" w14:anchorId="5A5BA2EF">
                <v:shape id="_x0000_i1047" type="#_x0000_t75" style="width:59.25pt;height:17.25pt" o:ole="">
                  <v:imagedata r:id="rId56" o:title=""/>
                </v:shape>
                <o:OLEObject Type="Embed" ProgID="Equation.DSMT4" ShapeID="_x0000_i1047" DrawAspect="Content" ObjectID="_1549265672" r:id="rId57"/>
              </w:object>
            </w:r>
            <w:r w:rsidRPr="000D43ED">
              <w:t xml:space="preserve"> and use the discriminant, e.g. to determine the number of real roots of the equation </w:t>
            </w:r>
            <w:r w:rsidRPr="000D43ED">
              <w:rPr>
                <w:position w:val="-6"/>
              </w:rPr>
              <w:object w:dxaOrig="1540" w:dyaOrig="340" w14:anchorId="0886978D">
                <v:shape id="_x0000_i1048" type="#_x0000_t75" style="width:77.25pt;height:17.25pt" o:ole="">
                  <v:imagedata r:id="rId58" o:title=""/>
                </v:shape>
                <o:OLEObject Type="Embed" ProgID="Equation.DSMT4" ShapeID="_x0000_i1048" DrawAspect="Content" ObjectID="_1549265673" r:id="rId59"/>
              </w:object>
            </w:r>
            <w:r w:rsidRPr="000D43ED">
              <w:t xml:space="preserve"> </w:t>
            </w:r>
          </w:p>
          <w:p w:rsidR="001F5A22" w:rsidRPr="000D43ED" w:rsidRDefault="001F5A22" w:rsidP="005A6A15">
            <w:pPr>
              <w:pStyle w:val="BodyText"/>
              <w:spacing w:before="0" w:after="0" w:line="240" w:lineRule="auto"/>
            </w:pPr>
          </w:p>
          <w:p w:rsidR="001F5A22" w:rsidRPr="000D43ED" w:rsidRDefault="003B4862" w:rsidP="005A6A15">
            <w:pPr>
              <w:pStyle w:val="BodyText"/>
              <w:spacing w:before="0" w:after="0" w:line="240" w:lineRule="auto"/>
            </w:pPr>
            <w:r>
              <w:t>Coordinate G</w:t>
            </w:r>
            <w:r w:rsidR="001F5A22" w:rsidRPr="000D43ED">
              <w:t>eometry</w:t>
            </w:r>
            <w:r>
              <w:t xml:space="preserve"> and G</w:t>
            </w:r>
            <w:r w:rsidR="001F5A22">
              <w:t>raphs (g)</w:t>
            </w:r>
            <w:r w:rsidR="001F5A22" w:rsidRPr="000D43ED">
              <w:t xml:space="preserve"> understand the relationship between a graph and its associated algebraic equation</w:t>
            </w:r>
          </w:p>
          <w:p w:rsidR="001F5A22" w:rsidRPr="000D43ED" w:rsidRDefault="001F5A22" w:rsidP="005A6A15">
            <w:pPr>
              <w:pStyle w:val="BodyText"/>
              <w:spacing w:before="0" w:after="0" w:line="240" w:lineRule="auto"/>
            </w:pPr>
          </w:p>
          <w:p w:rsidR="001F5A22" w:rsidRDefault="003B4862" w:rsidP="005A6A15">
            <w:pPr>
              <w:pStyle w:val="BodyText"/>
              <w:spacing w:before="0" w:after="0" w:line="240" w:lineRule="auto"/>
            </w:pPr>
            <w:r>
              <w:t>Coordinate Geometry and G</w:t>
            </w:r>
            <w:r w:rsidR="001F5A22" w:rsidRPr="000D43ED">
              <w:t xml:space="preserve">raphs </w:t>
            </w:r>
            <w:r w:rsidR="001F5A22">
              <w:t>(h)</w:t>
            </w:r>
            <w:r w:rsidR="001F5A22" w:rsidRPr="000D43ED">
              <w:t xml:space="preserve"> sketch curves with equations of the form </w:t>
            </w:r>
            <w:r w:rsidR="001F5A22" w:rsidRPr="008C42C1">
              <w:rPr>
                <w:i/>
              </w:rPr>
              <w:t>(iii)</w:t>
            </w:r>
            <w:r w:rsidR="001F5A22" w:rsidRPr="000D43ED">
              <w:t xml:space="preserve"> </w:t>
            </w:r>
            <w:r w:rsidR="001F5A22" w:rsidRPr="000D43ED">
              <w:rPr>
                <w:position w:val="-10"/>
              </w:rPr>
              <w:object w:dxaOrig="1560" w:dyaOrig="380" w14:anchorId="2E709ED7">
                <v:shape id="_x0000_i1049" type="#_x0000_t75" style="width:78.75pt;height:18.75pt" o:ole="">
                  <v:imagedata r:id="rId60" o:title=""/>
                </v:shape>
                <o:OLEObject Type="Embed" ProgID="Equation.DSMT4" ShapeID="_x0000_i1049" DrawAspect="Content" ObjectID="_1549265674" r:id="rId61"/>
              </w:object>
            </w:r>
            <w:r w:rsidR="001F5A22" w:rsidRPr="000D43ED">
              <w:t xml:space="preserve"> where </w:t>
            </w:r>
            <w:r w:rsidR="001F5A22" w:rsidRPr="00A06A99">
              <w:rPr>
                <w:rFonts w:ascii="Times New Roman" w:hAnsi="Times New Roman"/>
                <w:i/>
                <w:sz w:val="24"/>
                <w:szCs w:val="24"/>
              </w:rPr>
              <w:t>a</w:t>
            </w:r>
            <w:r w:rsidR="001F5A22" w:rsidRPr="000D43ED">
              <w:t xml:space="preserve">, </w:t>
            </w:r>
            <w:r w:rsidR="001F5A22" w:rsidRPr="00A06A99">
              <w:rPr>
                <w:rFonts w:ascii="Times New Roman" w:hAnsi="Times New Roman"/>
                <w:i/>
                <w:sz w:val="24"/>
                <w:szCs w:val="24"/>
              </w:rPr>
              <w:t>b</w:t>
            </w:r>
            <w:r w:rsidR="001F5A22" w:rsidRPr="000D43ED">
              <w:t xml:space="preserve"> and </w:t>
            </w:r>
            <w:r w:rsidR="001F5A22" w:rsidRPr="00A06A99">
              <w:rPr>
                <w:rFonts w:ascii="Times New Roman" w:hAnsi="Times New Roman"/>
                <w:i/>
                <w:sz w:val="24"/>
                <w:szCs w:val="24"/>
              </w:rPr>
              <w:t>c</w:t>
            </w:r>
            <w:r w:rsidR="001F5A22" w:rsidRPr="000D43ED">
              <w:t xml:space="preserve"> are constants </w:t>
            </w:r>
          </w:p>
          <w:p w:rsidR="001F5A22" w:rsidRPr="00245363" w:rsidRDefault="001F5A22" w:rsidP="005A6A15">
            <w:pPr>
              <w:pStyle w:val="BodyText"/>
              <w:spacing w:before="0" w:after="0" w:line="240" w:lineRule="auto"/>
            </w:pPr>
          </w:p>
        </w:tc>
      </w:tr>
      <w:tr w:rsidR="001F5A22" w:rsidRPr="00245363" w:rsidTr="006F65EF">
        <w:trPr>
          <w:cantSplit/>
        </w:trPr>
        <w:tc>
          <w:tcPr>
            <w:tcW w:w="1345" w:type="dxa"/>
            <w:tcBorders>
              <w:top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1.02e</w:t>
            </w:r>
          </w:p>
          <w:p w:rsidR="001F5A22" w:rsidRPr="00FF1D83" w:rsidDel="003323BC"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e) Be able to complete the square of the quadratic polynomial </w:t>
            </w:r>
            <w:r w:rsidRPr="005F358C">
              <w:rPr>
                <w:position w:val="-6"/>
              </w:rPr>
              <w:object w:dxaOrig="1180" w:dyaOrig="340" w14:anchorId="318A74CC">
                <v:shape id="_x0000_i1050" type="#_x0000_t75" style="width:59.25pt;height:17.25pt" o:ole="">
                  <v:imagedata r:id="rId62" o:title=""/>
                </v:shape>
                <o:OLEObject Type="Embed" ProgID="Equation.DSMT4" ShapeID="_x0000_i1050" DrawAspect="Content" ObjectID="_1549265675" r:id="rId63"/>
              </w:object>
            </w:r>
            <w:r w:rsidRPr="00245363">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e.g. Writing</w:t>
            </w:r>
            <w:r w:rsidRPr="000D43ED">
              <w:rPr>
                <w:i/>
                <w:position w:val="-10"/>
              </w:rPr>
              <w:object w:dxaOrig="1560" w:dyaOrig="380" w14:anchorId="27AF9605">
                <v:shape id="_x0000_i1051" type="#_x0000_t75" style="width:78.75pt;height:18.75pt" o:ole="">
                  <v:imagedata r:id="rId64" o:title=""/>
                </v:shape>
                <o:OLEObject Type="Embed" ProgID="Equation.DSMT4" ShapeID="_x0000_i1051" DrawAspect="Content" ObjectID="_1549265676" r:id="rId65"/>
              </w:object>
            </w:r>
            <w:r w:rsidRPr="00245363">
              <w:rPr>
                <w:i/>
              </w:rPr>
              <w:t xml:space="preserve"> in the form </w:t>
            </w:r>
            <w:r w:rsidR="0062006C" w:rsidRPr="00B006E1">
              <w:rPr>
                <w:rFonts w:cs="Arial"/>
                <w:i/>
                <w:position w:val="-12"/>
                <w:sz w:val="20"/>
                <w:szCs w:val="20"/>
              </w:rPr>
              <w:object w:dxaOrig="1620" w:dyaOrig="400">
                <v:shape id="_x0000_i1052" type="#_x0000_t75" style="width:81.75pt;height:21pt" o:ole="">
                  <v:imagedata r:id="rId66" o:title=""/>
                </v:shape>
                <o:OLEObject Type="Embed" ProgID="Equation.DSMT4" ShapeID="_x0000_i1052" DrawAspect="Content" ObjectID="_1549265677" r:id="rId67"/>
              </w:object>
            </w:r>
            <w:r w:rsidR="0062006C">
              <w:rPr>
                <w:i/>
              </w:rPr>
              <w:t xml:space="preserve"> </w:t>
            </w:r>
            <w:r w:rsidRPr="00245363">
              <w:rPr>
                <w:i/>
              </w:rPr>
              <w:t xml:space="preserve">in order to find the line of symmetry </w:t>
            </w:r>
            <w:r w:rsidRPr="000D43ED">
              <w:rPr>
                <w:i/>
                <w:position w:val="-10"/>
              </w:rPr>
              <w:object w:dxaOrig="740" w:dyaOrig="260" w14:anchorId="25877AD0">
                <v:shape id="_x0000_i1053" type="#_x0000_t75" style="width:36.75pt;height:12.75pt" o:ole="">
                  <v:imagedata r:id="rId68" o:title=""/>
                </v:shape>
                <o:OLEObject Type="Embed" ProgID="Equation.DSMT4" ShapeID="_x0000_i1053" DrawAspect="Content" ObjectID="_1549265678" r:id="rId69"/>
              </w:object>
            </w:r>
            <w:r w:rsidRPr="00245363">
              <w:rPr>
                <w:i/>
              </w:rPr>
              <w:t xml:space="preserve">, the turning point </w:t>
            </w:r>
            <w:r w:rsidRPr="000D43ED">
              <w:rPr>
                <w:i/>
                <w:position w:val="-10"/>
              </w:rPr>
              <w:object w:dxaOrig="820" w:dyaOrig="320" w14:anchorId="597F43C5">
                <v:shape id="_x0000_i1054" type="#_x0000_t75" style="width:41.25pt;height:15pt" o:ole="">
                  <v:imagedata r:id="rId70" o:title=""/>
                </v:shape>
                <o:OLEObject Type="Embed" ProgID="Equation.DSMT4" ShapeID="_x0000_i1054" DrawAspect="Content" ObjectID="_1549265679" r:id="rId71"/>
              </w:object>
            </w:r>
            <w:r w:rsidRPr="00245363">
              <w:rPr>
                <w:i/>
              </w:rPr>
              <w:t xml:space="preserve"> and to determine the nature of the roots of the equation </w:t>
            </w:r>
            <w:r w:rsidRPr="000D43ED">
              <w:rPr>
                <w:i/>
                <w:position w:val="-6"/>
              </w:rPr>
              <w:object w:dxaOrig="1540" w:dyaOrig="340" w14:anchorId="0257BDFA">
                <v:shape id="_x0000_i1055" type="#_x0000_t75" style="width:77.25pt;height:17.25pt" o:ole="">
                  <v:imagedata r:id="rId72" o:title=""/>
                </v:shape>
                <o:OLEObject Type="Embed" ProgID="Equation.DSMT4" ShapeID="_x0000_i1055" DrawAspect="Content" ObjectID="_1549265680" r:id="rId73"/>
              </w:object>
            </w:r>
            <w:r w:rsidRPr="00245363">
              <w:rPr>
                <w:i/>
              </w:rPr>
              <w:t xml:space="preserve">for example </w:t>
            </w:r>
            <w:r w:rsidRPr="005F358C">
              <w:rPr>
                <w:i/>
                <w:position w:val="-14"/>
              </w:rPr>
              <w:object w:dxaOrig="1640" w:dyaOrig="440" w14:anchorId="7B1FD863">
                <v:shape id="_x0000_i1056" type="#_x0000_t75" style="width:81.75pt;height:21.75pt" o:ole="">
                  <v:imagedata r:id="rId74" o:title=""/>
                </v:shape>
                <o:OLEObject Type="Embed" ProgID="Equation.DSMT4" ShapeID="_x0000_i1056" DrawAspect="Content" ObjectID="_1549265681" r:id="rId75"/>
              </w:object>
            </w:r>
            <w:r w:rsidRPr="00245363">
              <w:rPr>
                <w:rFonts w:eastAsiaTheme="minorEastAsia"/>
                <w:i/>
              </w:rPr>
              <w:t xml:space="preserve"> has no real roots because </w:t>
            </w:r>
            <w:r w:rsidRPr="000D43ED">
              <w:rPr>
                <w:rFonts w:eastAsiaTheme="minorEastAsia"/>
                <w:i/>
                <w:position w:val="-6"/>
              </w:rPr>
              <w:object w:dxaOrig="560" w:dyaOrig="279" w14:anchorId="0FBD537E">
                <v:shape id="_x0000_i1057" type="#_x0000_t75" style="width:27pt;height:14.25pt" o:ole="">
                  <v:imagedata r:id="rId76" o:title=""/>
                </v:shape>
                <o:OLEObject Type="Embed" ProgID="Equation.DSMT4" ShapeID="_x0000_i1057" DrawAspect="Content" ObjectID="_1549265682" r:id="rId77"/>
              </w:object>
            </w:r>
            <w:r w:rsidRPr="00245363">
              <w:rPr>
                <w:rFonts w:eastAsiaTheme="minorEastAsia"/>
              </w:rPr>
              <w:t>.</w:t>
            </w:r>
          </w:p>
          <w:p w:rsidR="001F5A22" w:rsidRPr="00245363" w:rsidDel="003323BC"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C1 – Polynomials (b)</w:t>
            </w:r>
          </w:p>
        </w:tc>
        <w:tc>
          <w:tcPr>
            <w:tcW w:w="6155" w:type="dxa"/>
            <w:tcBorders>
              <w:top w:val="single" w:sz="4" w:space="0" w:color="6E0118"/>
              <w:bottom w:val="single" w:sz="4" w:space="0" w:color="6E0118"/>
            </w:tcBorders>
            <w:shd w:val="clear" w:color="auto" w:fill="auto"/>
          </w:tcPr>
          <w:p w:rsidR="001F5A22" w:rsidRPr="000D43ED" w:rsidRDefault="001F5A22" w:rsidP="005A6A15">
            <w:pPr>
              <w:pStyle w:val="BodyText"/>
              <w:spacing w:before="0" w:after="0" w:line="240" w:lineRule="auto"/>
            </w:pPr>
            <w:r w:rsidRPr="000D43ED">
              <w:t xml:space="preserve">(b) carry out the process of completing the square for a quadratic polynomial </w:t>
            </w:r>
            <w:r w:rsidRPr="000D43ED">
              <w:rPr>
                <w:position w:val="-10"/>
              </w:rPr>
              <w:object w:dxaOrig="1240" w:dyaOrig="380" w14:anchorId="6D38C730">
                <v:shape id="_x0000_i1058" type="#_x0000_t75" style="width:62.25pt;height:18.75pt" o:ole="">
                  <v:imagedata r:id="rId78" o:title=""/>
                </v:shape>
                <o:OLEObject Type="Embed" ProgID="Equation.DSMT4" ShapeID="_x0000_i1058" DrawAspect="Content" ObjectID="_1549265683" r:id="rId79"/>
              </w:object>
            </w:r>
            <w:r w:rsidRPr="000D43ED">
              <w:t xml:space="preserve">and use this form, e.g. to locate the vertex of the graph of </w:t>
            </w:r>
            <w:r w:rsidRPr="000D43ED">
              <w:rPr>
                <w:position w:val="-10"/>
              </w:rPr>
              <w:object w:dxaOrig="1560" w:dyaOrig="380" w14:anchorId="363E620B">
                <v:shape id="_x0000_i1059" type="#_x0000_t75" style="width:78.75pt;height:18.75pt" o:ole="">
                  <v:imagedata r:id="rId80" o:title=""/>
                </v:shape>
                <o:OLEObject Type="Embed" ProgID="Equation.DSMT4" ShapeID="_x0000_i1059" DrawAspect="Content" ObjectID="_1549265684" r:id="rId81"/>
              </w:object>
            </w:r>
          </w:p>
        </w:tc>
      </w:tr>
      <w:tr w:rsidR="001F5A22" w:rsidRPr="00245363" w:rsidTr="006F65EF">
        <w:trPr>
          <w:cantSplit/>
        </w:trPr>
        <w:tc>
          <w:tcPr>
            <w:tcW w:w="1345" w:type="dxa"/>
            <w:tcBorders>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lastRenderedPageBreak/>
              <w:t>1.02f</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f) Be able to solve quadratic equations including quadratic equations in a function</w:t>
            </w:r>
            <w:r w:rsidRPr="00245363">
              <w:rPr>
                <w:color w:val="FF0000"/>
              </w:rPr>
              <w:t xml:space="preserve"> </w:t>
            </w:r>
            <w:r w:rsidRPr="00245363">
              <w:t>of the unknown.</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e.g. </w:t>
            </w:r>
            <w:r w:rsidRPr="000D43ED">
              <w:rPr>
                <w:i/>
                <w:position w:val="-6"/>
              </w:rPr>
              <w:object w:dxaOrig="1540" w:dyaOrig="340" w14:anchorId="1243FF2A">
                <v:shape id="_x0000_i1060" type="#_x0000_t75" style="width:77.25pt;height:17.25pt" o:ole="">
                  <v:imagedata r:id="rId82" o:title=""/>
                </v:shape>
                <o:OLEObject Type="Embed" ProgID="Equation.DSMT4" ShapeID="_x0000_i1060" DrawAspect="Content" ObjectID="_1549265685" r:id="rId83"/>
              </w:object>
            </w:r>
            <w:r w:rsidRPr="00245363">
              <w:rPr>
                <w:i/>
              </w:rPr>
              <w:t xml:space="preserve">, </w:t>
            </w:r>
            <w:r w:rsidRPr="005F358C">
              <w:rPr>
                <w:i/>
                <w:position w:val="-6"/>
              </w:rPr>
              <w:object w:dxaOrig="1560" w:dyaOrig="380" w14:anchorId="55A0A674">
                <v:shape id="_x0000_i1061" type="#_x0000_t75" style="width:78.75pt;height:18.75pt" o:ole="">
                  <v:imagedata r:id="rId84" o:title=""/>
                </v:shape>
                <o:OLEObject Type="Embed" ProgID="Equation.DSMT4" ShapeID="_x0000_i1061" DrawAspect="Content" ObjectID="_1549265686" r:id="rId85"/>
              </w:object>
            </w:r>
            <w:r w:rsidRPr="00245363">
              <w:rPr>
                <w:i/>
              </w:rPr>
              <w:t xml:space="preserve"> or</w:t>
            </w:r>
          </w:p>
          <w:p w:rsidR="001F5A22" w:rsidRDefault="001F5A22" w:rsidP="005A6A15">
            <w:pPr>
              <w:pStyle w:val="BodyText"/>
              <w:spacing w:before="0" w:after="0" w:line="240" w:lineRule="auto"/>
            </w:pPr>
            <w:r w:rsidRPr="00245363">
              <w:rPr>
                <w:i/>
                <w:position w:val="-34"/>
              </w:rPr>
              <w:object w:dxaOrig="1960" w:dyaOrig="700" w14:anchorId="0F1E92D3">
                <v:shape id="_x0000_i1062" type="#_x0000_t75" style="width:98.25pt;height:36.75pt" o:ole="">
                  <v:imagedata r:id="rId86" o:title=""/>
                </v:shape>
                <o:OLEObject Type="Embed" ProgID="Equation.DSMT4" ShapeID="_x0000_i1062" DrawAspect="Content" ObjectID="_1549265687" r:id="rId87"/>
              </w:object>
            </w:r>
          </w:p>
          <w:p w:rsidR="00BC13BC" w:rsidRPr="00BC13BC" w:rsidRDefault="00BC13BC"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Polynomials (d) &amp; (f)</w:t>
            </w:r>
          </w:p>
        </w:tc>
        <w:tc>
          <w:tcPr>
            <w:tcW w:w="6155" w:type="dxa"/>
            <w:tcBorders>
              <w:bottom w:val="single" w:sz="4" w:space="0" w:color="6E0118"/>
            </w:tcBorders>
            <w:shd w:val="clear" w:color="auto" w:fill="auto"/>
          </w:tcPr>
          <w:p w:rsidR="001F5A22" w:rsidRPr="000D43ED" w:rsidRDefault="001F5A22" w:rsidP="005A6A15">
            <w:pPr>
              <w:pStyle w:val="BodyText"/>
              <w:spacing w:before="0" w:after="0" w:line="240" w:lineRule="auto"/>
            </w:pPr>
            <w:r w:rsidRPr="000D43ED">
              <w:t>(d) solve quadratic equations in one unknown</w:t>
            </w:r>
          </w:p>
          <w:p w:rsidR="001F5A22" w:rsidRPr="000D43ED" w:rsidRDefault="001F5A22" w:rsidP="005A6A15">
            <w:pPr>
              <w:pStyle w:val="BodyText"/>
              <w:spacing w:before="0" w:after="0" w:line="240" w:lineRule="auto"/>
            </w:pPr>
          </w:p>
          <w:p w:rsidR="001F5A22" w:rsidRPr="000D43ED" w:rsidRDefault="001F5A22" w:rsidP="005A6A15">
            <w:pPr>
              <w:pStyle w:val="BodyText"/>
              <w:spacing w:before="0" w:after="0" w:line="240" w:lineRule="auto"/>
            </w:pPr>
            <w:r w:rsidRPr="000D43ED">
              <w:t xml:space="preserve">(f) recognise and solve equations in </w:t>
            </w:r>
            <w:r w:rsidRPr="000D43ED">
              <w:rPr>
                <w:position w:val="-6"/>
              </w:rPr>
              <w:object w:dxaOrig="200" w:dyaOrig="220" w14:anchorId="22F36499">
                <v:shape id="_x0000_i1063" type="#_x0000_t75" style="width:9.75pt;height:11.25pt" o:ole="">
                  <v:imagedata r:id="rId88" o:title=""/>
                </v:shape>
                <o:OLEObject Type="Embed" ProgID="Equation.DSMT4" ShapeID="_x0000_i1063" DrawAspect="Content" ObjectID="_1549265688" r:id="rId89"/>
              </w:object>
            </w:r>
            <w:r w:rsidRPr="000D43ED">
              <w:t xml:space="preserve"> which are quadratic in some function of </w:t>
            </w:r>
            <w:r w:rsidRPr="000D43ED">
              <w:rPr>
                <w:position w:val="-10"/>
              </w:rPr>
              <w:object w:dxaOrig="260" w:dyaOrig="260" w14:anchorId="6E67010B">
                <v:shape id="_x0000_i1064" type="#_x0000_t75" style="width:12.75pt;height:12.75pt" o:ole="">
                  <v:imagedata r:id="rId90" o:title=""/>
                </v:shape>
                <o:OLEObject Type="Embed" ProgID="Equation.DSMT4" ShapeID="_x0000_i1064" DrawAspect="Content" ObjectID="_1549265689" r:id="rId91"/>
              </w:object>
            </w:r>
            <w:r w:rsidRPr="000D43ED">
              <w:t xml:space="preserve"> e.g. </w:t>
            </w:r>
            <w:r w:rsidRPr="005F358C">
              <w:rPr>
                <w:i/>
                <w:position w:val="-6"/>
              </w:rPr>
              <w:object w:dxaOrig="1560" w:dyaOrig="380" w14:anchorId="009FFD6F">
                <v:shape id="_x0000_i1065" type="#_x0000_t75" style="width:78.75pt;height:18.75pt" o:ole="">
                  <v:imagedata r:id="rId84" o:title=""/>
                </v:shape>
                <o:OLEObject Type="Embed" ProgID="Equation.DSMT4" ShapeID="_x0000_i1065" DrawAspect="Content" ObjectID="_1549265690" r:id="rId92"/>
              </w:object>
            </w:r>
            <w:r w:rsidRPr="000D43ED">
              <w:t xml:space="preserve"> </w:t>
            </w:r>
          </w:p>
        </w:tc>
      </w:tr>
      <w:tr w:rsidR="001F5A22" w:rsidRPr="00245363" w:rsidTr="006F65EF">
        <w:trPr>
          <w:cantSplit/>
        </w:trPr>
        <w:tc>
          <w:tcPr>
            <w:tcW w:w="1345" w:type="dxa"/>
            <w:tcBorders>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1.02g</w:t>
            </w:r>
          </w:p>
          <w:p w:rsidR="001F5A22" w:rsidRPr="00FF1D83" w:rsidDel="003323BC"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g) Be able to solve linear and quadratic inequalities in a single variable and interpret such inequalities graphically, including inequalities with brackets and fractions.</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e.g. </w:t>
            </w:r>
            <w:r w:rsidRPr="005F358C">
              <w:rPr>
                <w:i/>
                <w:position w:val="-6"/>
              </w:rPr>
              <w:object w:dxaOrig="1500" w:dyaOrig="279" w14:anchorId="14CA374F">
                <v:shape id="_x0000_i1066" type="#_x0000_t75" style="width:75pt;height:14.25pt" o:ole="">
                  <v:imagedata r:id="rId93" o:title=""/>
                </v:shape>
                <o:OLEObject Type="Embed" ProgID="Equation.DSMT4" ShapeID="_x0000_i1066" DrawAspect="Content" ObjectID="_1549265691" r:id="rId94"/>
              </w:object>
            </w:r>
            <w:r w:rsidRPr="00245363">
              <w:rPr>
                <w:i/>
              </w:rPr>
              <w:t xml:space="preserve">, </w:t>
            </w:r>
            <w:r w:rsidRPr="00A06A99">
              <w:rPr>
                <w:i/>
                <w:position w:val="-14"/>
              </w:rPr>
              <w:object w:dxaOrig="1840" w:dyaOrig="400" w14:anchorId="2CB89D14">
                <v:shape id="_x0000_i1067" type="#_x0000_t75" style="width:93pt;height:21pt" o:ole="">
                  <v:imagedata r:id="rId95" o:title=""/>
                </v:shape>
                <o:OLEObject Type="Embed" ProgID="Equation.DSMT4" ShapeID="_x0000_i1067" DrawAspect="Content" ObjectID="_1549265692" r:id="rId96"/>
              </w:object>
            </w:r>
            <w:r w:rsidRPr="00245363">
              <w:rPr>
                <w:i/>
              </w:rPr>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t>[</w:t>
            </w:r>
            <w:r w:rsidRPr="00245363">
              <w:rPr>
                <w:i/>
              </w:rPr>
              <w:t>Quadratic equations with complex roots are excluded</w:t>
            </w:r>
            <w:r w:rsidRPr="00245363">
              <w:t>.]</w:t>
            </w:r>
          </w:p>
          <w:p w:rsidR="001F5A22" w:rsidRPr="00245363" w:rsidDel="003323BC"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C1 – Polynomials (d)</w:t>
            </w:r>
          </w:p>
        </w:tc>
        <w:tc>
          <w:tcPr>
            <w:tcW w:w="6155" w:type="dxa"/>
            <w:tcBorders>
              <w:top w:val="single" w:sz="4" w:space="0" w:color="6E0118"/>
            </w:tcBorders>
            <w:shd w:val="clear" w:color="auto" w:fill="auto"/>
          </w:tcPr>
          <w:p w:rsidR="001F5A22" w:rsidRPr="00A06A99" w:rsidRDefault="001F5A22" w:rsidP="005A6A15">
            <w:pPr>
              <w:pStyle w:val="BodyText"/>
              <w:spacing w:before="0" w:after="0" w:line="240" w:lineRule="auto"/>
            </w:pPr>
            <w:r w:rsidRPr="00A06A99">
              <w:t xml:space="preserve">(d) solve linear and quadratic inequalities, in one unknown </w:t>
            </w:r>
          </w:p>
          <w:p w:rsidR="001F5A22" w:rsidRPr="00A06A99" w:rsidRDefault="001F5A22" w:rsidP="005A6A15">
            <w:pPr>
              <w:pStyle w:val="BodyText"/>
              <w:spacing w:before="0" w:after="0" w:line="240" w:lineRule="auto"/>
            </w:pPr>
          </w:p>
          <w:p w:rsidR="001F5A22" w:rsidRPr="00A06A99" w:rsidRDefault="001F5A22" w:rsidP="005A6A15">
            <w:pPr>
              <w:pStyle w:val="BodyText"/>
              <w:spacing w:before="0" w:after="0" w:line="240" w:lineRule="auto"/>
            </w:pPr>
          </w:p>
          <w:p w:rsidR="001F5A22" w:rsidRPr="00A06A99" w:rsidRDefault="001F5A22" w:rsidP="005A6A15">
            <w:pPr>
              <w:pStyle w:val="BodyText"/>
              <w:spacing w:before="0" w:after="0" w:line="240" w:lineRule="auto"/>
            </w:pPr>
          </w:p>
          <w:p w:rsidR="001F5A22" w:rsidRPr="00A06A99" w:rsidRDefault="001F5A22" w:rsidP="005A6A15">
            <w:pPr>
              <w:pStyle w:val="BodyText"/>
              <w:spacing w:before="0" w:after="0" w:line="240" w:lineRule="auto"/>
            </w:pPr>
            <w:r w:rsidRPr="00A06A99">
              <w:t>Solving inequalities with fractions is new content in the reformed specification</w:t>
            </w:r>
            <w:r>
              <w:t>.</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lastRenderedPageBreak/>
              <w:t>1.02h</w:t>
            </w:r>
          </w:p>
          <w:p w:rsidR="001F5A22" w:rsidRPr="00FF1D83"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h) Be able to express solutions through correct use of ‘and’ and ‘or’, or through set notation. </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Familiarity is expected with the correct use of set notation for intervals, e.g. </w:t>
            </w:r>
          </w:p>
          <w:p w:rsidR="001F5A22" w:rsidRPr="00245363" w:rsidRDefault="001F5A22" w:rsidP="005A6A15">
            <w:pPr>
              <w:pStyle w:val="BodyText"/>
              <w:spacing w:before="0" w:after="0" w:line="240" w:lineRule="auto"/>
            </w:pPr>
            <w:r w:rsidRPr="00A06A99">
              <w:rPr>
                <w:position w:val="-10"/>
              </w:rPr>
              <w:object w:dxaOrig="980" w:dyaOrig="320" w14:anchorId="416EE344">
                <v:shape id="_x0000_i1068" type="#_x0000_t75" style="width:48.75pt;height:15pt" o:ole="">
                  <v:imagedata r:id="rId97" o:title=""/>
                </v:shape>
                <o:OLEObject Type="Embed" ProgID="Equation.DSMT4" ShapeID="_x0000_i1068" DrawAspect="Content" ObjectID="_1549265693" r:id="rId98"/>
              </w:object>
            </w:r>
            <w:r w:rsidRPr="00245363">
              <w:t>,</w:t>
            </w:r>
          </w:p>
          <w:p w:rsidR="001F5A22" w:rsidRPr="00245363" w:rsidRDefault="001F5A22" w:rsidP="005A6A15">
            <w:pPr>
              <w:pStyle w:val="BodyText"/>
              <w:spacing w:before="0" w:after="0" w:line="240" w:lineRule="auto"/>
            </w:pPr>
            <w:r w:rsidRPr="005F358C">
              <w:rPr>
                <w:position w:val="-10"/>
              </w:rPr>
              <w:object w:dxaOrig="1480" w:dyaOrig="320" w14:anchorId="5611857A">
                <v:shape id="_x0000_i1069" type="#_x0000_t75" style="width:74.25pt;height:15pt" o:ole="">
                  <v:imagedata r:id="rId99" o:title=""/>
                </v:shape>
                <o:OLEObject Type="Embed" ProgID="Equation.DSMT4" ShapeID="_x0000_i1069" DrawAspect="Content" ObjectID="_1549265694" r:id="rId100"/>
              </w:object>
            </w:r>
            <w:r w:rsidRPr="00245363">
              <w:t>,</w:t>
            </w:r>
          </w:p>
          <w:p w:rsidR="001F5A22" w:rsidRPr="00245363" w:rsidRDefault="001F5A22" w:rsidP="005A6A15">
            <w:pPr>
              <w:pStyle w:val="BodyText"/>
              <w:spacing w:before="0" w:after="0" w:line="240" w:lineRule="auto"/>
            </w:pPr>
            <w:r w:rsidRPr="00A06A99">
              <w:rPr>
                <w:position w:val="-10"/>
              </w:rPr>
              <w:object w:dxaOrig="2640" w:dyaOrig="320" w14:anchorId="793A6C56">
                <v:shape id="_x0000_i1070" type="#_x0000_t75" style="width:132pt;height:15pt" o:ole="">
                  <v:imagedata r:id="rId101" o:title=""/>
                </v:shape>
                <o:OLEObject Type="Embed" ProgID="Equation.DSMT4" ShapeID="_x0000_i1070" DrawAspect="Content" ObjectID="_1549265695" r:id="rId102"/>
              </w:object>
            </w:r>
            <w:r w:rsidRPr="00245363">
              <w:t>,</w:t>
            </w:r>
          </w:p>
          <w:p w:rsidR="001F5A22" w:rsidRPr="00245363" w:rsidRDefault="001F5A22" w:rsidP="005A6A15">
            <w:pPr>
              <w:pStyle w:val="BodyText"/>
              <w:spacing w:before="0" w:after="0" w:line="240" w:lineRule="auto"/>
            </w:pPr>
            <w:r w:rsidRPr="00A06A99">
              <w:rPr>
                <w:position w:val="-10"/>
              </w:rPr>
              <w:object w:dxaOrig="2640" w:dyaOrig="320" w14:anchorId="515B2956">
                <v:shape id="_x0000_i1071" type="#_x0000_t75" style="width:132pt;height:15pt" o:ole="">
                  <v:imagedata r:id="rId103" o:title=""/>
                </v:shape>
                <o:OLEObject Type="Embed" ProgID="Equation.DSMT4" ShapeID="_x0000_i1071" DrawAspect="Content" ObjectID="_1549265696" r:id="rId104"/>
              </w:object>
            </w:r>
          </w:p>
          <w:p w:rsidR="001F5A22" w:rsidRPr="00245363" w:rsidRDefault="001F5A22" w:rsidP="005A6A15">
            <w:pPr>
              <w:pStyle w:val="BodyText"/>
              <w:spacing w:before="0" w:after="0" w:line="240" w:lineRule="auto"/>
            </w:pPr>
            <w:r w:rsidRPr="00A06A99">
              <w:rPr>
                <w:position w:val="-6"/>
              </w:rPr>
              <w:object w:dxaOrig="260" w:dyaOrig="279" w14:anchorId="314D9917">
                <v:shape id="_x0000_i1072" type="#_x0000_t75" style="width:12.75pt;height:14.25pt" o:ole="">
                  <v:imagedata r:id="rId105" o:title=""/>
                </v:shape>
                <o:OLEObject Type="Embed" ProgID="Equation.DSMT4" ShapeID="_x0000_i1072" DrawAspect="Content" ObjectID="_1549265697" r:id="rId106"/>
              </w:object>
            </w:r>
            <w:r w:rsidRPr="00245363">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Familiarity is expected with interval notation, e.g.</w:t>
            </w:r>
          </w:p>
          <w:p w:rsidR="001F5A22" w:rsidRDefault="00BC13BC" w:rsidP="005A6A15">
            <w:pPr>
              <w:pStyle w:val="BodyText"/>
              <w:spacing w:before="0" w:after="0" w:line="240" w:lineRule="auto"/>
            </w:pPr>
            <w:r w:rsidRPr="00A06A99">
              <w:rPr>
                <w:position w:val="-14"/>
              </w:rPr>
              <w:object w:dxaOrig="560" w:dyaOrig="400" w14:anchorId="08F6E0D3">
                <v:shape id="_x0000_i1073" type="#_x0000_t75" style="width:27pt;height:21pt" o:ole="">
                  <v:imagedata r:id="rId107" o:title=""/>
                </v:shape>
                <o:OLEObject Type="Embed" ProgID="Equation.DSMT4" ShapeID="_x0000_i1073" DrawAspect="Content" ObjectID="_1549265698" r:id="rId108"/>
              </w:object>
            </w:r>
            <w:r w:rsidR="001F5A22" w:rsidRPr="00245363">
              <w:t xml:space="preserve">, </w:t>
            </w:r>
            <w:r w:rsidR="001F5A22" w:rsidRPr="005F358C">
              <w:rPr>
                <w:position w:val="-14"/>
              </w:rPr>
              <w:object w:dxaOrig="560" w:dyaOrig="400" w14:anchorId="021BAD7D">
                <v:shape id="_x0000_i1074" type="#_x0000_t75" style="width:27pt;height:21pt" o:ole="">
                  <v:imagedata r:id="rId109" o:title=""/>
                </v:shape>
                <o:OLEObject Type="Embed" ProgID="Equation.DSMT4" ShapeID="_x0000_i1074" DrawAspect="Content" ObjectID="_1549265699" r:id="rId110"/>
              </w:object>
            </w:r>
            <w:r w:rsidR="001F5A22" w:rsidRPr="00245363">
              <w:t xml:space="preserve"> </w:t>
            </w:r>
            <w:r w:rsidR="001F5A22" w:rsidRPr="00245363">
              <w:rPr>
                <w:i/>
              </w:rPr>
              <w:t>and</w:t>
            </w:r>
            <w:r w:rsidR="001F5A22" w:rsidRPr="00245363">
              <w:t xml:space="preserve"> </w:t>
            </w:r>
            <w:r w:rsidR="001F5A22" w:rsidRPr="005F358C">
              <w:rPr>
                <w:position w:val="-14"/>
              </w:rPr>
              <w:object w:dxaOrig="620" w:dyaOrig="400" w14:anchorId="7ADB35AD">
                <v:shape id="_x0000_i1075" type="#_x0000_t75" style="width:30.75pt;height:21pt" o:ole="">
                  <v:imagedata r:id="rId111" o:title=""/>
                </v:shape>
                <o:OLEObject Type="Embed" ProgID="Equation.DSMT4" ShapeID="_x0000_i1075" DrawAspect="Content" ObjectID="_1549265700" r:id="rId112"/>
              </w:object>
            </w:r>
            <w:r w:rsidR="001F5A22" w:rsidRPr="00245363">
              <w:t>.</w:t>
            </w:r>
          </w:p>
          <w:p w:rsidR="00BC13BC" w:rsidRPr="00245363" w:rsidRDefault="00BC13BC"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Appendix B: Mathematical Notation</w:t>
            </w:r>
          </w:p>
          <w:p w:rsidR="001F5A22" w:rsidRPr="00245363" w:rsidRDefault="001F5A22" w:rsidP="005A6A15">
            <w:pPr>
              <w:pStyle w:val="BodyText"/>
              <w:spacing w:before="0" w:after="0" w:line="240" w:lineRule="auto"/>
            </w:pPr>
          </w:p>
        </w:tc>
        <w:tc>
          <w:tcPr>
            <w:tcW w:w="6155"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Set and interval notation, while stated in Appendix B of the 7890 Specification, has not been examined or used in</w:t>
            </w:r>
            <w:r>
              <w:t xml:space="preserve"> current examination questions.</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1.02i</w:t>
            </w:r>
          </w:p>
          <w:p w:rsidR="001F5A22" w:rsidRPr="00FF1D83" w:rsidDel="00DF54B7"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i) Be able to represent linear and quadratic inequalities such as </w:t>
            </w:r>
            <w:r w:rsidRPr="00A06A99">
              <w:rPr>
                <w:position w:val="-10"/>
              </w:rPr>
              <w:object w:dxaOrig="859" w:dyaOrig="320" w14:anchorId="46A72091">
                <v:shape id="_x0000_i1076" type="#_x0000_t75" style="width:42.75pt;height:15pt" o:ole="">
                  <v:imagedata r:id="rId113" o:title=""/>
                </v:shape>
                <o:OLEObject Type="Embed" ProgID="Equation.DSMT4" ShapeID="_x0000_i1076" DrawAspect="Content" ObjectID="_1549265701" r:id="rId114"/>
              </w:object>
            </w:r>
            <w:r w:rsidRPr="00245363">
              <w:t xml:space="preserve"> and </w:t>
            </w:r>
            <w:r w:rsidRPr="005F358C">
              <w:rPr>
                <w:position w:val="-10"/>
              </w:rPr>
              <w:object w:dxaOrig="1560" w:dyaOrig="380" w14:anchorId="149928AE">
                <v:shape id="_x0000_i1077" type="#_x0000_t75" style="width:78.75pt;height:18.75pt" o:ole="">
                  <v:imagedata r:id="rId115" o:title=""/>
                </v:shape>
                <o:OLEObject Type="Embed" ProgID="Equation.DSMT4" ShapeID="_x0000_i1077" DrawAspect="Content" ObjectID="_1549265702" r:id="rId116"/>
              </w:object>
            </w:r>
            <w:r w:rsidRPr="00245363">
              <w:t xml:space="preserve"> graphically.</w:t>
            </w:r>
          </w:p>
          <w:p w:rsidR="001F5A22" w:rsidRPr="00245363" w:rsidDel="00DF54B7"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D1 – Linear Programming (c)</w:t>
            </w:r>
          </w:p>
        </w:tc>
        <w:tc>
          <w:tcPr>
            <w:tcW w:w="6155" w:type="dxa"/>
            <w:tcBorders>
              <w:bottom w:val="single" w:sz="4" w:space="0" w:color="6E0118"/>
            </w:tcBorders>
            <w:shd w:val="clear" w:color="auto" w:fill="auto"/>
          </w:tcPr>
          <w:p w:rsidR="001F5A22" w:rsidRDefault="001F5A22" w:rsidP="005A6A15">
            <w:pPr>
              <w:pStyle w:val="BodyText"/>
              <w:spacing w:before="0" w:after="0" w:line="240" w:lineRule="auto"/>
            </w:pPr>
            <w:r>
              <w:t>(c)</w:t>
            </w:r>
            <w:r w:rsidRPr="00245363">
              <w:t xml:space="preserve"> </w:t>
            </w:r>
            <w:r>
              <w:t xml:space="preserve">carry out a </w:t>
            </w:r>
            <w:r w:rsidRPr="00245363">
              <w:t>graphical s</w:t>
            </w:r>
            <w:r>
              <w:t>olution for 2-variable problems</w:t>
            </w:r>
          </w:p>
          <w:p w:rsidR="00BC13BC" w:rsidRDefault="00BC13BC" w:rsidP="005A6A15">
            <w:pPr>
              <w:pStyle w:val="BodyText"/>
              <w:spacing w:before="0" w:after="0" w:line="240" w:lineRule="auto"/>
            </w:pPr>
          </w:p>
          <w:p w:rsidR="001F5A22" w:rsidRDefault="001F5A22" w:rsidP="005A6A15">
            <w:pPr>
              <w:pStyle w:val="BodyText"/>
              <w:spacing w:before="0" w:after="0" w:line="240" w:lineRule="auto"/>
            </w:pPr>
            <w:r>
              <w:t xml:space="preserve">Representing </w:t>
            </w:r>
            <w:r w:rsidRPr="00245363">
              <w:t>quadratic inequalities</w:t>
            </w:r>
            <w:r>
              <w:t xml:space="preserve"> graphically is</w:t>
            </w:r>
            <w:r w:rsidRPr="00245363">
              <w:t xml:space="preserve"> new content </w:t>
            </w:r>
            <w:r>
              <w:t>in the reformed specification.</w:t>
            </w:r>
          </w:p>
          <w:p w:rsidR="00BC13BC" w:rsidRPr="00245363" w:rsidRDefault="00BC13BC" w:rsidP="005A6A15">
            <w:pPr>
              <w:pStyle w:val="BodyText"/>
              <w:spacing w:before="0" w:after="0" w:line="240" w:lineRule="auto"/>
            </w:pP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lastRenderedPageBreak/>
              <w:t>1.02j</w:t>
            </w:r>
          </w:p>
          <w:p w:rsidR="001F5A22" w:rsidRPr="00FF1D83"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rPr>
                <w:i/>
              </w:rPr>
            </w:pPr>
            <w:r w:rsidRPr="00245363">
              <w:t>j) Be able to manipulate polynomials algebraically.</w:t>
            </w:r>
            <w:r w:rsidRPr="00245363">
              <w:br/>
            </w:r>
            <w:r w:rsidRPr="00245363">
              <w:br/>
            </w:r>
            <w:r w:rsidRPr="00245363">
              <w:rPr>
                <w:i/>
              </w:rPr>
              <w:t>Includes expanding brackets, collecting like terms, factorising, simple algebraic division and use of the factor theorem.</w:t>
            </w:r>
          </w:p>
          <w:p w:rsidR="001F5A22" w:rsidRPr="00245363" w:rsidRDefault="001F5A22" w:rsidP="005A6A15">
            <w:pPr>
              <w:pStyle w:val="BodyText"/>
              <w:spacing w:before="0" w:after="0" w:line="240" w:lineRule="auto"/>
              <w:rPr>
                <w:i/>
              </w:rPr>
            </w:pPr>
          </w:p>
          <w:p w:rsidR="001F5A22" w:rsidRPr="00245363" w:rsidRDefault="001F5A22" w:rsidP="005A6A15">
            <w:pPr>
              <w:pStyle w:val="BodyText"/>
              <w:spacing w:before="0" w:after="0" w:line="240" w:lineRule="auto"/>
              <w:rPr>
                <w:i/>
              </w:rPr>
            </w:pPr>
            <w:r w:rsidRPr="00245363">
              <w:rPr>
                <w:i/>
              </w:rPr>
              <w:t>Learners should be familiar with the terms “quadratic”, “cubic” and “parabola”.</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Learners should be familiar with the factor theorem as: </w:t>
            </w:r>
          </w:p>
          <w:p w:rsidR="001F5A22" w:rsidRPr="00245363" w:rsidRDefault="001F5A22" w:rsidP="005A6A15">
            <w:pPr>
              <w:pStyle w:val="BodyText"/>
              <w:spacing w:before="0" w:after="0" w:line="240" w:lineRule="auto"/>
              <w:rPr>
                <w:i/>
              </w:rPr>
            </w:pPr>
            <w:r w:rsidRPr="00245363">
              <w:rPr>
                <w:i/>
              </w:rPr>
              <w:t xml:space="preserve">1. </w:t>
            </w:r>
            <w:r w:rsidRPr="00D57425">
              <w:rPr>
                <w:i/>
                <w:position w:val="-10"/>
              </w:rPr>
              <w:object w:dxaOrig="1719" w:dyaOrig="300" w14:anchorId="52BA520F">
                <v:shape id="_x0000_i1078" type="#_x0000_t75" style="width:86.25pt;height:15pt" o:ole="">
                  <v:imagedata r:id="rId117" o:title=""/>
                </v:shape>
                <o:OLEObject Type="Embed" ProgID="Equation.DSMT4" ShapeID="_x0000_i1078" DrawAspect="Content" ObjectID="_1549265703" r:id="rId118"/>
              </w:object>
            </w:r>
            <w:r w:rsidRPr="00245363">
              <w:rPr>
                <w:i/>
              </w:rPr>
              <w:t xml:space="preserve"> is a factor of </w:t>
            </w:r>
            <w:r w:rsidRPr="005F358C">
              <w:rPr>
                <w:i/>
                <w:position w:val="-14"/>
              </w:rPr>
              <w:object w:dxaOrig="520" w:dyaOrig="400" w14:anchorId="50EAE1CA">
                <v:shape id="_x0000_i1079" type="#_x0000_t75" style="width:26.25pt;height:21pt" o:ole="">
                  <v:imagedata r:id="rId119" o:title=""/>
                </v:shape>
                <o:OLEObject Type="Embed" ProgID="Equation.DSMT4" ShapeID="_x0000_i1079" DrawAspect="Content" ObjectID="_1549265704" r:id="rId120"/>
              </w:object>
            </w:r>
            <w:r w:rsidRPr="00245363">
              <w:t>;</w:t>
            </w:r>
          </w:p>
          <w:p w:rsidR="001F5A22" w:rsidRPr="00245363" w:rsidRDefault="001F5A22" w:rsidP="005A6A15">
            <w:pPr>
              <w:pStyle w:val="BodyText"/>
              <w:spacing w:before="0" w:after="0" w:line="240" w:lineRule="auto"/>
            </w:pPr>
            <w:r w:rsidRPr="00245363">
              <w:rPr>
                <w:i/>
              </w:rPr>
              <w:t xml:space="preserve">2. </w:t>
            </w:r>
            <w:r w:rsidRPr="00D57425">
              <w:rPr>
                <w:i/>
                <w:position w:val="-12"/>
              </w:rPr>
              <w:object w:dxaOrig="1840" w:dyaOrig="360" w14:anchorId="5DE4E224">
                <v:shape id="_x0000_i1080" type="#_x0000_t75" style="width:93pt;height:18.75pt" o:ole="">
                  <v:imagedata r:id="rId121" o:title=""/>
                </v:shape>
                <o:OLEObject Type="Embed" ProgID="Equation.DSMT4" ShapeID="_x0000_i1080" DrawAspect="Content" ObjectID="_1549265705" r:id="rId122"/>
              </w:object>
            </w:r>
            <w:r w:rsidRPr="00245363">
              <w:rPr>
                <w:i/>
              </w:rPr>
              <w:t xml:space="preserve"> is a factor of </w:t>
            </w:r>
            <w:r w:rsidRPr="00D57425">
              <w:rPr>
                <w:i/>
                <w:position w:val="-14"/>
              </w:rPr>
              <w:object w:dxaOrig="520" w:dyaOrig="400" w14:anchorId="30C45E2A">
                <v:shape id="_x0000_i1081" type="#_x0000_t75" style="width:26.25pt;height:21pt" o:ole="">
                  <v:imagedata r:id="rId123" o:title=""/>
                </v:shape>
                <o:OLEObject Type="Embed" ProgID="Equation.DSMT4" ShapeID="_x0000_i1081" DrawAspect="Content" ObjectID="_1549265706" r:id="rId124"/>
              </w:object>
            </w:r>
            <w:r w:rsidRPr="00245363">
              <w:t>.</w:t>
            </w:r>
          </w:p>
          <w:p w:rsidR="001F5A22" w:rsidRDefault="001F5A22" w:rsidP="005A6A15">
            <w:pPr>
              <w:pStyle w:val="BodyText"/>
              <w:spacing w:before="0" w:after="0" w:line="240" w:lineRule="auto"/>
              <w:rPr>
                <w:i/>
              </w:rPr>
            </w:pPr>
            <w:r w:rsidRPr="00245363">
              <w:br/>
            </w:r>
            <w:r w:rsidRPr="00245363">
              <w:rPr>
                <w:i/>
              </w:rPr>
              <w:t>They should be able to use the factor theorem to find a linear factor of a polynomial normally of degree</w:t>
            </w:r>
            <w:r w:rsidRPr="005F358C">
              <w:rPr>
                <w:position w:val="-6"/>
              </w:rPr>
              <w:object w:dxaOrig="360" w:dyaOrig="279" w14:anchorId="785D37FD">
                <v:shape id="_x0000_i1082" type="#_x0000_t75" style="width:18.75pt;height:14.25pt" o:ole="">
                  <v:imagedata r:id="rId125" o:title=""/>
                </v:shape>
                <o:OLEObject Type="Embed" ProgID="Equation.DSMT4" ShapeID="_x0000_i1082" DrawAspect="Content" ObjectID="_1549265707" r:id="rId126"/>
              </w:object>
            </w:r>
            <w:r w:rsidRPr="00245363">
              <w:t xml:space="preserve">. </w:t>
            </w:r>
            <w:r w:rsidRPr="00245363">
              <w:rPr>
                <w:i/>
              </w:rPr>
              <w:t>They may also be required to find factors of a polynomial, using any valid method, e.g. by inspection.</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C1 – Polynomials (a)</w:t>
            </w:r>
            <w:r w:rsidR="0047465F">
              <w:br/>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t>C2 – Algebra (a) &amp; (b)</w:t>
            </w:r>
          </w:p>
        </w:tc>
        <w:tc>
          <w:tcPr>
            <w:tcW w:w="6155" w:type="dxa"/>
            <w:tcBorders>
              <w:top w:val="single" w:sz="4" w:space="0" w:color="6E0118"/>
              <w:bottom w:val="single" w:sz="4" w:space="0" w:color="6E0118"/>
            </w:tcBorders>
            <w:shd w:val="clear" w:color="auto" w:fill="auto"/>
          </w:tcPr>
          <w:p w:rsidR="001F5A22" w:rsidRPr="00D57425" w:rsidRDefault="001F5A22" w:rsidP="005A6A15">
            <w:pPr>
              <w:pStyle w:val="BodyText"/>
              <w:spacing w:before="0" w:after="0" w:line="240" w:lineRule="auto"/>
            </w:pPr>
            <w:r>
              <w:t>Polynomials (a)</w:t>
            </w:r>
            <w:r w:rsidRPr="00D57425">
              <w:t xml:space="preserve"> carry out operations of addition, subtraction, and multiplication of polynomia</w:t>
            </w:r>
            <w:r>
              <w:t>ls (including</w:t>
            </w:r>
            <w:r w:rsidRPr="00D57425">
              <w:t xml:space="preserve"> expansion of brackets, collection of like terms and simplifying)</w:t>
            </w:r>
          </w:p>
          <w:p w:rsidR="001F5A22" w:rsidRPr="00D57425" w:rsidRDefault="001F5A22" w:rsidP="005A6A15">
            <w:pPr>
              <w:pStyle w:val="BodyText"/>
              <w:spacing w:before="0" w:after="0" w:line="240" w:lineRule="auto"/>
            </w:pPr>
          </w:p>
          <w:p w:rsidR="001F5A22" w:rsidRDefault="001F5A22" w:rsidP="005A6A15">
            <w:pPr>
              <w:pStyle w:val="BodyText"/>
              <w:spacing w:before="0" w:after="0" w:line="240" w:lineRule="auto"/>
            </w:pPr>
          </w:p>
          <w:p w:rsidR="0047465F" w:rsidRPr="00D57425" w:rsidRDefault="0047465F" w:rsidP="005A6A15">
            <w:pPr>
              <w:pStyle w:val="BodyText"/>
              <w:spacing w:before="0" w:after="0" w:line="240" w:lineRule="auto"/>
            </w:pPr>
          </w:p>
          <w:p w:rsidR="001F5A22" w:rsidRPr="00D57425" w:rsidRDefault="001F5A22" w:rsidP="005A6A15">
            <w:pPr>
              <w:pStyle w:val="BodyText"/>
              <w:spacing w:before="0" w:after="0" w:line="240" w:lineRule="auto"/>
            </w:pPr>
          </w:p>
          <w:p w:rsidR="001F5A22" w:rsidRDefault="001F5A22" w:rsidP="005A6A15">
            <w:pPr>
              <w:pStyle w:val="BodyText"/>
              <w:spacing w:before="0" w:after="0" w:line="240" w:lineRule="auto"/>
            </w:pPr>
            <w:r w:rsidRPr="00D57425">
              <w:t xml:space="preserve">Algebra (a) use the factor theorem </w:t>
            </w:r>
          </w:p>
          <w:p w:rsidR="001F5A22" w:rsidRDefault="001F5A22" w:rsidP="005A6A15">
            <w:pPr>
              <w:pStyle w:val="BodyText"/>
              <w:spacing w:before="0" w:after="0" w:line="240" w:lineRule="auto"/>
            </w:pPr>
          </w:p>
          <w:p w:rsidR="001F5A22" w:rsidRPr="00D57425" w:rsidRDefault="001F5A22" w:rsidP="005A6A15">
            <w:pPr>
              <w:pStyle w:val="BodyText"/>
              <w:spacing w:before="0" w:after="0" w:line="240" w:lineRule="auto"/>
            </w:pPr>
            <w:r>
              <w:t xml:space="preserve">Algebra </w:t>
            </w:r>
            <w:r w:rsidRPr="00D57425">
              <w:t>(b) carry out simple algebraic division (restricted to cases no more complicated than division of a cubic by a linear polynomial)</w:t>
            </w:r>
          </w:p>
          <w:p w:rsidR="001F5A22" w:rsidRPr="00D57425" w:rsidRDefault="001F5A22" w:rsidP="005A6A15">
            <w:pPr>
              <w:pStyle w:val="BodyText"/>
              <w:spacing w:before="0" w:after="0" w:line="240" w:lineRule="auto"/>
            </w:pPr>
          </w:p>
          <w:p w:rsidR="001F5A22" w:rsidRPr="00D57425"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D57425">
              <w:t>Note that the remainder theorem</w:t>
            </w:r>
            <w:r>
              <w:t>,</w:t>
            </w:r>
            <w:r w:rsidRPr="00D57425">
              <w:t xml:space="preserve"> </w:t>
            </w:r>
            <w:r>
              <w:t xml:space="preserve">stated in C2 </w:t>
            </w:r>
            <w:r w:rsidRPr="00245363">
              <w:t>–</w:t>
            </w:r>
            <w:r>
              <w:t xml:space="preserve"> Algebra (b),</w:t>
            </w:r>
            <w:r w:rsidRPr="00D57425">
              <w:t xml:space="preserve"> is not included in the reformed specification</w:t>
            </w:r>
            <w:r>
              <w:t>.</w:t>
            </w:r>
          </w:p>
        </w:tc>
      </w:tr>
      <w:tr w:rsidR="001F5A22" w:rsidRPr="00245363" w:rsidTr="006F65EF">
        <w:trPr>
          <w:cantSplit/>
          <w:trHeight w:val="1644"/>
        </w:trPr>
        <w:tc>
          <w:tcPr>
            <w:tcW w:w="1345" w:type="dxa"/>
            <w:tcBorders>
              <w:top w:val="single" w:sz="4" w:space="0" w:color="6E0118"/>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1.02m</w:t>
            </w: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m) Understand and be able to use graphs of functions.</w:t>
            </w:r>
            <w:r w:rsidRPr="00245363">
              <w:br/>
            </w:r>
          </w:p>
          <w:p w:rsidR="001F5A22" w:rsidRPr="00245363" w:rsidRDefault="001F5A22" w:rsidP="005A6A15">
            <w:pPr>
              <w:pStyle w:val="BodyText"/>
              <w:spacing w:before="0" w:after="0" w:line="240" w:lineRule="auto"/>
            </w:pPr>
            <w:r w:rsidRPr="00245363">
              <w:rPr>
                <w:i/>
              </w:rPr>
              <w:t xml:space="preserve">The difference between plotting and sketching a curve should be </w:t>
            </w:r>
            <w:r w:rsidRPr="00BC13BC">
              <w:rPr>
                <w:i/>
              </w:rPr>
              <w:t>known. See section 2b.</w:t>
            </w: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C1 – Coordinate Geometry and Graphs (g), (h) &amp; (i)</w:t>
            </w:r>
          </w:p>
          <w:p w:rsidR="001F5A22" w:rsidRPr="00245363" w:rsidRDefault="001F5A22" w:rsidP="005A6A15">
            <w:pPr>
              <w:pStyle w:val="BodyText"/>
              <w:spacing w:before="0" w:after="0" w:line="240" w:lineRule="auto"/>
            </w:pPr>
          </w:p>
          <w:p w:rsidR="001F5A22" w:rsidRDefault="001F5A22" w:rsidP="005A6A15">
            <w:pPr>
              <w:pStyle w:val="BodyText"/>
              <w:spacing w:before="0" w:after="0" w:line="240" w:lineRule="auto"/>
            </w:pPr>
            <w:r w:rsidRPr="00245363">
              <w:t>C3 – Algebra and Functions (d), (e), (g) &amp; (i)</w:t>
            </w:r>
          </w:p>
          <w:p w:rsidR="001F5A22" w:rsidRPr="00245363" w:rsidRDefault="001F5A22" w:rsidP="005A6A15">
            <w:pPr>
              <w:pStyle w:val="BodyText"/>
              <w:spacing w:before="0" w:after="0" w:line="240" w:lineRule="auto"/>
            </w:pPr>
          </w:p>
        </w:tc>
        <w:tc>
          <w:tcPr>
            <w:tcW w:w="6155"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p>
        </w:tc>
      </w:tr>
      <w:tr w:rsidR="001F5A22" w:rsidRPr="00245363" w:rsidTr="006F65EF">
        <w:trPr>
          <w:cantSplit/>
          <w:trHeight w:val="1219"/>
        </w:trPr>
        <w:tc>
          <w:tcPr>
            <w:tcW w:w="1345" w:type="dxa"/>
            <w:tcBorders>
              <w:top w:val="single" w:sz="4" w:space="0" w:color="6E0118"/>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lastRenderedPageBreak/>
              <w:t>1.02n</w:t>
            </w:r>
          </w:p>
          <w:p w:rsidR="001F5A22" w:rsidRPr="00FF1D83" w:rsidDel="00DF54B7"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n) Be able to sketch curves defined by simple equations including polynomials. </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e.g. Familiarity is expected with sketching a polynomial of degree </w:t>
            </w:r>
            <w:r w:rsidRPr="00245363">
              <w:rPr>
                <w:i/>
                <w:position w:val="-4"/>
              </w:rPr>
              <w:object w:dxaOrig="360" w:dyaOrig="240" w14:anchorId="2B39D0BC">
                <v:shape id="_x0000_i1083" type="#_x0000_t75" style="width:16.5pt;height:12.75pt" o:ole="">
                  <v:imagedata r:id="rId127" o:title=""/>
                </v:shape>
                <o:OLEObject Type="Embed" ProgID="Equation.DSMT4" ShapeID="_x0000_i1083" DrawAspect="Content" ObjectID="_1549265708" r:id="rId128"/>
              </w:object>
            </w:r>
            <w:r w:rsidRPr="00245363">
              <w:rPr>
                <w:i/>
              </w:rPr>
              <w:t xml:space="preserve"> in factorised form, including repeated roots.</w:t>
            </w:r>
          </w:p>
          <w:p w:rsidR="001F5A22" w:rsidRPr="00245363" w:rsidRDefault="001F5A22" w:rsidP="005A6A15">
            <w:pPr>
              <w:pStyle w:val="BodyText"/>
              <w:spacing w:before="0" w:after="0" w:line="240" w:lineRule="auto"/>
              <w:rPr>
                <w:i/>
              </w:rPr>
            </w:pPr>
          </w:p>
          <w:p w:rsidR="001F5A22" w:rsidRPr="00245363" w:rsidRDefault="001F5A22" w:rsidP="005A6A15">
            <w:pPr>
              <w:pStyle w:val="BodyText"/>
              <w:spacing w:before="0" w:after="0" w:line="240" w:lineRule="auto"/>
            </w:pPr>
            <w:r w:rsidRPr="00245363">
              <w:rPr>
                <w:i/>
              </w:rPr>
              <w:t>Sketches may require the determination of stationary points and, where applicable, distinguishing between them.</w:t>
            </w:r>
          </w:p>
          <w:p w:rsidR="001F5A22" w:rsidRPr="00245363" w:rsidDel="00DF54B7"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C1 – Coordinate Geometry and Graphs (h)</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t>C1 – Differentiation (d)</w:t>
            </w:r>
          </w:p>
        </w:tc>
        <w:tc>
          <w:tcPr>
            <w:tcW w:w="6155" w:type="dxa"/>
            <w:tcBorders>
              <w:top w:val="single" w:sz="4" w:space="0" w:color="6E0118"/>
              <w:bottom w:val="single" w:sz="4" w:space="0" w:color="6E0118"/>
            </w:tcBorders>
            <w:shd w:val="clear" w:color="auto" w:fill="auto"/>
          </w:tcPr>
          <w:p w:rsidR="001F5A22" w:rsidRPr="00444251" w:rsidRDefault="001F5A22" w:rsidP="005A6A15">
            <w:pPr>
              <w:pStyle w:val="BodyText"/>
              <w:spacing w:before="0" w:after="0" w:line="240" w:lineRule="auto"/>
            </w:pPr>
            <w:r w:rsidRPr="00444251">
              <w:t xml:space="preserve">Coordinate Geometry and Graphs (h) </w:t>
            </w:r>
            <w:r>
              <w:t>s</w:t>
            </w:r>
            <w:r w:rsidRPr="00444251">
              <w:t>ketch curves with equations of the form</w:t>
            </w:r>
          </w:p>
          <w:p w:rsidR="001F5A22" w:rsidRPr="00444251" w:rsidRDefault="001F5A22" w:rsidP="005A6A15">
            <w:pPr>
              <w:pStyle w:val="BodyText"/>
              <w:spacing w:before="0" w:after="0" w:line="240" w:lineRule="auto"/>
            </w:pPr>
            <w:r w:rsidRPr="009440ED">
              <w:rPr>
                <w:i/>
              </w:rPr>
              <w:t>(i)</w:t>
            </w:r>
            <w:r w:rsidRPr="00444251">
              <w:t xml:space="preserve"> </w:t>
            </w:r>
            <w:r w:rsidRPr="00444251">
              <w:rPr>
                <w:position w:val="-10"/>
              </w:rPr>
              <w:object w:dxaOrig="840" w:dyaOrig="380" w14:anchorId="64097E75">
                <v:shape id="_x0000_i1084" type="#_x0000_t75" style="width:42.75pt;height:18.75pt" o:ole="">
                  <v:imagedata r:id="rId129" o:title=""/>
                </v:shape>
                <o:OLEObject Type="Embed" ProgID="Equation.DSMT4" ShapeID="_x0000_i1084" DrawAspect="Content" ObjectID="_1549265709" r:id="rId130"/>
              </w:object>
            </w:r>
            <w:r w:rsidRPr="00444251">
              <w:t xml:space="preserve">where </w:t>
            </w:r>
            <w:r w:rsidRPr="009B0EFC">
              <w:rPr>
                <w:rFonts w:ascii="Times New Roman" w:hAnsi="Times New Roman"/>
                <w:i/>
                <w:sz w:val="24"/>
                <w:szCs w:val="24"/>
              </w:rPr>
              <w:t>n</w:t>
            </w:r>
            <w:r w:rsidRPr="00444251">
              <w:t xml:space="preserve"> is a positive or negative integer and </w:t>
            </w:r>
            <w:r w:rsidRPr="00444251">
              <w:rPr>
                <w:rFonts w:ascii="Times New Roman" w:hAnsi="Times New Roman"/>
                <w:i/>
                <w:sz w:val="24"/>
                <w:szCs w:val="24"/>
              </w:rPr>
              <w:t>k</w:t>
            </w:r>
            <w:r>
              <w:t xml:space="preserve"> is a constant</w:t>
            </w:r>
          </w:p>
          <w:p w:rsidR="001F5A22" w:rsidRPr="00444251" w:rsidRDefault="001F5A22" w:rsidP="005A6A15">
            <w:pPr>
              <w:pStyle w:val="BodyText"/>
              <w:spacing w:before="0" w:after="0" w:line="240" w:lineRule="auto"/>
            </w:pPr>
            <w:r w:rsidRPr="009440ED">
              <w:rPr>
                <w:i/>
              </w:rPr>
              <w:t>(ii)</w:t>
            </w:r>
            <w:r w:rsidRPr="00444251">
              <w:t xml:space="preserve"> </w:t>
            </w:r>
            <w:r w:rsidRPr="00444251">
              <w:rPr>
                <w:position w:val="-10"/>
              </w:rPr>
              <w:object w:dxaOrig="940" w:dyaOrig="380" w14:anchorId="5B453741">
                <v:shape id="_x0000_i1085" type="#_x0000_t75" style="width:47.25pt;height:18.75pt" o:ole="">
                  <v:imagedata r:id="rId131" o:title=""/>
                </v:shape>
                <o:OLEObject Type="Embed" ProgID="Equation.DSMT4" ShapeID="_x0000_i1085" DrawAspect="Content" ObjectID="_1549265710" r:id="rId132"/>
              </w:object>
            </w:r>
            <w:r w:rsidRPr="00444251">
              <w:t xml:space="preserve">where </w:t>
            </w:r>
            <w:r w:rsidRPr="00444251">
              <w:rPr>
                <w:rFonts w:ascii="Times New Roman" w:hAnsi="Times New Roman"/>
                <w:i/>
                <w:sz w:val="24"/>
                <w:szCs w:val="24"/>
              </w:rPr>
              <w:t>k</w:t>
            </w:r>
            <w:r w:rsidRPr="00444251">
              <w:t xml:space="preserve"> is a const</w:t>
            </w:r>
            <w:r>
              <w:t>ant</w:t>
            </w:r>
          </w:p>
          <w:p w:rsidR="001F5A22" w:rsidRPr="00444251" w:rsidRDefault="001F5A22" w:rsidP="005A6A15">
            <w:pPr>
              <w:pStyle w:val="BodyText"/>
              <w:spacing w:before="0" w:after="0" w:line="240" w:lineRule="auto"/>
            </w:pPr>
            <w:r w:rsidRPr="009440ED">
              <w:rPr>
                <w:i/>
              </w:rPr>
              <w:t>(iii)</w:t>
            </w:r>
            <w:r w:rsidRPr="00444251">
              <w:t xml:space="preserve"> </w:t>
            </w:r>
            <w:r w:rsidRPr="00444251">
              <w:rPr>
                <w:position w:val="-10"/>
              </w:rPr>
              <w:object w:dxaOrig="1620" w:dyaOrig="380" w14:anchorId="09658FE9">
                <v:shape id="_x0000_i1086" type="#_x0000_t75" style="width:81pt;height:18.75pt" o:ole="">
                  <v:imagedata r:id="rId133" o:title=""/>
                </v:shape>
                <o:OLEObject Type="Embed" ProgID="Equation.DSMT4" ShapeID="_x0000_i1086" DrawAspect="Content" ObjectID="_1549265711" r:id="rId134"/>
              </w:object>
            </w:r>
            <w:r w:rsidRPr="00444251">
              <w:t xml:space="preserve"> where </w:t>
            </w:r>
            <w:r w:rsidRPr="00444251">
              <w:rPr>
                <w:rFonts w:ascii="Times New Roman" w:hAnsi="Times New Roman"/>
                <w:i/>
                <w:sz w:val="24"/>
                <w:szCs w:val="24"/>
              </w:rPr>
              <w:t>a</w:t>
            </w:r>
            <w:r w:rsidRPr="00444251">
              <w:t xml:space="preserve">, </w:t>
            </w:r>
            <w:r w:rsidRPr="00444251">
              <w:rPr>
                <w:rFonts w:ascii="Times New Roman" w:hAnsi="Times New Roman"/>
                <w:i/>
                <w:sz w:val="24"/>
                <w:szCs w:val="24"/>
              </w:rPr>
              <w:t>b</w:t>
            </w:r>
            <w:r w:rsidRPr="00444251">
              <w:t xml:space="preserve"> and </w:t>
            </w:r>
            <w:r w:rsidRPr="00444251">
              <w:rPr>
                <w:rFonts w:ascii="Times New Roman" w:hAnsi="Times New Roman"/>
                <w:i/>
                <w:sz w:val="24"/>
                <w:szCs w:val="24"/>
              </w:rPr>
              <w:t>c</w:t>
            </w:r>
            <w:r>
              <w:t xml:space="preserve"> are constants</w:t>
            </w:r>
          </w:p>
          <w:p w:rsidR="001F5A22" w:rsidRPr="00444251" w:rsidRDefault="001F5A22" w:rsidP="005A6A15">
            <w:pPr>
              <w:pStyle w:val="BodyText"/>
              <w:spacing w:before="0" w:after="0" w:line="240" w:lineRule="auto"/>
            </w:pPr>
            <w:r w:rsidRPr="009440ED">
              <w:rPr>
                <w:i/>
              </w:rPr>
              <w:t>(iv)</w:t>
            </w:r>
            <w:r w:rsidRPr="00444251">
              <w:t xml:space="preserve"> </w:t>
            </w:r>
            <w:r w:rsidRPr="00444251">
              <w:rPr>
                <w:position w:val="-10"/>
              </w:rPr>
              <w:object w:dxaOrig="920" w:dyaOrig="320" w14:anchorId="184E8236">
                <v:shape id="_x0000_i1087" type="#_x0000_t75" style="width:45.75pt;height:15pt" o:ole="">
                  <v:imagedata r:id="rId135" o:title=""/>
                </v:shape>
                <o:OLEObject Type="Embed" ProgID="Equation.DSMT4" ShapeID="_x0000_i1087" DrawAspect="Content" ObjectID="_1549265712" r:id="rId136"/>
              </w:object>
            </w:r>
            <w:r w:rsidRPr="00444251">
              <w:t xml:space="preserve">where </w:t>
            </w:r>
            <w:r w:rsidRPr="00444251">
              <w:rPr>
                <w:position w:val="-10"/>
              </w:rPr>
              <w:object w:dxaOrig="480" w:dyaOrig="320" w14:anchorId="16E61DAC">
                <v:shape id="_x0000_i1088" type="#_x0000_t75" style="width:24pt;height:15pt" o:ole="">
                  <v:imagedata r:id="rId137" o:title=""/>
                </v:shape>
                <o:OLEObject Type="Embed" ProgID="Equation.DSMT4" ShapeID="_x0000_i1088" DrawAspect="Content" ObjectID="_1549265713" r:id="rId138"/>
              </w:object>
            </w:r>
            <w:r w:rsidRPr="00444251">
              <w:t xml:space="preserve"> is the product of at most 3 linear factors, not necessarily all distinct</w:t>
            </w:r>
          </w:p>
          <w:p w:rsidR="001F5A22" w:rsidRPr="00444251" w:rsidRDefault="001F5A22" w:rsidP="005A6A15">
            <w:pPr>
              <w:pStyle w:val="BodyText"/>
              <w:spacing w:before="0" w:after="0" w:line="240" w:lineRule="auto"/>
            </w:pPr>
          </w:p>
          <w:p w:rsidR="001F5A22" w:rsidRDefault="001F5A22" w:rsidP="005A6A15">
            <w:pPr>
              <w:pStyle w:val="BodyText"/>
              <w:spacing w:before="0" w:after="0" w:line="240" w:lineRule="auto"/>
            </w:pPr>
            <w:r>
              <w:t>D</w:t>
            </w:r>
            <w:r w:rsidRPr="00444251">
              <w:t>ifferentiation</w:t>
            </w:r>
            <w:r>
              <w:t xml:space="preserve"> (d)</w:t>
            </w:r>
            <w:r w:rsidRPr="00444251">
              <w:t xml:space="preserve"> apply differentiation</w:t>
            </w:r>
            <w:r>
              <w:t xml:space="preserve"> to</w:t>
            </w:r>
            <w:r w:rsidRPr="00444251">
              <w:t>…</w:t>
            </w:r>
            <w:r>
              <w:t xml:space="preserve">the </w:t>
            </w:r>
            <w:r w:rsidRPr="00444251">
              <w:t>location of stationary points</w:t>
            </w:r>
            <w:r>
              <w:t xml:space="preserve"> (the ability to distinguish between maximum points and minimum points is required)</w:t>
            </w:r>
          </w:p>
          <w:p w:rsidR="001F5A22" w:rsidRPr="00444251" w:rsidDel="00DF54B7" w:rsidRDefault="001F5A22" w:rsidP="005A6A15">
            <w:pPr>
              <w:pStyle w:val="BodyText"/>
              <w:spacing w:before="0" w:after="0" w:line="240" w:lineRule="auto"/>
            </w:pPr>
          </w:p>
        </w:tc>
      </w:tr>
      <w:tr w:rsidR="001F5A22" w:rsidRPr="00245363" w:rsidTr="006F65EF">
        <w:trPr>
          <w:cantSplit/>
          <w:trHeight w:val="1219"/>
        </w:trPr>
        <w:tc>
          <w:tcPr>
            <w:tcW w:w="1345" w:type="dxa"/>
            <w:tcBorders>
              <w:top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1.02o</w:t>
            </w:r>
          </w:p>
          <w:p w:rsidR="001F5A22" w:rsidRPr="00FF1D83" w:rsidRDefault="001F5A22" w:rsidP="005A6A15">
            <w:pPr>
              <w:pStyle w:val="BodyText"/>
              <w:spacing w:before="0" w:after="0" w:line="240" w:lineRule="auto"/>
              <w:rPr>
                <w:b/>
                <w:color w:val="6E0118"/>
              </w:rPr>
            </w:pPr>
          </w:p>
        </w:tc>
        <w:tc>
          <w:tcPr>
            <w:tcW w:w="5459" w:type="dxa"/>
            <w:tcBorders>
              <w:top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o) Be able to sketch curves defined by </w:t>
            </w:r>
            <w:r w:rsidRPr="009440ED">
              <w:rPr>
                <w:position w:val="-24"/>
              </w:rPr>
              <w:object w:dxaOrig="620" w:dyaOrig="620" w14:anchorId="150D10FA">
                <v:shape id="_x0000_i1089" type="#_x0000_t75" style="width:30.75pt;height:30.75pt" o:ole="">
                  <v:imagedata r:id="rId139" o:title=""/>
                </v:shape>
                <o:OLEObject Type="Embed" ProgID="Equation.DSMT4" ShapeID="_x0000_i1089" DrawAspect="Content" ObjectID="_1549265714" r:id="rId140"/>
              </w:object>
            </w:r>
            <w:r w:rsidRPr="00245363">
              <w:t xml:space="preserve"> and </w:t>
            </w:r>
            <w:r w:rsidRPr="009440ED">
              <w:rPr>
                <w:position w:val="-24"/>
              </w:rPr>
              <w:object w:dxaOrig="720" w:dyaOrig="620" w14:anchorId="3150F0DB">
                <v:shape id="_x0000_i1090" type="#_x0000_t75" style="width:36pt;height:30.75pt" o:ole="">
                  <v:imagedata r:id="rId141" o:title=""/>
                </v:shape>
                <o:OLEObject Type="Embed" ProgID="Equation.DSMT4" ShapeID="_x0000_i1090" DrawAspect="Content" ObjectID="_1549265715" r:id="rId142"/>
              </w:object>
            </w:r>
            <w:r w:rsidRPr="00245363">
              <w:t xml:space="preserve"> (including their vertical and horizontal asymptotes).</w:t>
            </w:r>
          </w:p>
          <w:p w:rsidR="001F5A22" w:rsidRPr="00245363" w:rsidRDefault="001F5A22" w:rsidP="005A6A15">
            <w:pPr>
              <w:pStyle w:val="BodyText"/>
              <w:spacing w:before="0" w:after="0" w:line="240" w:lineRule="auto"/>
            </w:pPr>
          </w:p>
        </w:tc>
        <w:tc>
          <w:tcPr>
            <w:tcW w:w="2209" w:type="dxa"/>
            <w:tcBorders>
              <w:top w:val="single" w:sz="4" w:space="0" w:color="6E0118"/>
            </w:tcBorders>
          </w:tcPr>
          <w:p w:rsidR="001F5A22" w:rsidRPr="00245363" w:rsidRDefault="001F5A22" w:rsidP="005A6A15">
            <w:pPr>
              <w:pStyle w:val="BodyText"/>
              <w:spacing w:before="0" w:after="0" w:line="240" w:lineRule="auto"/>
            </w:pPr>
            <w:r w:rsidRPr="00245363">
              <w:t>C1 – Coordinate Geometry and Graphs (h)</w:t>
            </w:r>
          </w:p>
          <w:p w:rsidR="001F5A22" w:rsidRPr="00245363" w:rsidRDefault="001F5A22" w:rsidP="005A6A15">
            <w:pPr>
              <w:pStyle w:val="BodyText"/>
              <w:spacing w:before="0" w:after="0" w:line="240" w:lineRule="auto"/>
            </w:pPr>
          </w:p>
        </w:tc>
        <w:tc>
          <w:tcPr>
            <w:tcW w:w="6155" w:type="dxa"/>
            <w:tcBorders>
              <w:top w:val="single" w:sz="4" w:space="0" w:color="6E0118"/>
            </w:tcBorders>
            <w:shd w:val="clear" w:color="auto" w:fill="auto"/>
          </w:tcPr>
          <w:p w:rsidR="001F5A22" w:rsidRPr="00245363" w:rsidRDefault="001F5A22" w:rsidP="005A6A15">
            <w:pPr>
              <w:pStyle w:val="BodyText"/>
              <w:spacing w:before="0" w:after="0" w:line="240" w:lineRule="auto"/>
              <w:rPr>
                <w:i/>
              </w:rPr>
            </w:pPr>
            <w:r w:rsidRPr="00245363">
              <w:t xml:space="preserve">(h) </w:t>
            </w:r>
            <w:r w:rsidRPr="009440ED">
              <w:t>sketch curves with equations of the form</w:t>
            </w:r>
          </w:p>
          <w:p w:rsidR="001F5A22" w:rsidRPr="009440ED" w:rsidRDefault="001F5A22" w:rsidP="005A6A15">
            <w:pPr>
              <w:pStyle w:val="BodyText"/>
              <w:spacing w:before="0" w:after="0" w:line="240" w:lineRule="auto"/>
            </w:pPr>
            <w:r w:rsidRPr="00895DF6">
              <w:rPr>
                <w:i/>
              </w:rPr>
              <w:t>(i)</w:t>
            </w:r>
            <w:r w:rsidRPr="00245363">
              <w:rPr>
                <w:i/>
              </w:rPr>
              <w:t xml:space="preserve"> </w:t>
            </w:r>
            <w:r w:rsidRPr="009440ED">
              <w:rPr>
                <w:i/>
                <w:position w:val="-10"/>
              </w:rPr>
              <w:object w:dxaOrig="840" w:dyaOrig="380" w14:anchorId="0934D794">
                <v:shape id="_x0000_i1091" type="#_x0000_t75" style="width:42.75pt;height:18.75pt" o:ole="">
                  <v:imagedata r:id="rId143" o:title=""/>
                </v:shape>
                <o:OLEObject Type="Embed" ProgID="Equation.DSMT4" ShapeID="_x0000_i1091" DrawAspect="Content" ObjectID="_1549265716" r:id="rId144"/>
              </w:object>
            </w:r>
            <w:r w:rsidRPr="00245363">
              <w:rPr>
                <w:i/>
              </w:rPr>
              <w:t xml:space="preserve"> </w:t>
            </w:r>
            <w:r w:rsidRPr="009440ED">
              <w:t xml:space="preserve">where </w:t>
            </w:r>
            <w:r w:rsidRPr="009440ED">
              <w:rPr>
                <w:rFonts w:ascii="Times New Roman" w:hAnsi="Times New Roman"/>
                <w:i/>
                <w:sz w:val="24"/>
                <w:szCs w:val="24"/>
              </w:rPr>
              <w:t>n</w:t>
            </w:r>
            <w:r w:rsidRPr="00245363">
              <w:rPr>
                <w:i/>
              </w:rPr>
              <w:t xml:space="preserve"> </w:t>
            </w:r>
            <w:r w:rsidRPr="009440ED">
              <w:t>is a positive or negative integer and</w:t>
            </w:r>
            <w:r w:rsidRPr="00245363">
              <w:rPr>
                <w:i/>
              </w:rPr>
              <w:t xml:space="preserve"> </w:t>
            </w:r>
            <w:r w:rsidRPr="009440ED">
              <w:rPr>
                <w:rFonts w:ascii="Times New Roman" w:hAnsi="Times New Roman"/>
                <w:i/>
                <w:sz w:val="24"/>
                <w:szCs w:val="24"/>
              </w:rPr>
              <w:t>k</w:t>
            </w:r>
            <w:r w:rsidRPr="00245363">
              <w:rPr>
                <w:i/>
              </w:rPr>
              <w:t xml:space="preserve"> </w:t>
            </w:r>
            <w:r w:rsidRPr="009440ED">
              <w:t>is a constant</w:t>
            </w:r>
          </w:p>
          <w:p w:rsidR="001F5A22" w:rsidRPr="00245363" w:rsidDel="00DF54B7" w:rsidRDefault="001F5A22" w:rsidP="005A6A15">
            <w:pPr>
              <w:pStyle w:val="BodyText"/>
              <w:spacing w:before="0" w:after="0" w:line="240" w:lineRule="auto"/>
            </w:pPr>
          </w:p>
        </w:tc>
      </w:tr>
      <w:tr w:rsidR="001F5A22" w:rsidRPr="00245363" w:rsidTr="006F65EF">
        <w:trPr>
          <w:cantSplit/>
          <w:trHeight w:val="1219"/>
        </w:trPr>
        <w:tc>
          <w:tcPr>
            <w:tcW w:w="1345" w:type="dxa"/>
            <w:tcBorders>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1.02p</w:t>
            </w:r>
          </w:p>
          <w:p w:rsidR="001F5A22" w:rsidRPr="00FF1D83"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p) Be able to interpret the algebraic solution of equations graphically.</w:t>
            </w:r>
            <w:r w:rsidRPr="00245363">
              <w:br/>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Coordinate Geometry and Graphs (g)</w:t>
            </w:r>
          </w:p>
        </w:tc>
        <w:tc>
          <w:tcPr>
            <w:tcW w:w="6155" w:type="dxa"/>
            <w:tcBorders>
              <w:bottom w:val="single" w:sz="4" w:space="0" w:color="6E0118"/>
            </w:tcBorders>
            <w:shd w:val="clear" w:color="auto" w:fill="auto"/>
          </w:tcPr>
          <w:p w:rsidR="001F5A22" w:rsidRPr="009440ED" w:rsidRDefault="001F5A22" w:rsidP="005A6A15">
            <w:pPr>
              <w:pStyle w:val="BodyText"/>
              <w:spacing w:before="0" w:after="0" w:line="240" w:lineRule="auto"/>
            </w:pPr>
            <w:r w:rsidRPr="009440ED">
              <w:t xml:space="preserve">(g) understand the relationship between a graph and its associated algebraic equation, and interpret geometrically the algebraic solution of equations </w:t>
            </w:r>
          </w:p>
          <w:p w:rsidR="001F5A22" w:rsidRPr="00245363" w:rsidDel="00DF54B7" w:rsidRDefault="001F5A22" w:rsidP="005A6A15">
            <w:pPr>
              <w:pStyle w:val="BodyText"/>
              <w:spacing w:before="0" w:after="0" w:line="240" w:lineRule="auto"/>
            </w:pPr>
          </w:p>
        </w:tc>
      </w:tr>
      <w:tr w:rsidR="001F5A22" w:rsidRPr="00245363" w:rsidTr="006F65EF">
        <w:trPr>
          <w:cantSplit/>
          <w:trHeight w:val="1219"/>
        </w:trPr>
        <w:tc>
          <w:tcPr>
            <w:tcW w:w="1345" w:type="dxa"/>
            <w:tcBorders>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1.02q</w:t>
            </w:r>
          </w:p>
          <w:p w:rsidR="001F5A22" w:rsidRPr="00FF1D83"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q) Be able to use intersection points of graphs to solve equations.</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rPr>
                <w:i/>
              </w:rPr>
              <w:t>Intersection points may be between two curves one or more of which may be a polynomial, a trigonometric, an exponential or a reciprocal graph</w:t>
            </w:r>
            <w:r w:rsidRPr="00245363">
              <w:t>.</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Coordinate Geometry and Graphs (g)</w:t>
            </w:r>
          </w:p>
        </w:tc>
        <w:tc>
          <w:tcPr>
            <w:tcW w:w="6155" w:type="dxa"/>
            <w:tcBorders>
              <w:bottom w:val="single" w:sz="4" w:space="0" w:color="6E0118"/>
            </w:tcBorders>
            <w:shd w:val="clear" w:color="auto" w:fill="auto"/>
          </w:tcPr>
          <w:p w:rsidR="001F5A22" w:rsidRPr="009440ED" w:rsidRDefault="001F5A22" w:rsidP="005A6A15">
            <w:pPr>
              <w:pStyle w:val="BodyText"/>
              <w:spacing w:before="0" w:after="0" w:line="240" w:lineRule="auto"/>
            </w:pPr>
            <w:r w:rsidRPr="009440ED">
              <w:t xml:space="preserve">(g) understand the relationship between a graph and its associated algebraic equation, and interpret geometrically the algebraic solution of equations </w:t>
            </w:r>
          </w:p>
          <w:p w:rsidR="001F5A22" w:rsidRPr="00245363" w:rsidDel="00DF54B7" w:rsidRDefault="001F5A22" w:rsidP="005A6A15">
            <w:pPr>
              <w:pStyle w:val="BodyText"/>
              <w:spacing w:before="0" w:after="0" w:line="240" w:lineRule="auto"/>
            </w:pPr>
          </w:p>
        </w:tc>
      </w:tr>
      <w:tr w:rsidR="001F5A22" w:rsidRPr="00245363" w:rsidTr="006F65EF">
        <w:trPr>
          <w:cantSplit/>
          <w:trHeight w:val="1644"/>
        </w:trPr>
        <w:tc>
          <w:tcPr>
            <w:tcW w:w="1345" w:type="dxa"/>
            <w:tcBorders>
              <w:top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lastRenderedPageBreak/>
              <w:t>1.02r</w:t>
            </w:r>
          </w:p>
        </w:tc>
        <w:tc>
          <w:tcPr>
            <w:tcW w:w="5459" w:type="dxa"/>
            <w:tcBorders>
              <w:top w:val="single" w:sz="4" w:space="0" w:color="6E0118"/>
            </w:tcBorders>
            <w:shd w:val="clear" w:color="auto" w:fill="auto"/>
          </w:tcPr>
          <w:p w:rsidR="001F5A22" w:rsidRPr="00245363" w:rsidRDefault="001F5A22" w:rsidP="005A6A15">
            <w:pPr>
              <w:pStyle w:val="BodyText"/>
              <w:spacing w:before="0" w:after="0" w:line="240" w:lineRule="auto"/>
            </w:pPr>
            <w:r w:rsidRPr="00245363">
              <w:t>r) Understand and be able to use proportional relationships and their graphs.</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i.e. Understand and use different proportional relationships and relate them to linear, reciprocal or other graphs of variation.</w:t>
            </w:r>
          </w:p>
        </w:tc>
        <w:tc>
          <w:tcPr>
            <w:tcW w:w="2209" w:type="dxa"/>
            <w:tcBorders>
              <w:top w:val="single" w:sz="4" w:space="0" w:color="6E0118"/>
            </w:tcBorders>
          </w:tcPr>
          <w:p w:rsidR="001F5A22" w:rsidRPr="00245363" w:rsidRDefault="001F5A22" w:rsidP="005A6A15">
            <w:pPr>
              <w:pStyle w:val="BodyText"/>
              <w:spacing w:before="0" w:after="0" w:line="240" w:lineRule="auto"/>
            </w:pPr>
            <w:r w:rsidRPr="00245363">
              <w:t>C1 – Coordinate Geometry and Graphs (h)</w:t>
            </w:r>
          </w:p>
          <w:p w:rsidR="001F5A22" w:rsidRPr="00245363" w:rsidRDefault="001F5A22" w:rsidP="005A6A15">
            <w:pPr>
              <w:pStyle w:val="BodyText"/>
              <w:spacing w:before="0" w:after="0" w:line="240" w:lineRule="auto"/>
            </w:pPr>
          </w:p>
        </w:tc>
        <w:tc>
          <w:tcPr>
            <w:tcW w:w="6155" w:type="dxa"/>
            <w:tcBorders>
              <w:top w:val="single" w:sz="4" w:space="0" w:color="6E0118"/>
            </w:tcBorders>
            <w:shd w:val="clear" w:color="auto" w:fill="auto"/>
          </w:tcPr>
          <w:p w:rsidR="001F5A22" w:rsidRPr="009440ED" w:rsidRDefault="001F5A22" w:rsidP="005A6A15">
            <w:pPr>
              <w:pStyle w:val="BodyText"/>
              <w:spacing w:before="0" w:after="0" w:line="240" w:lineRule="auto"/>
            </w:pPr>
            <w:r w:rsidRPr="00245363">
              <w:t xml:space="preserve">(h) </w:t>
            </w:r>
            <w:r w:rsidRPr="009440ED">
              <w:t>Sketch curves with equations of the form</w:t>
            </w:r>
          </w:p>
          <w:p w:rsidR="001F5A22" w:rsidRPr="009440ED" w:rsidRDefault="001F5A22" w:rsidP="005A6A15">
            <w:pPr>
              <w:pStyle w:val="BodyText"/>
              <w:spacing w:before="0" w:after="0" w:line="240" w:lineRule="auto"/>
            </w:pPr>
            <w:r w:rsidRPr="009440ED">
              <w:rPr>
                <w:i/>
              </w:rPr>
              <w:t>(i)</w:t>
            </w:r>
            <w:r w:rsidRPr="00245363">
              <w:rPr>
                <w:i/>
              </w:rPr>
              <w:t xml:space="preserve"> </w:t>
            </w:r>
            <w:r w:rsidRPr="009440ED">
              <w:rPr>
                <w:i/>
                <w:position w:val="-10"/>
              </w:rPr>
              <w:object w:dxaOrig="840" w:dyaOrig="380" w14:anchorId="4B3F1052">
                <v:shape id="_x0000_i1092" type="#_x0000_t75" style="width:42.75pt;height:18.75pt" o:ole="">
                  <v:imagedata r:id="rId145" o:title=""/>
                </v:shape>
                <o:OLEObject Type="Embed" ProgID="Equation.DSMT4" ShapeID="_x0000_i1092" DrawAspect="Content" ObjectID="_1549265717" r:id="rId146"/>
              </w:object>
            </w:r>
            <w:r w:rsidRPr="00245363">
              <w:rPr>
                <w:i/>
              </w:rPr>
              <w:t xml:space="preserve"> </w:t>
            </w:r>
            <w:r w:rsidRPr="009440ED">
              <w:t xml:space="preserve">where </w:t>
            </w:r>
            <w:r w:rsidRPr="009440ED">
              <w:rPr>
                <w:rFonts w:ascii="Times New Roman" w:hAnsi="Times New Roman"/>
                <w:i/>
                <w:sz w:val="24"/>
                <w:szCs w:val="24"/>
              </w:rPr>
              <w:t>n</w:t>
            </w:r>
            <w:r w:rsidRPr="00245363">
              <w:rPr>
                <w:i/>
              </w:rPr>
              <w:t xml:space="preserve"> </w:t>
            </w:r>
            <w:r w:rsidRPr="009440ED">
              <w:t>is a positive or negative integer and</w:t>
            </w:r>
            <w:r w:rsidRPr="00245363">
              <w:rPr>
                <w:i/>
              </w:rPr>
              <w:t xml:space="preserve"> </w:t>
            </w:r>
            <w:r w:rsidRPr="009440ED">
              <w:rPr>
                <w:rFonts w:ascii="Times New Roman" w:hAnsi="Times New Roman"/>
                <w:i/>
                <w:sz w:val="24"/>
                <w:szCs w:val="24"/>
              </w:rPr>
              <w:t>k</w:t>
            </w:r>
            <w:r w:rsidRPr="00245363">
              <w:rPr>
                <w:i/>
              </w:rPr>
              <w:t xml:space="preserve"> </w:t>
            </w:r>
            <w:r w:rsidRPr="009440ED">
              <w:t>is a constant,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t>However, the explicit understanding and use of different proportion</w:t>
            </w:r>
            <w:r>
              <w:t>al relationships is new content.</w:t>
            </w:r>
          </w:p>
          <w:p w:rsidR="001F5A22" w:rsidRPr="00245363" w:rsidRDefault="001F5A22" w:rsidP="005A6A15">
            <w:pPr>
              <w:pStyle w:val="BodyText"/>
              <w:spacing w:before="0" w:after="0" w:line="240" w:lineRule="auto"/>
            </w:pPr>
          </w:p>
        </w:tc>
      </w:tr>
      <w:tr w:rsidR="001F5A22" w:rsidRPr="00245363" w:rsidTr="00FF1D83">
        <w:trPr>
          <w:cantSplit/>
        </w:trPr>
        <w:tc>
          <w:tcPr>
            <w:tcW w:w="1345" w:type="dxa"/>
            <w:tcBorders>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1.02u</w:t>
            </w:r>
          </w:p>
        </w:tc>
        <w:tc>
          <w:tcPr>
            <w:tcW w:w="5459" w:type="dxa"/>
            <w:tcBorders>
              <w:bottom w:val="single" w:sz="4" w:space="0" w:color="6E0118"/>
            </w:tcBorders>
            <w:shd w:val="clear" w:color="auto" w:fill="auto"/>
          </w:tcPr>
          <w:p w:rsidR="001F5A22" w:rsidRDefault="001F5A22" w:rsidP="005A6A15">
            <w:pPr>
              <w:pStyle w:val="BodyText"/>
              <w:spacing w:before="0" w:after="0" w:line="240" w:lineRule="auto"/>
              <w:rPr>
                <w:i/>
              </w:rPr>
            </w:pPr>
            <w:r w:rsidRPr="00245363">
              <w:rPr>
                <w:i/>
              </w:rPr>
              <w:t>Within Stage 1, learners should understand and be able to apply functions and function notation in an informal sense in the context of the factor theorem (1.02j), transformations of graphs (1.02w), differentia</w:t>
            </w:r>
            <w:r w:rsidR="006A6B72">
              <w:rPr>
                <w:i/>
              </w:rPr>
              <w:t>tion (s</w:t>
            </w:r>
            <w:r w:rsidRPr="00245363">
              <w:rPr>
                <w:i/>
              </w:rPr>
              <w:t>ection 1.07) and the Fundamental Theorem of Calculus (1.08a).</w:t>
            </w:r>
          </w:p>
          <w:p w:rsidR="001F5A22" w:rsidRPr="00245363" w:rsidDel="00450960"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p>
        </w:tc>
        <w:tc>
          <w:tcPr>
            <w:tcW w:w="6155" w:type="dxa"/>
            <w:tcBorders>
              <w:bottom w:val="single" w:sz="4" w:space="0" w:color="6E0118"/>
            </w:tcBorders>
            <w:shd w:val="clear" w:color="auto" w:fill="auto"/>
          </w:tcPr>
          <w:p w:rsidR="001F5A22" w:rsidRPr="00245363" w:rsidRDefault="001F5A22" w:rsidP="005A6A15">
            <w:pPr>
              <w:pStyle w:val="BodyText"/>
              <w:spacing w:before="0" w:after="0" w:line="240" w:lineRule="auto"/>
            </w:pPr>
          </w:p>
        </w:tc>
      </w:tr>
      <w:tr w:rsidR="001F5A22" w:rsidRPr="00245363" w:rsidTr="00BC13BC">
        <w:trPr>
          <w:cantSplit/>
        </w:trPr>
        <w:tc>
          <w:tcPr>
            <w:tcW w:w="1345" w:type="dxa"/>
            <w:tcBorders>
              <w:bottom w:val="single" w:sz="4" w:space="0" w:color="6E0118"/>
            </w:tcBorders>
            <w:shd w:val="clear" w:color="auto" w:fill="auto"/>
          </w:tcPr>
          <w:p w:rsidR="001F5A22" w:rsidRPr="00FF1D83" w:rsidRDefault="001F5A22" w:rsidP="005A6A15">
            <w:pPr>
              <w:pStyle w:val="BodyText"/>
              <w:spacing w:before="0" w:after="0" w:line="240" w:lineRule="auto"/>
              <w:rPr>
                <w:b/>
                <w:color w:val="6E0118"/>
              </w:rPr>
            </w:pPr>
            <w:r w:rsidRPr="00FF1D83">
              <w:rPr>
                <w:b/>
                <w:color w:val="6E0118"/>
              </w:rPr>
              <w:t>1.02w</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w) Understand the effect of simple transformations on the graph of </w:t>
            </w:r>
            <w:r w:rsidR="008C42C1" w:rsidRPr="002339C9">
              <w:rPr>
                <w:rFonts w:cs="Arial"/>
                <w:color w:val="000000"/>
                <w:position w:val="-14"/>
              </w:rPr>
              <w:object w:dxaOrig="900" w:dyaOrig="400">
                <v:shape id="_x0000_i1093" type="#_x0000_t75" style="width:45pt;height:20.25pt" o:ole="">
                  <v:imagedata r:id="rId147" o:title=""/>
                </v:shape>
                <o:OLEObject Type="Embed" ProgID="Equation.DSMT4" ShapeID="_x0000_i1093" DrawAspect="Content" ObjectID="_1549265718" r:id="rId148"/>
              </w:object>
            </w:r>
            <w:r w:rsidRPr="00245363">
              <w:t xml:space="preserve"> including sketching associated graphs, describing transformations and finding relevant equations: </w:t>
            </w:r>
            <w:r w:rsidR="008C42C1" w:rsidRPr="005F358C">
              <w:rPr>
                <w:rFonts w:cs="Arial"/>
                <w:color w:val="000000"/>
                <w:position w:val="-14"/>
              </w:rPr>
              <w:object w:dxaOrig="1060" w:dyaOrig="400">
                <v:shape id="_x0000_i1094" type="#_x0000_t75" style="width:53.25pt;height:20.25pt" o:ole="">
                  <v:imagedata r:id="rId149" o:title=""/>
                </v:shape>
                <o:OLEObject Type="Embed" ProgID="Equation.DSMT4" ShapeID="_x0000_i1094" DrawAspect="Content" ObjectID="_1549265719" r:id="rId150"/>
              </w:object>
            </w:r>
            <w:r w:rsidRPr="00245363">
              <w:t>,</w:t>
            </w:r>
            <w:r w:rsidR="008C42C1" w:rsidRPr="005F358C">
              <w:rPr>
                <w:position w:val="-10"/>
              </w:rPr>
              <w:object w:dxaOrig="1200" w:dyaOrig="320" w14:anchorId="46768F27">
                <v:shape id="_x0000_i1095" type="#_x0000_t75" style="width:60pt;height:15pt" o:ole="">
                  <v:imagedata r:id="rId151" o:title=""/>
                </v:shape>
                <o:OLEObject Type="Embed" ProgID="Equation.DSMT4" ShapeID="_x0000_i1095" DrawAspect="Content" ObjectID="_1549265720" r:id="rId152"/>
              </w:object>
            </w:r>
            <w:r w:rsidRPr="00245363">
              <w:rPr>
                <w:i/>
              </w:rPr>
              <w:t xml:space="preserve">, </w:t>
            </w:r>
            <w:r w:rsidRPr="005F358C">
              <w:rPr>
                <w:i/>
                <w:position w:val="-10"/>
              </w:rPr>
              <w:object w:dxaOrig="1140" w:dyaOrig="300" w14:anchorId="4D5EA635">
                <v:shape id="_x0000_i1096" type="#_x0000_t75" style="width:57pt;height:15pt" o:ole="">
                  <v:imagedata r:id="rId153" o:title=""/>
                </v:shape>
                <o:OLEObject Type="Embed" ProgID="Equation.DSMT4" ShapeID="_x0000_i1096" DrawAspect="Content" ObjectID="_1549265721" r:id="rId154"/>
              </w:object>
            </w:r>
            <w:r w:rsidRPr="00245363">
              <w:rPr>
                <w:i/>
              </w:rPr>
              <w:t xml:space="preserve"> </w:t>
            </w:r>
            <w:r w:rsidRPr="00245363">
              <w:t xml:space="preserve">and </w:t>
            </w:r>
            <w:r w:rsidRPr="00245363">
              <w:rPr>
                <w:i/>
                <w:position w:val="-10"/>
              </w:rPr>
              <w:object w:dxaOrig="900" w:dyaOrig="300" w14:anchorId="431B0D54">
                <v:shape id="_x0000_i1097" type="#_x0000_t75" style="width:45pt;height:15pt" o:ole="">
                  <v:imagedata r:id="rId155" o:title=""/>
                </v:shape>
                <o:OLEObject Type="Embed" ProgID="Equation.DSMT4" ShapeID="_x0000_i1097" DrawAspect="Content" ObjectID="_1549265722" r:id="rId156"/>
              </w:object>
            </w:r>
            <w:r w:rsidRPr="00245363">
              <w:t xml:space="preserve">, for any real </w:t>
            </w:r>
            <w:r w:rsidRPr="002339C9">
              <w:rPr>
                <w:rFonts w:ascii="Times New Roman" w:hAnsi="Times New Roman"/>
                <w:i/>
                <w:sz w:val="24"/>
                <w:szCs w:val="24"/>
              </w:rPr>
              <w:t>a</w:t>
            </w:r>
            <w:r w:rsidRPr="00245363">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Only single transformations will be requested. </w:t>
            </w:r>
          </w:p>
          <w:p w:rsidR="001F5A22" w:rsidRPr="00245363" w:rsidRDefault="001F5A22" w:rsidP="005A6A15">
            <w:pPr>
              <w:pStyle w:val="BodyText"/>
              <w:spacing w:before="0" w:after="0" w:line="240" w:lineRule="auto"/>
              <w:rPr>
                <w:i/>
              </w:rPr>
            </w:pPr>
          </w:p>
          <w:p w:rsidR="001F5A22" w:rsidRPr="00245363" w:rsidRDefault="001F5A22" w:rsidP="005A6A15">
            <w:pPr>
              <w:pStyle w:val="BodyText"/>
              <w:spacing w:before="0" w:after="0" w:line="240" w:lineRule="auto"/>
            </w:pPr>
            <w:r w:rsidRPr="00245363">
              <w:rPr>
                <w:i/>
              </w:rPr>
              <w:t>Translations may be specified by a two-dimensional column vector</w:t>
            </w:r>
            <w:r w:rsidRPr="00245363">
              <w:t>.</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Coordinate Geometry and Graphs (i)</w:t>
            </w:r>
          </w:p>
        </w:tc>
        <w:tc>
          <w:tcPr>
            <w:tcW w:w="6155" w:type="dxa"/>
            <w:tcBorders>
              <w:bottom w:val="single" w:sz="4" w:space="0" w:color="6E0118"/>
            </w:tcBorders>
            <w:shd w:val="clear" w:color="auto" w:fill="auto"/>
          </w:tcPr>
          <w:p w:rsidR="001F5A22" w:rsidRPr="002339C9" w:rsidRDefault="001F5A22" w:rsidP="005A6A15">
            <w:pPr>
              <w:pStyle w:val="BodyText"/>
              <w:spacing w:before="0" w:after="0" w:line="240" w:lineRule="auto"/>
            </w:pPr>
            <w:r w:rsidRPr="002339C9">
              <w:t xml:space="preserve">(i) understand and use the relationships between the graphs of </w:t>
            </w:r>
            <w:r w:rsidRPr="002339C9">
              <w:rPr>
                <w:position w:val="-10"/>
              </w:rPr>
              <w:object w:dxaOrig="5300" w:dyaOrig="320" w14:anchorId="7FDB33B1">
                <v:shape id="_x0000_i1098" type="#_x0000_t75" style="width:264.75pt;height:15pt" o:ole="">
                  <v:imagedata r:id="rId157" o:title=""/>
                </v:shape>
                <o:OLEObject Type="Embed" ProgID="Equation.DSMT4" ShapeID="_x0000_i1098" DrawAspect="Content" ObjectID="_1549265723" r:id="rId158"/>
              </w:object>
            </w:r>
            <w:r w:rsidRPr="002339C9">
              <w:t xml:space="preserve"> where </w:t>
            </w:r>
            <w:r w:rsidRPr="002339C9">
              <w:rPr>
                <w:rFonts w:ascii="Times New Roman" w:hAnsi="Times New Roman"/>
                <w:i/>
                <w:sz w:val="24"/>
                <w:szCs w:val="24"/>
              </w:rPr>
              <w:t>a</w:t>
            </w:r>
            <w:r w:rsidRPr="002339C9">
              <w:t xml:space="preserve"> is a constant, and express the transformations involved in terms of translations, reflections and stretches</w:t>
            </w:r>
          </w:p>
        </w:tc>
      </w:tr>
      <w:tr w:rsidR="00BC13BC" w:rsidRPr="00245363" w:rsidTr="00BC13BC">
        <w:trPr>
          <w:cantSplit/>
        </w:trPr>
        <w:tc>
          <w:tcPr>
            <w:tcW w:w="1345" w:type="dxa"/>
            <w:tcBorders>
              <w:left w:val="nil"/>
              <w:bottom w:val="nil"/>
              <w:right w:val="nil"/>
            </w:tcBorders>
            <w:shd w:val="clear" w:color="auto" w:fill="auto"/>
          </w:tcPr>
          <w:p w:rsidR="00BC13BC" w:rsidRDefault="00BC13BC" w:rsidP="005A6A15">
            <w:pPr>
              <w:pStyle w:val="BodyText"/>
              <w:spacing w:before="0" w:after="0" w:line="240" w:lineRule="auto"/>
              <w:rPr>
                <w:b/>
                <w:color w:val="6E0118"/>
              </w:rPr>
            </w:pPr>
          </w:p>
          <w:p w:rsidR="00BC13BC" w:rsidRDefault="00BC13BC" w:rsidP="005A6A15">
            <w:pPr>
              <w:pStyle w:val="BodyText"/>
              <w:spacing w:before="0" w:after="0" w:line="240" w:lineRule="auto"/>
              <w:rPr>
                <w:b/>
                <w:color w:val="6E0118"/>
              </w:rPr>
            </w:pPr>
          </w:p>
          <w:p w:rsidR="00BC13BC" w:rsidRDefault="00BC13BC" w:rsidP="005A6A15">
            <w:pPr>
              <w:pStyle w:val="BodyText"/>
              <w:spacing w:before="0" w:after="0" w:line="240" w:lineRule="auto"/>
              <w:rPr>
                <w:b/>
                <w:color w:val="6E0118"/>
              </w:rPr>
            </w:pPr>
          </w:p>
          <w:p w:rsidR="00BC13BC" w:rsidRDefault="00BC13BC" w:rsidP="005A6A15">
            <w:pPr>
              <w:pStyle w:val="BodyText"/>
              <w:spacing w:before="0" w:after="0" w:line="240" w:lineRule="auto"/>
              <w:rPr>
                <w:b/>
                <w:color w:val="6E0118"/>
              </w:rPr>
            </w:pPr>
          </w:p>
          <w:p w:rsidR="00BC13BC" w:rsidRDefault="00BC13BC" w:rsidP="005A6A15">
            <w:pPr>
              <w:pStyle w:val="BodyText"/>
              <w:spacing w:before="0" w:after="0" w:line="240" w:lineRule="auto"/>
              <w:rPr>
                <w:b/>
                <w:color w:val="6E0118"/>
              </w:rPr>
            </w:pPr>
          </w:p>
          <w:p w:rsidR="00BC13BC" w:rsidRPr="00FF1D83" w:rsidRDefault="00BC13BC" w:rsidP="005A6A15">
            <w:pPr>
              <w:pStyle w:val="BodyText"/>
              <w:spacing w:before="0" w:after="0" w:line="240" w:lineRule="auto"/>
              <w:rPr>
                <w:b/>
                <w:color w:val="6E0118"/>
              </w:rPr>
            </w:pPr>
          </w:p>
        </w:tc>
        <w:tc>
          <w:tcPr>
            <w:tcW w:w="5459" w:type="dxa"/>
            <w:tcBorders>
              <w:left w:val="nil"/>
              <w:bottom w:val="nil"/>
              <w:right w:val="nil"/>
            </w:tcBorders>
            <w:shd w:val="clear" w:color="auto" w:fill="auto"/>
          </w:tcPr>
          <w:p w:rsidR="00BC13BC" w:rsidRPr="00245363" w:rsidRDefault="00BC13BC" w:rsidP="005A6A15">
            <w:pPr>
              <w:pStyle w:val="BodyText"/>
              <w:spacing w:before="0" w:after="0" w:line="240" w:lineRule="auto"/>
            </w:pPr>
          </w:p>
        </w:tc>
        <w:tc>
          <w:tcPr>
            <w:tcW w:w="2209" w:type="dxa"/>
            <w:tcBorders>
              <w:left w:val="nil"/>
              <w:bottom w:val="nil"/>
              <w:right w:val="nil"/>
            </w:tcBorders>
          </w:tcPr>
          <w:p w:rsidR="00BC13BC" w:rsidRPr="00245363" w:rsidRDefault="00BC13BC" w:rsidP="005A6A15">
            <w:pPr>
              <w:pStyle w:val="BodyText"/>
              <w:spacing w:before="0" w:after="0" w:line="240" w:lineRule="auto"/>
            </w:pPr>
          </w:p>
        </w:tc>
        <w:tc>
          <w:tcPr>
            <w:tcW w:w="6155" w:type="dxa"/>
            <w:tcBorders>
              <w:left w:val="nil"/>
              <w:bottom w:val="nil"/>
              <w:right w:val="nil"/>
            </w:tcBorders>
            <w:shd w:val="clear" w:color="auto" w:fill="auto"/>
          </w:tcPr>
          <w:p w:rsidR="00BC13BC" w:rsidRPr="002339C9" w:rsidRDefault="00BC13BC" w:rsidP="005A6A15">
            <w:pPr>
              <w:pStyle w:val="BodyText"/>
              <w:spacing w:before="0" w:after="0" w:line="240" w:lineRule="auto"/>
            </w:pPr>
          </w:p>
        </w:tc>
      </w:tr>
      <w:tr w:rsidR="001F5A22" w:rsidRPr="00245363" w:rsidTr="00BC13BC">
        <w:trPr>
          <w:cantSplit/>
        </w:trPr>
        <w:tc>
          <w:tcPr>
            <w:tcW w:w="15168" w:type="dxa"/>
            <w:gridSpan w:val="4"/>
            <w:tcBorders>
              <w:top w:val="nil"/>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 xml:space="preserve">1.03 Coordinate Geometry in the </w:t>
            </w:r>
            <w:r w:rsidRPr="001F5A22">
              <w:rPr>
                <w:b/>
                <w:i/>
                <w:color w:val="6E0118"/>
              </w:rPr>
              <w:t>x-y</w:t>
            </w:r>
            <w:r w:rsidRPr="001F5A22">
              <w:rPr>
                <w:b/>
                <w:color w:val="6E0118"/>
              </w:rPr>
              <w:t xml:space="preserve"> Plane</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1.03a</w:t>
            </w:r>
          </w:p>
          <w:p w:rsidR="001F5A22" w:rsidRPr="001F5A22"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a) Understand and be able to use the equation of a straight line, including the forms </w:t>
            </w:r>
            <w:r w:rsidRPr="00481A90">
              <w:rPr>
                <w:position w:val="-10"/>
              </w:rPr>
              <w:object w:dxaOrig="1060" w:dyaOrig="279" w14:anchorId="175B07E3">
                <v:shape id="_x0000_i1099" type="#_x0000_t75" style="width:53.25pt;height:14.25pt" o:ole="">
                  <v:imagedata r:id="rId159" o:title=""/>
                </v:shape>
                <o:OLEObject Type="Embed" ProgID="Equation.DSMT4" ShapeID="_x0000_i1099" DrawAspect="Content" ObjectID="_1549265724" r:id="rId160"/>
              </w:object>
            </w:r>
            <w:r w:rsidRPr="00245363">
              <w:t xml:space="preserve">, </w:t>
            </w:r>
            <w:r w:rsidR="0041259A" w:rsidRPr="00481A90">
              <w:rPr>
                <w:rFonts w:cs="Arial"/>
                <w:color w:val="000000"/>
                <w:position w:val="-14"/>
              </w:rPr>
              <w:object w:dxaOrig="1780" w:dyaOrig="400">
                <v:shape id="_x0000_i1100" type="#_x0000_t75" style="width:89.25pt;height:20.25pt" o:ole="">
                  <v:imagedata r:id="rId161" o:title=""/>
                </v:shape>
                <o:OLEObject Type="Embed" ProgID="Equation.DSMT4" ShapeID="_x0000_i1100" DrawAspect="Content" ObjectID="_1549265725" r:id="rId162"/>
              </w:object>
            </w:r>
            <w:r w:rsidRPr="00245363">
              <w:t xml:space="preserve"> and </w:t>
            </w:r>
            <w:r w:rsidRPr="00481A90">
              <w:rPr>
                <w:position w:val="-10"/>
              </w:rPr>
              <w:object w:dxaOrig="1420" w:dyaOrig="320" w14:anchorId="2EE85E5C">
                <v:shape id="_x0000_i1101" type="#_x0000_t75" style="width:71.25pt;height:15pt" o:ole="">
                  <v:imagedata r:id="rId163" o:title=""/>
                </v:shape>
                <o:OLEObject Type="Embed" ProgID="Equation.DSMT4" ShapeID="_x0000_i1101" DrawAspect="Content" ObjectID="_1549265726" r:id="rId164"/>
              </w:object>
            </w:r>
            <w:r w:rsidRPr="00245363">
              <w:t xml:space="preserve">. </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Learners should be able to draw a straight line given its equation and to form the equation given a graph of the line, the gradient and one point on the line, or at least two points on the line.</w:t>
            </w:r>
          </w:p>
          <w:p w:rsidR="001F5A22" w:rsidRPr="00245363" w:rsidRDefault="001F5A22" w:rsidP="005A6A15">
            <w:pPr>
              <w:pStyle w:val="BodyText"/>
              <w:spacing w:before="0" w:after="0" w:line="240" w:lineRule="auto"/>
              <w:rPr>
                <w:i/>
              </w:rPr>
            </w:pPr>
          </w:p>
          <w:p w:rsidR="001F5A22" w:rsidRPr="00245363" w:rsidRDefault="001F5A22" w:rsidP="005A6A15">
            <w:pPr>
              <w:pStyle w:val="BodyText"/>
              <w:spacing w:before="0" w:after="0" w:line="240" w:lineRule="auto"/>
              <w:rPr>
                <w:i/>
              </w:rPr>
            </w:pPr>
            <w:r w:rsidRPr="00245363">
              <w:rPr>
                <w:i/>
              </w:rPr>
              <w:t>Learners should be able to use straight lines to find:</w:t>
            </w:r>
          </w:p>
          <w:p w:rsidR="001F5A22" w:rsidRPr="00245363" w:rsidRDefault="001F5A22" w:rsidP="005A6A15">
            <w:pPr>
              <w:pStyle w:val="BodyText"/>
              <w:spacing w:before="0" w:after="0" w:line="240" w:lineRule="auto"/>
              <w:rPr>
                <w:i/>
              </w:rPr>
            </w:pPr>
            <w:r w:rsidRPr="00245363">
              <w:rPr>
                <w:i/>
              </w:rPr>
              <w:t>1. the coordinates of the midpoint of a line segment joining two points,</w:t>
            </w:r>
          </w:p>
          <w:p w:rsidR="001F5A22" w:rsidRPr="00245363" w:rsidRDefault="001F5A22" w:rsidP="005A6A15">
            <w:pPr>
              <w:pStyle w:val="BodyText"/>
              <w:spacing w:before="0" w:after="0" w:line="240" w:lineRule="auto"/>
              <w:rPr>
                <w:i/>
              </w:rPr>
            </w:pPr>
            <w:r w:rsidRPr="00245363">
              <w:rPr>
                <w:i/>
              </w:rPr>
              <w:t>2. the distance between two points and</w:t>
            </w:r>
          </w:p>
          <w:p w:rsidR="001F5A22" w:rsidRPr="00245363" w:rsidRDefault="001F5A22" w:rsidP="005A6A15">
            <w:pPr>
              <w:pStyle w:val="BodyText"/>
              <w:spacing w:before="0" w:after="0" w:line="240" w:lineRule="auto"/>
              <w:rPr>
                <w:i/>
              </w:rPr>
            </w:pPr>
            <w:r w:rsidRPr="00245363">
              <w:rPr>
                <w:i/>
              </w:rPr>
              <w:t>3. the point of intersection of two lines.</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Coordinate Geometry and Graphs (a), (b) and (d)</w:t>
            </w:r>
          </w:p>
        </w:tc>
        <w:tc>
          <w:tcPr>
            <w:tcW w:w="6155" w:type="dxa"/>
            <w:tcBorders>
              <w:bottom w:val="single" w:sz="4" w:space="0" w:color="6E0118"/>
            </w:tcBorders>
            <w:shd w:val="clear" w:color="auto" w:fill="auto"/>
          </w:tcPr>
          <w:p w:rsidR="001F5A22" w:rsidRPr="00481A90" w:rsidRDefault="001F5A22" w:rsidP="005A6A15">
            <w:pPr>
              <w:pStyle w:val="BodyText"/>
              <w:spacing w:before="0" w:after="0" w:line="240" w:lineRule="auto"/>
            </w:pPr>
            <w:r w:rsidRPr="00481A90">
              <w:t>(a) find the length, gradient and mid-point of a line segment, given th</w:t>
            </w:r>
            <w:r>
              <w:t>e coordinates of its end-points</w:t>
            </w:r>
          </w:p>
          <w:p w:rsidR="001F5A22" w:rsidRPr="00481A90" w:rsidRDefault="001F5A22" w:rsidP="005A6A15">
            <w:pPr>
              <w:pStyle w:val="BodyText"/>
              <w:spacing w:before="0" w:after="0" w:line="240" w:lineRule="auto"/>
            </w:pPr>
          </w:p>
          <w:p w:rsidR="001F5A22" w:rsidRPr="00481A90" w:rsidRDefault="001F5A22" w:rsidP="005A6A15">
            <w:pPr>
              <w:pStyle w:val="BodyText"/>
              <w:spacing w:before="0" w:after="0" w:line="240" w:lineRule="auto"/>
            </w:pPr>
            <w:r w:rsidRPr="00481A90">
              <w:t>(b) find the equation of a straight line given sufficient information (e.g. the coordinates of two points on it, or one point on it and its gradient)</w:t>
            </w:r>
          </w:p>
          <w:p w:rsidR="001F5A22" w:rsidRPr="00481A90"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481A90">
              <w:t>(d) interpret and use linear equations, particularly the forms</w:t>
            </w:r>
            <w:r w:rsidRPr="00245363">
              <w:rPr>
                <w:i/>
              </w:rPr>
              <w:t xml:space="preserve"> </w:t>
            </w:r>
            <w:r w:rsidR="0041259A" w:rsidRPr="00481A90">
              <w:rPr>
                <w:rFonts w:cs="Arial"/>
                <w:i/>
                <w:position w:val="-12"/>
              </w:rPr>
              <w:object w:dxaOrig="2799" w:dyaOrig="360">
                <v:shape id="_x0000_i1102" type="#_x0000_t75" style="width:140.25pt;height:18pt" o:ole="">
                  <v:imagedata r:id="rId165" o:title=""/>
                </v:shape>
                <o:OLEObject Type="Embed" ProgID="Equation.DSMT4" ShapeID="_x0000_i1102" DrawAspect="Content" ObjectID="_1549265727" r:id="rId166"/>
              </w:object>
            </w:r>
            <w:r w:rsidRPr="00245363">
              <w:rPr>
                <w:i/>
              </w:rPr>
              <w:t xml:space="preserve"> </w:t>
            </w:r>
            <w:r w:rsidRPr="00481A90">
              <w:t>and</w:t>
            </w:r>
            <w:r w:rsidRPr="00245363">
              <w:rPr>
                <w:i/>
              </w:rPr>
              <w:t xml:space="preserve"> </w:t>
            </w:r>
            <w:r w:rsidRPr="00481A90">
              <w:rPr>
                <w:i/>
                <w:position w:val="-10"/>
              </w:rPr>
              <w:object w:dxaOrig="1420" w:dyaOrig="320" w14:anchorId="6B9A2356">
                <v:shape id="_x0000_i1103" type="#_x0000_t75" style="width:71.25pt;height:15pt" o:ole="">
                  <v:imagedata r:id="rId167" o:title=""/>
                </v:shape>
                <o:OLEObject Type="Embed" ProgID="Equation.DSMT4" ShapeID="_x0000_i1103" DrawAspect="Content" ObjectID="_1549265728" r:id="rId168"/>
              </w:object>
            </w:r>
            <w:r w:rsidRPr="00245363">
              <w:rPr>
                <w:i/>
              </w:rPr>
              <w:t xml:space="preserve">  </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1.03b</w:t>
            </w:r>
          </w:p>
          <w:p w:rsidR="001F5A22" w:rsidRPr="001F5A22" w:rsidDel="00CE5A3F"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b) Be able to use the gradient conditions for two straight lines to be parallel or perpendicular.</w:t>
            </w:r>
          </w:p>
          <w:p w:rsidR="001F5A22" w:rsidRPr="00245363" w:rsidRDefault="001F5A22" w:rsidP="005A6A15">
            <w:pPr>
              <w:pStyle w:val="BodyText"/>
              <w:spacing w:before="0" w:after="0" w:line="240" w:lineRule="auto"/>
              <w:rPr>
                <w:i/>
              </w:rPr>
            </w:pPr>
            <w:r w:rsidRPr="00245363">
              <w:br/>
            </w:r>
            <w:r w:rsidRPr="00245363">
              <w:rPr>
                <w:i/>
              </w:rPr>
              <w:t xml:space="preserve">i.e. For parallel lines </w:t>
            </w:r>
            <w:r w:rsidRPr="005F358C">
              <w:rPr>
                <w:i/>
                <w:position w:val="-12"/>
              </w:rPr>
              <w:object w:dxaOrig="800" w:dyaOrig="360" w14:anchorId="134A9773">
                <v:shape id="_x0000_i1104" type="#_x0000_t75" style="width:39pt;height:18.75pt" o:ole="">
                  <v:imagedata r:id="rId169" o:title=""/>
                </v:shape>
                <o:OLEObject Type="Embed" ProgID="Equation.DSMT4" ShapeID="_x0000_i1104" DrawAspect="Content" ObjectID="_1549265729" r:id="rId170"/>
              </w:object>
            </w:r>
            <w:r w:rsidRPr="00245363">
              <w:rPr>
                <w:i/>
              </w:rPr>
              <w:t xml:space="preserve"> and for perpendicular lines </w:t>
            </w:r>
            <w:r w:rsidRPr="00481A90">
              <w:rPr>
                <w:i/>
                <w:position w:val="-12"/>
              </w:rPr>
              <w:object w:dxaOrig="1040" w:dyaOrig="360" w14:anchorId="2FA0DE56">
                <v:shape id="_x0000_i1105" type="#_x0000_t75" style="width:51pt;height:18.75pt" o:ole="">
                  <v:imagedata r:id="rId171" o:title=""/>
                </v:shape>
                <o:OLEObject Type="Embed" ProgID="Equation.DSMT4" ShapeID="_x0000_i1105" DrawAspect="Content" ObjectID="_1549265730" r:id="rId172"/>
              </w:object>
            </w:r>
            <w:r w:rsidRPr="00245363">
              <w:rPr>
                <w:i/>
              </w:rPr>
              <w:t xml:space="preserve">. </w:t>
            </w:r>
          </w:p>
          <w:p w:rsidR="001F5A22" w:rsidRPr="00245363" w:rsidDel="00CE5A3F"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C1 – Coordinate Geometry and Graphs (c)</w:t>
            </w:r>
          </w:p>
        </w:tc>
        <w:tc>
          <w:tcPr>
            <w:tcW w:w="6155" w:type="dxa"/>
            <w:tcBorders>
              <w:top w:val="single" w:sz="4" w:space="0" w:color="6E0118"/>
              <w:bottom w:val="single" w:sz="4" w:space="0" w:color="6E0118"/>
            </w:tcBorders>
            <w:shd w:val="clear" w:color="auto" w:fill="auto"/>
          </w:tcPr>
          <w:p w:rsidR="001F5A22" w:rsidRPr="00481A90" w:rsidRDefault="001F5A22" w:rsidP="005A6A15">
            <w:pPr>
              <w:pStyle w:val="BodyText"/>
              <w:spacing w:before="0" w:after="0" w:line="240" w:lineRule="auto"/>
            </w:pPr>
            <w:r w:rsidRPr="00481A90">
              <w:t>(c) understand and use the relationships between the gradients of parallel and perpendicular lines</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1.03c</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c) Be able to use straight line models in a variety of contexts. </w:t>
            </w:r>
          </w:p>
          <w:p w:rsidR="001F5A22" w:rsidRPr="00245363" w:rsidRDefault="001F5A22" w:rsidP="005A6A15">
            <w:pPr>
              <w:pStyle w:val="BodyText"/>
              <w:spacing w:before="0" w:after="0" w:line="240" w:lineRule="auto"/>
              <w:rPr>
                <w:i/>
              </w:rPr>
            </w:pPr>
          </w:p>
          <w:p w:rsidR="001F5A22" w:rsidRPr="00245363" w:rsidRDefault="001F5A22" w:rsidP="005A6A15">
            <w:pPr>
              <w:pStyle w:val="BodyText"/>
              <w:spacing w:before="0" w:after="0" w:line="240" w:lineRule="auto"/>
              <w:rPr>
                <w:i/>
              </w:rPr>
            </w:pPr>
            <w:r w:rsidRPr="00245363">
              <w:rPr>
                <w:i/>
              </w:rPr>
              <w:t>These problems may be presented within realistic contexts including average rates of change.</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p>
        </w:tc>
        <w:tc>
          <w:tcPr>
            <w:tcW w:w="6155"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The explicit consideration of using straight line models in a variety of contexts is new content</w:t>
            </w:r>
            <w:r>
              <w:t>.</w:t>
            </w:r>
          </w:p>
        </w:tc>
      </w:tr>
      <w:tr w:rsidR="001F5A22" w:rsidRPr="00245363" w:rsidTr="006F65EF">
        <w:trPr>
          <w:cantSplit/>
        </w:trPr>
        <w:tc>
          <w:tcPr>
            <w:tcW w:w="1345" w:type="dxa"/>
            <w:tcBorders>
              <w:top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1.03d</w:t>
            </w:r>
          </w:p>
          <w:p w:rsidR="001F5A22" w:rsidRPr="001F5A22" w:rsidRDefault="001F5A22" w:rsidP="005A6A15">
            <w:pPr>
              <w:pStyle w:val="BodyText"/>
              <w:spacing w:before="0" w:after="0" w:line="240" w:lineRule="auto"/>
              <w:rPr>
                <w:b/>
                <w:color w:val="6E0118"/>
              </w:rPr>
            </w:pPr>
          </w:p>
        </w:tc>
        <w:tc>
          <w:tcPr>
            <w:tcW w:w="5459" w:type="dxa"/>
            <w:tcBorders>
              <w:top w:val="single" w:sz="4" w:space="0" w:color="6E0118"/>
            </w:tcBorders>
            <w:shd w:val="clear" w:color="auto" w:fill="auto"/>
          </w:tcPr>
          <w:p w:rsidR="001F5A22" w:rsidRPr="001F2C96" w:rsidRDefault="001F5A22" w:rsidP="005A6A15">
            <w:pPr>
              <w:pStyle w:val="BodyText"/>
              <w:spacing w:before="0" w:after="0" w:line="240" w:lineRule="auto"/>
            </w:pPr>
            <w:r w:rsidRPr="001F2C96">
              <w:t xml:space="preserve">d) Understand and be able to use the coordinate geometry of a circle including using the equation of a circle in the form </w:t>
            </w:r>
            <w:r w:rsidRPr="001F2C96">
              <w:rPr>
                <w:position w:val="-14"/>
              </w:rPr>
              <w:object w:dxaOrig="2220" w:dyaOrig="440" w14:anchorId="497E4EA0">
                <v:shape id="_x0000_i1106" type="#_x0000_t75" style="width:111pt;height:21.75pt" o:ole="">
                  <v:imagedata r:id="rId173" o:title=""/>
                </v:shape>
                <o:OLEObject Type="Embed" ProgID="Equation.DSMT4" ShapeID="_x0000_i1106" DrawAspect="Content" ObjectID="_1549265731" r:id="rId174"/>
              </w:object>
            </w:r>
            <w:r w:rsidRPr="001F2C96">
              <w:t>.</w:t>
            </w:r>
          </w:p>
          <w:p w:rsidR="001F5A22" w:rsidRPr="001F2C96" w:rsidRDefault="001F5A22" w:rsidP="005A6A15">
            <w:pPr>
              <w:pStyle w:val="BodyText"/>
              <w:spacing w:before="0" w:after="0" w:line="240" w:lineRule="auto"/>
            </w:pPr>
            <w:r w:rsidRPr="001F2C96">
              <w:br/>
            </w:r>
            <w:r w:rsidRPr="001F2C96">
              <w:rPr>
                <w:i/>
              </w:rPr>
              <w:t>Learners should be able to draw a circle given its equation or to form the equation given its centre and radius</w:t>
            </w:r>
            <w:r w:rsidRPr="001F2C96">
              <w:t xml:space="preserve">. </w:t>
            </w:r>
          </w:p>
        </w:tc>
        <w:tc>
          <w:tcPr>
            <w:tcW w:w="2209" w:type="dxa"/>
            <w:tcBorders>
              <w:top w:val="single" w:sz="4" w:space="0" w:color="6E0118"/>
            </w:tcBorders>
          </w:tcPr>
          <w:p w:rsidR="001F5A22" w:rsidRPr="00245363" w:rsidRDefault="001F5A22" w:rsidP="005A6A15">
            <w:pPr>
              <w:pStyle w:val="BodyText"/>
              <w:spacing w:before="0" w:after="0" w:line="240" w:lineRule="auto"/>
            </w:pPr>
            <w:r w:rsidRPr="00245363">
              <w:t>C1 – Coordinate Geometry and Graphs (e) &amp; (f)</w:t>
            </w:r>
          </w:p>
        </w:tc>
        <w:tc>
          <w:tcPr>
            <w:tcW w:w="6155" w:type="dxa"/>
            <w:tcBorders>
              <w:top w:val="single" w:sz="4" w:space="0" w:color="6E0118"/>
            </w:tcBorders>
            <w:shd w:val="clear" w:color="auto" w:fill="auto"/>
          </w:tcPr>
          <w:p w:rsidR="001F5A22" w:rsidRPr="00B873FF" w:rsidRDefault="001F5A22" w:rsidP="005A6A15">
            <w:pPr>
              <w:pStyle w:val="BodyText"/>
              <w:spacing w:before="0" w:after="0" w:line="240" w:lineRule="auto"/>
            </w:pPr>
            <w:r w:rsidRPr="00B873FF">
              <w:t xml:space="preserve">(e) understand that the equation </w:t>
            </w:r>
            <w:r w:rsidRPr="00B873FF">
              <w:rPr>
                <w:position w:val="-10"/>
              </w:rPr>
              <w:object w:dxaOrig="2200" w:dyaOrig="380" w14:anchorId="0D9B319C">
                <v:shape id="_x0000_i1107" type="#_x0000_t75" style="width:110.25pt;height:18.75pt" o:ole="">
                  <v:imagedata r:id="rId175" o:title=""/>
                </v:shape>
                <o:OLEObject Type="Embed" ProgID="Equation.DSMT4" ShapeID="_x0000_i1107" DrawAspect="Content" ObjectID="_1549265732" r:id="rId176"/>
              </w:object>
            </w:r>
            <w:r w:rsidRPr="00B873FF">
              <w:t xml:space="preserve"> represents the circle with centre </w:t>
            </w:r>
            <w:r w:rsidRPr="00B873FF">
              <w:rPr>
                <w:position w:val="-10"/>
              </w:rPr>
              <w:object w:dxaOrig="560" w:dyaOrig="320" w14:anchorId="15CAED37">
                <v:shape id="_x0000_i1108" type="#_x0000_t75" style="width:27pt;height:15pt" o:ole="">
                  <v:imagedata r:id="rId177" o:title=""/>
                </v:shape>
                <o:OLEObject Type="Embed" ProgID="Equation.DSMT4" ShapeID="_x0000_i1108" DrawAspect="Content" ObjectID="_1549265733" r:id="rId178"/>
              </w:object>
            </w:r>
            <w:r w:rsidRPr="00B873FF">
              <w:t xml:space="preserve"> and radius </w:t>
            </w:r>
            <w:r w:rsidRPr="00B873FF">
              <w:rPr>
                <w:rFonts w:ascii="Times New Roman" w:hAnsi="Times New Roman"/>
                <w:i/>
                <w:sz w:val="24"/>
                <w:szCs w:val="24"/>
              </w:rPr>
              <w:t>r</w:t>
            </w:r>
          </w:p>
          <w:p w:rsidR="001F5A22" w:rsidRPr="00B873FF" w:rsidRDefault="001F5A22" w:rsidP="005A6A15">
            <w:pPr>
              <w:pStyle w:val="BodyText"/>
              <w:spacing w:before="0" w:after="0" w:line="240" w:lineRule="auto"/>
            </w:pPr>
          </w:p>
          <w:p w:rsidR="001F5A22" w:rsidRPr="00B873FF" w:rsidRDefault="001F5A22" w:rsidP="005A6A15">
            <w:pPr>
              <w:pStyle w:val="BodyText"/>
              <w:spacing w:before="0" w:after="0" w:line="240" w:lineRule="auto"/>
            </w:pPr>
            <w:r w:rsidRPr="00B873FF">
              <w:t>(f) use algebraic methods to solve problems involving lines and circles</w:t>
            </w:r>
          </w:p>
          <w:p w:rsidR="001F5A22" w:rsidRPr="00B873FF" w:rsidRDefault="001F5A22" w:rsidP="005A6A15">
            <w:pPr>
              <w:pStyle w:val="BodyText"/>
              <w:spacing w:before="0" w:after="0" w:line="240" w:lineRule="auto"/>
            </w:pPr>
          </w:p>
          <w:p w:rsidR="001F5A22" w:rsidRDefault="001F5A22" w:rsidP="005A6A15">
            <w:pPr>
              <w:pStyle w:val="BodyText"/>
              <w:spacing w:before="0" w:after="0" w:line="240" w:lineRule="auto"/>
            </w:pPr>
            <w:r w:rsidRPr="00245363">
              <w:t xml:space="preserve">Note that in the reformed specification the use of the expanded form of the circle </w:t>
            </w:r>
            <w:r w:rsidRPr="00B873FF">
              <w:rPr>
                <w:position w:val="-10"/>
              </w:rPr>
              <w:object w:dxaOrig="2600" w:dyaOrig="380" w14:anchorId="24FB0BA8">
                <v:shape id="_x0000_i1109" type="#_x0000_t75" style="width:129.75pt;height:18.75pt" o:ole="">
                  <v:imagedata r:id="rId179" o:title=""/>
                </v:shape>
                <o:OLEObject Type="Embed" ProgID="Equation.DSMT4" ShapeID="_x0000_i1109" DrawAspect="Content" ObjectID="_1549265734" r:id="rId180"/>
              </w:object>
            </w:r>
            <w:r w:rsidRPr="00245363">
              <w:t xml:space="preserve"> is not required</w:t>
            </w:r>
            <w:r>
              <w:t>.</w:t>
            </w:r>
          </w:p>
          <w:p w:rsidR="001F5A22" w:rsidRPr="00245363" w:rsidRDefault="001F5A22" w:rsidP="005A6A15">
            <w:pPr>
              <w:pStyle w:val="BodyText"/>
              <w:spacing w:before="0" w:after="0" w:line="240" w:lineRule="auto"/>
            </w:pPr>
          </w:p>
        </w:tc>
      </w:tr>
      <w:tr w:rsidR="001F5A22" w:rsidRPr="00245363" w:rsidTr="00FF1D83">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1.03e</w:t>
            </w:r>
          </w:p>
          <w:p w:rsidR="001F5A22" w:rsidRPr="001F5A22"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e) Be able to complete the square to find the centre and radius of a circle.</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Polynomials (b)</w:t>
            </w:r>
          </w:p>
          <w:p w:rsidR="001F5A22" w:rsidRPr="00245363" w:rsidRDefault="001F5A22" w:rsidP="005A6A15">
            <w:pPr>
              <w:pStyle w:val="BodyText"/>
              <w:spacing w:before="0" w:after="0" w:line="240" w:lineRule="auto"/>
            </w:pPr>
          </w:p>
          <w:p w:rsidR="001F5A22" w:rsidRDefault="001F5A22" w:rsidP="005A6A15">
            <w:pPr>
              <w:pStyle w:val="BodyText"/>
              <w:spacing w:before="0" w:after="0" w:line="240" w:lineRule="auto"/>
            </w:pPr>
            <w:r w:rsidRPr="00245363">
              <w:t>C1 – Coordinate Geometry and Graphs (f)</w:t>
            </w:r>
          </w:p>
          <w:p w:rsidR="001F5A22" w:rsidRPr="00245363" w:rsidRDefault="001F5A22" w:rsidP="005A6A15">
            <w:pPr>
              <w:pStyle w:val="BodyText"/>
              <w:spacing w:before="0" w:after="0" w:line="240" w:lineRule="auto"/>
            </w:pPr>
          </w:p>
        </w:tc>
        <w:tc>
          <w:tcPr>
            <w:tcW w:w="6155" w:type="dxa"/>
            <w:tcBorders>
              <w:bottom w:val="single" w:sz="4" w:space="0" w:color="6E0118"/>
            </w:tcBorders>
            <w:shd w:val="clear" w:color="auto" w:fill="auto"/>
          </w:tcPr>
          <w:p w:rsidR="001F5A22" w:rsidRPr="00B873FF" w:rsidRDefault="001F5A22" w:rsidP="005A6A15">
            <w:pPr>
              <w:pStyle w:val="BodyText"/>
              <w:spacing w:before="0" w:after="0" w:line="240" w:lineRule="auto"/>
            </w:pPr>
            <w:r w:rsidRPr="00245363">
              <w:t>Polynomials</w:t>
            </w:r>
            <w:r w:rsidRPr="00B873FF">
              <w:t xml:space="preserve"> (b) carry out the process of completing the square for a quadratic polynomial </w:t>
            </w:r>
            <w:r w:rsidRPr="00FB1615">
              <w:rPr>
                <w:position w:val="-6"/>
              </w:rPr>
              <w:object w:dxaOrig="1180" w:dyaOrig="340" w14:anchorId="4DFAFA1B">
                <v:shape id="_x0000_i1110" type="#_x0000_t75" style="width:59.25pt;height:16.5pt" o:ole="">
                  <v:imagedata r:id="rId181" o:title=""/>
                </v:shape>
                <o:OLEObject Type="Embed" ProgID="Equation.DSMT4" ShapeID="_x0000_i1110" DrawAspect="Content" ObjectID="_1549265735" r:id="rId182"/>
              </w:object>
            </w:r>
          </w:p>
          <w:p w:rsidR="001F5A22" w:rsidRPr="00B873FF" w:rsidRDefault="001F5A22" w:rsidP="005A6A15">
            <w:pPr>
              <w:pStyle w:val="BodyText"/>
              <w:spacing w:before="0" w:after="0" w:line="240" w:lineRule="auto"/>
            </w:pPr>
          </w:p>
          <w:p w:rsidR="001F5A22" w:rsidRPr="00B873FF" w:rsidRDefault="001F5A22" w:rsidP="005A6A15">
            <w:pPr>
              <w:pStyle w:val="BodyText"/>
              <w:spacing w:before="0" w:after="0" w:line="240" w:lineRule="auto"/>
            </w:pPr>
            <w:r w:rsidRPr="00245363">
              <w:t>Coordinate Geometry and Graphs</w:t>
            </w:r>
            <w:r w:rsidRPr="00B873FF">
              <w:t xml:space="preserve"> (f) use algebraic methods to solve proble</w:t>
            </w:r>
            <w:r w:rsidR="00895DF6">
              <w:t xml:space="preserve">ms involving lines and circles </w:t>
            </w:r>
          </w:p>
        </w:tc>
      </w:tr>
      <w:tr w:rsidR="001F5A22" w:rsidRPr="00245363" w:rsidTr="00BC13BC">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1.03f</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f) Be able to use the following circle properties in the context of problems in coordinate geometry:</w:t>
            </w:r>
          </w:p>
          <w:p w:rsidR="001F5A22" w:rsidRPr="00245363" w:rsidRDefault="001F5A22" w:rsidP="005A6A15">
            <w:pPr>
              <w:pStyle w:val="BodyText"/>
              <w:spacing w:before="0" w:after="0" w:line="240" w:lineRule="auto"/>
            </w:pPr>
            <w:r w:rsidRPr="00245363">
              <w:t>1. the angle in a semicircle is a right angle,</w:t>
            </w:r>
          </w:p>
          <w:p w:rsidR="001F5A22" w:rsidRPr="00245363" w:rsidRDefault="001F5A22" w:rsidP="005A6A15">
            <w:pPr>
              <w:pStyle w:val="BodyText"/>
              <w:spacing w:before="0" w:after="0" w:line="240" w:lineRule="auto"/>
            </w:pPr>
            <w:r w:rsidRPr="00245363">
              <w:t>2. the perpendicular from the centre of a circle to a chord bisects the chord,</w:t>
            </w:r>
          </w:p>
          <w:p w:rsidR="001F5A22" w:rsidRPr="00245363" w:rsidRDefault="001F5A22" w:rsidP="005A6A15">
            <w:pPr>
              <w:pStyle w:val="BodyText"/>
              <w:spacing w:before="0" w:after="0" w:line="240" w:lineRule="auto"/>
            </w:pPr>
            <w:r w:rsidRPr="00245363">
              <w:t>3. the radius of a circle at a given point on its circumference is perpendicular to the tangent to the circle at that point.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Learners should also be able to investigate whether or not a line and a circle or two circles intersect.</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Coordinate Geometry and Graphs (f)</w:t>
            </w:r>
          </w:p>
        </w:tc>
        <w:tc>
          <w:tcPr>
            <w:tcW w:w="6155" w:type="dxa"/>
            <w:tcBorders>
              <w:bottom w:val="single" w:sz="4" w:space="0" w:color="6E0118"/>
            </w:tcBorders>
            <w:shd w:val="clear" w:color="auto" w:fill="auto"/>
          </w:tcPr>
          <w:p w:rsidR="001F5A22" w:rsidRPr="00B873FF" w:rsidRDefault="001F5A22" w:rsidP="005A6A15">
            <w:pPr>
              <w:pStyle w:val="BodyText"/>
              <w:spacing w:before="0" w:after="0" w:line="240" w:lineRule="auto"/>
            </w:pPr>
            <w:r w:rsidRPr="00B873FF">
              <w:t xml:space="preserve">(f) knowledge of the following circle properties is included: the angle in a semicircle is a right angle; the perpendicular from the centre to a chord bisects the chord; the perpendicularity of radius and tangent </w:t>
            </w:r>
          </w:p>
        </w:tc>
      </w:tr>
      <w:tr w:rsidR="00BC13BC" w:rsidRPr="00245363" w:rsidTr="00BC13BC">
        <w:trPr>
          <w:cantSplit/>
        </w:trPr>
        <w:tc>
          <w:tcPr>
            <w:tcW w:w="1345" w:type="dxa"/>
            <w:tcBorders>
              <w:left w:val="nil"/>
              <w:bottom w:val="nil"/>
              <w:right w:val="nil"/>
            </w:tcBorders>
            <w:shd w:val="clear" w:color="auto" w:fill="auto"/>
          </w:tcPr>
          <w:p w:rsidR="00BC13BC" w:rsidRDefault="00BC13BC" w:rsidP="005A6A15">
            <w:pPr>
              <w:pStyle w:val="BodyText"/>
              <w:spacing w:before="0" w:after="0" w:line="240" w:lineRule="auto"/>
              <w:rPr>
                <w:b/>
                <w:color w:val="6E0118"/>
              </w:rPr>
            </w:pPr>
          </w:p>
          <w:p w:rsidR="00BC13BC" w:rsidRDefault="00BC13BC" w:rsidP="005A6A15">
            <w:pPr>
              <w:pStyle w:val="BodyText"/>
              <w:spacing w:before="0" w:after="0" w:line="240" w:lineRule="auto"/>
              <w:rPr>
                <w:b/>
                <w:color w:val="6E0118"/>
              </w:rPr>
            </w:pPr>
          </w:p>
          <w:p w:rsidR="00BC13BC" w:rsidRPr="001F5A22" w:rsidRDefault="00BC13BC" w:rsidP="005A6A15">
            <w:pPr>
              <w:pStyle w:val="BodyText"/>
              <w:spacing w:before="0" w:after="0" w:line="240" w:lineRule="auto"/>
              <w:rPr>
                <w:b/>
                <w:color w:val="6E0118"/>
              </w:rPr>
            </w:pPr>
          </w:p>
        </w:tc>
        <w:tc>
          <w:tcPr>
            <w:tcW w:w="5459" w:type="dxa"/>
            <w:tcBorders>
              <w:left w:val="nil"/>
              <w:bottom w:val="nil"/>
              <w:right w:val="nil"/>
            </w:tcBorders>
            <w:shd w:val="clear" w:color="auto" w:fill="auto"/>
          </w:tcPr>
          <w:p w:rsidR="00BC13BC" w:rsidRPr="00245363" w:rsidRDefault="00BC13BC" w:rsidP="005A6A15">
            <w:pPr>
              <w:pStyle w:val="BodyText"/>
              <w:spacing w:before="0" w:after="0" w:line="240" w:lineRule="auto"/>
            </w:pPr>
          </w:p>
        </w:tc>
        <w:tc>
          <w:tcPr>
            <w:tcW w:w="2209" w:type="dxa"/>
            <w:tcBorders>
              <w:left w:val="nil"/>
              <w:bottom w:val="nil"/>
              <w:right w:val="nil"/>
            </w:tcBorders>
          </w:tcPr>
          <w:p w:rsidR="00BC13BC" w:rsidRPr="00245363" w:rsidRDefault="00BC13BC" w:rsidP="005A6A15">
            <w:pPr>
              <w:pStyle w:val="BodyText"/>
              <w:spacing w:before="0" w:after="0" w:line="240" w:lineRule="auto"/>
            </w:pPr>
          </w:p>
        </w:tc>
        <w:tc>
          <w:tcPr>
            <w:tcW w:w="6155" w:type="dxa"/>
            <w:tcBorders>
              <w:left w:val="nil"/>
              <w:bottom w:val="nil"/>
              <w:right w:val="nil"/>
            </w:tcBorders>
            <w:shd w:val="clear" w:color="auto" w:fill="auto"/>
          </w:tcPr>
          <w:p w:rsidR="00BC13BC" w:rsidRPr="00B873FF" w:rsidRDefault="00BC13BC" w:rsidP="005A6A15">
            <w:pPr>
              <w:pStyle w:val="BodyText"/>
              <w:spacing w:before="0" w:after="0" w:line="240" w:lineRule="auto"/>
            </w:pPr>
          </w:p>
        </w:tc>
      </w:tr>
      <w:tr w:rsidR="001F5A22" w:rsidRPr="00245363" w:rsidTr="00BC13BC">
        <w:trPr>
          <w:cantSplit/>
        </w:trPr>
        <w:tc>
          <w:tcPr>
            <w:tcW w:w="15168" w:type="dxa"/>
            <w:gridSpan w:val="4"/>
            <w:tcBorders>
              <w:top w:val="nil"/>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1.04 Sequences and Series</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1.04a</w:t>
            </w:r>
          </w:p>
          <w:p w:rsidR="001F5A22" w:rsidRPr="001F5A22"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a) Understand and be able to use the binomial expansion of </w:t>
            </w:r>
            <w:r w:rsidRPr="009070A6">
              <w:rPr>
                <w:position w:val="-14"/>
              </w:rPr>
              <w:object w:dxaOrig="920" w:dyaOrig="440" w14:anchorId="3059C1FD">
                <v:shape id="_x0000_i1111" type="#_x0000_t75" style="width:45.75pt;height:21.75pt" o:ole="">
                  <v:imagedata r:id="rId183" o:title=""/>
                </v:shape>
                <o:OLEObject Type="Embed" ProgID="Equation.DSMT4" ShapeID="_x0000_i1111" DrawAspect="Content" ObjectID="_1549265736" r:id="rId184"/>
              </w:object>
            </w:r>
            <w:r w:rsidRPr="00245363">
              <w:t xml:space="preserve"> for positive integer </w:t>
            </w:r>
            <w:r w:rsidRPr="009070A6">
              <w:rPr>
                <w:position w:val="-6"/>
              </w:rPr>
              <w:object w:dxaOrig="200" w:dyaOrig="220" w14:anchorId="7E73DB20">
                <v:shape id="_x0000_i1112" type="#_x0000_t75" style="width:9.75pt;height:11.25pt" o:ole="">
                  <v:imagedata r:id="rId185" o:title=""/>
                </v:shape>
                <o:OLEObject Type="Embed" ProgID="Equation.DSMT4" ShapeID="_x0000_i1112" DrawAspect="Content" ObjectID="_1549265737" r:id="rId186"/>
              </w:object>
            </w:r>
            <w:r w:rsidRPr="00245363">
              <w:t xml:space="preserve"> and the notations </w:t>
            </w:r>
            <w:r w:rsidRPr="009070A6">
              <w:rPr>
                <w:position w:val="-6"/>
              </w:rPr>
              <w:object w:dxaOrig="260" w:dyaOrig="279" w14:anchorId="3DAA611F">
                <v:shape id="_x0000_i1113" type="#_x0000_t75" style="width:12.75pt;height:14.25pt" o:ole="">
                  <v:imagedata r:id="rId187" o:title=""/>
                </v:shape>
                <o:OLEObject Type="Embed" ProgID="Equation.DSMT4" ShapeID="_x0000_i1113" DrawAspect="Content" ObjectID="_1549265738" r:id="rId188"/>
              </w:object>
            </w:r>
            <w:r w:rsidRPr="00245363">
              <w:t xml:space="preserve"> and </w:t>
            </w:r>
            <w:r w:rsidRPr="009070A6">
              <w:rPr>
                <w:position w:val="-12"/>
              </w:rPr>
              <w:object w:dxaOrig="400" w:dyaOrig="499" w14:anchorId="4C5CBDE6">
                <v:shape id="_x0000_i1114" type="#_x0000_t75" style="width:21pt;height:24.75pt" o:ole="">
                  <v:imagedata r:id="rId189" o:title=""/>
                </v:shape>
                <o:OLEObject Type="Embed" ProgID="Equation.DSMT4" ShapeID="_x0000_i1114" DrawAspect="Content" ObjectID="_1549265739" r:id="rId190"/>
              </w:object>
            </w:r>
            <w:r w:rsidRPr="00245363">
              <w:t xml:space="preserve">, </w:t>
            </w:r>
            <w:r w:rsidRPr="009070A6">
              <w:rPr>
                <w:position w:val="-12"/>
              </w:rPr>
              <w:object w:dxaOrig="400" w:dyaOrig="360" w14:anchorId="1CEE0004">
                <v:shape id="_x0000_i1115" type="#_x0000_t75" style="width:21pt;height:18.75pt" o:ole="">
                  <v:imagedata r:id="rId191" o:title=""/>
                </v:shape>
                <o:OLEObject Type="Embed" ProgID="Equation.DSMT4" ShapeID="_x0000_i1115" DrawAspect="Content" ObjectID="_1549265740" r:id="rId192"/>
              </w:object>
            </w:r>
            <w:r w:rsidRPr="00245363">
              <w:t xml:space="preserve"> or </w:t>
            </w:r>
            <w:r w:rsidRPr="005F358C">
              <w:rPr>
                <w:position w:val="-30"/>
              </w:rPr>
              <w:object w:dxaOrig="440" w:dyaOrig="720" w14:anchorId="71835CA9">
                <v:shape id="_x0000_i1116" type="#_x0000_t75" style="width:21.75pt;height:36pt" o:ole="">
                  <v:imagedata r:id="rId193" o:title=""/>
                </v:shape>
                <o:OLEObject Type="Embed" ProgID="Equation.DSMT4" ShapeID="_x0000_i1116" DrawAspect="Content" ObjectID="_1549265741" r:id="rId194"/>
              </w:object>
            </w:r>
            <w:r w:rsidRPr="00245363">
              <w:t xml:space="preserve">, with </w:t>
            </w:r>
            <w:r w:rsidRPr="009070A6">
              <w:rPr>
                <w:position w:val="-12"/>
              </w:rPr>
              <w:object w:dxaOrig="1340" w:dyaOrig="400" w14:anchorId="5786BCF9">
                <v:shape id="_x0000_i1117" type="#_x0000_t75" style="width:66.75pt;height:21pt" o:ole="">
                  <v:imagedata r:id="rId195" o:title=""/>
                </v:shape>
                <o:OLEObject Type="Embed" ProgID="Equation.DSMT4" ShapeID="_x0000_i1117" DrawAspect="Content" ObjectID="_1549265742" r:id="rId196"/>
              </w:object>
            </w:r>
            <w:r w:rsidRPr="00245363">
              <w:t>.</w:t>
            </w:r>
          </w:p>
          <w:p w:rsidR="001F5A22" w:rsidRPr="00245363" w:rsidRDefault="001F5A22" w:rsidP="005A6A15">
            <w:pPr>
              <w:pStyle w:val="BodyText"/>
              <w:spacing w:before="0" w:after="0" w:line="240" w:lineRule="auto"/>
              <w:rPr>
                <w:i/>
              </w:rPr>
            </w:pPr>
            <w:r w:rsidRPr="00245363">
              <w:rPr>
                <w:i/>
              </w:rPr>
              <w:t>e.g. Find the coefficient of the</w:t>
            </w:r>
            <w:r w:rsidRPr="009070A6">
              <w:rPr>
                <w:i/>
                <w:position w:val="-6"/>
              </w:rPr>
              <w:object w:dxaOrig="279" w:dyaOrig="340" w14:anchorId="670C86C7">
                <v:shape id="_x0000_i1118" type="#_x0000_t75" style="width:14.25pt;height:17.25pt" o:ole="">
                  <v:imagedata r:id="rId197" o:title=""/>
                </v:shape>
                <o:OLEObject Type="Embed" ProgID="Equation.DSMT4" ShapeID="_x0000_i1118" DrawAspect="Content" ObjectID="_1549265743" r:id="rId198"/>
              </w:object>
            </w:r>
            <w:r w:rsidRPr="00245363">
              <w:rPr>
                <w:i/>
              </w:rPr>
              <w:t xml:space="preserve">term in the expansion of </w:t>
            </w:r>
            <w:r w:rsidRPr="009070A6">
              <w:rPr>
                <w:i/>
                <w:position w:val="-14"/>
              </w:rPr>
              <w:object w:dxaOrig="999" w:dyaOrig="440" w14:anchorId="669B76D4">
                <v:shape id="_x0000_i1119" type="#_x0000_t75" style="width:50.25pt;height:21.75pt" o:ole="">
                  <v:imagedata r:id="rId199" o:title=""/>
                </v:shape>
                <o:OLEObject Type="Embed" ProgID="Equation.DSMT4" ShapeID="_x0000_i1119" DrawAspect="Content" ObjectID="_1549265744" r:id="rId200"/>
              </w:object>
            </w:r>
          </w:p>
          <w:p w:rsidR="001F5A22" w:rsidRPr="00245363" w:rsidRDefault="001F5A22" w:rsidP="005A6A15">
            <w:pPr>
              <w:pStyle w:val="BodyText"/>
              <w:spacing w:before="0" w:after="0" w:line="240" w:lineRule="auto"/>
              <w:rPr>
                <w:i/>
              </w:rPr>
            </w:pPr>
            <w:r w:rsidRPr="00245363">
              <w:rPr>
                <w:i/>
              </w:rPr>
              <w:t>Learners should be able to calculate binomial coefficients. They should also know the relationship of the binomial coefficients to Pascal’s triangle and their use in a binomial expansion.</w:t>
            </w:r>
          </w:p>
          <w:p w:rsidR="001F5A22" w:rsidRPr="00245363" w:rsidRDefault="001F5A22" w:rsidP="005A6A15">
            <w:pPr>
              <w:pStyle w:val="BodyText"/>
              <w:spacing w:before="0" w:after="0" w:line="240" w:lineRule="auto"/>
            </w:pPr>
          </w:p>
          <w:p w:rsidR="001F5A22" w:rsidRDefault="001F5A22" w:rsidP="005A6A15">
            <w:pPr>
              <w:pStyle w:val="BodyText"/>
              <w:spacing w:before="0" w:after="0" w:line="240" w:lineRule="auto"/>
            </w:pPr>
            <w:r w:rsidRPr="00245363">
              <w:rPr>
                <w:i/>
              </w:rPr>
              <w:t xml:space="preserve">They should also know that </w:t>
            </w:r>
            <w:r w:rsidRPr="009070A6">
              <w:rPr>
                <w:i/>
                <w:position w:val="-6"/>
              </w:rPr>
              <w:object w:dxaOrig="560" w:dyaOrig="279" w14:anchorId="752A8A7D">
                <v:shape id="_x0000_i1120" type="#_x0000_t75" style="width:27pt;height:14.25pt" o:ole="">
                  <v:imagedata r:id="rId201" o:title=""/>
                </v:shape>
                <o:OLEObject Type="Embed" ProgID="Equation.DSMT4" ShapeID="_x0000_i1120" DrawAspect="Content" ObjectID="_1549265745" r:id="rId202"/>
              </w:object>
            </w:r>
            <w:r w:rsidRPr="00245363">
              <w:t>.</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C2 – Sequences and Series (f)</w:t>
            </w:r>
          </w:p>
        </w:tc>
        <w:tc>
          <w:tcPr>
            <w:tcW w:w="6155" w:type="dxa"/>
            <w:tcBorders>
              <w:bottom w:val="single" w:sz="4" w:space="0" w:color="6E0118"/>
            </w:tcBorders>
            <w:shd w:val="clear" w:color="auto" w:fill="auto"/>
          </w:tcPr>
          <w:p w:rsidR="001F5A22" w:rsidRPr="009070A6" w:rsidRDefault="001F5A22" w:rsidP="005A6A15">
            <w:pPr>
              <w:pStyle w:val="BodyText"/>
              <w:spacing w:before="0" w:after="0" w:line="240" w:lineRule="auto"/>
            </w:pPr>
            <w:r w:rsidRPr="009070A6">
              <w:t xml:space="preserve">(f) use the expansion of </w:t>
            </w:r>
            <w:r w:rsidRPr="009070A6">
              <w:rPr>
                <w:position w:val="-10"/>
              </w:rPr>
              <w:object w:dxaOrig="780" w:dyaOrig="380" w14:anchorId="7C0FD7B1">
                <v:shape id="_x0000_i1121" type="#_x0000_t75" style="width:39pt;height:18.75pt" o:ole="">
                  <v:imagedata r:id="rId203" o:title=""/>
                </v:shape>
                <o:OLEObject Type="Embed" ProgID="Equation.DSMT4" ShapeID="_x0000_i1121" DrawAspect="Content" ObjectID="_1549265746" r:id="rId204"/>
              </w:object>
            </w:r>
            <w:r w:rsidRPr="009070A6">
              <w:t xml:space="preserve"> where </w:t>
            </w:r>
            <w:r w:rsidRPr="009070A6">
              <w:rPr>
                <w:rFonts w:ascii="Times New Roman" w:hAnsi="Times New Roman"/>
                <w:i/>
                <w:sz w:val="24"/>
                <w:szCs w:val="24"/>
              </w:rPr>
              <w:t>n</w:t>
            </w:r>
            <w:r w:rsidRPr="009070A6">
              <w:t xml:space="preserve"> is a positive integer, including the recognition and use of the notations </w:t>
            </w:r>
            <w:r w:rsidRPr="009070A6">
              <w:rPr>
                <w:position w:val="-28"/>
              </w:rPr>
              <w:object w:dxaOrig="400" w:dyaOrig="680" w14:anchorId="06D28BED">
                <v:shape id="_x0000_i1122" type="#_x0000_t75" style="width:21pt;height:33.75pt" o:ole="">
                  <v:imagedata r:id="rId205" o:title=""/>
                </v:shape>
                <o:OLEObject Type="Embed" ProgID="Equation.DSMT4" ShapeID="_x0000_i1122" DrawAspect="Content" ObjectID="_1549265747" r:id="rId206"/>
              </w:object>
            </w:r>
            <w:r w:rsidRPr="009070A6">
              <w:t xml:space="preserve"> and </w:t>
            </w:r>
            <w:r w:rsidRPr="009070A6">
              <w:rPr>
                <w:rFonts w:ascii="Times New Roman" w:hAnsi="Times New Roman"/>
                <w:i/>
                <w:sz w:val="24"/>
                <w:szCs w:val="24"/>
              </w:rPr>
              <w:t>n!</w:t>
            </w:r>
            <w:r w:rsidRPr="009070A6">
              <w:t xml:space="preserve"> </w:t>
            </w:r>
          </w:p>
        </w:tc>
      </w:tr>
      <w:tr w:rsidR="001F5A22" w:rsidRPr="00245363" w:rsidTr="006F65EF">
        <w:trPr>
          <w:cantSplit/>
        </w:trPr>
        <w:tc>
          <w:tcPr>
            <w:tcW w:w="1345" w:type="dxa"/>
            <w:tcBorders>
              <w:top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1.04b</w:t>
            </w:r>
          </w:p>
          <w:p w:rsidR="001F5A22" w:rsidRPr="00245363" w:rsidRDefault="001F5A22" w:rsidP="005A6A15">
            <w:pPr>
              <w:pStyle w:val="BodyText"/>
              <w:spacing w:before="0" w:after="0" w:line="240" w:lineRule="auto"/>
            </w:pPr>
          </w:p>
        </w:tc>
        <w:tc>
          <w:tcPr>
            <w:tcW w:w="5459" w:type="dxa"/>
            <w:tcBorders>
              <w:top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b) Understand and know the link to binomial probabilities. </w:t>
            </w:r>
          </w:p>
          <w:p w:rsidR="001F5A22" w:rsidRPr="00245363" w:rsidRDefault="001F5A22" w:rsidP="005A6A15">
            <w:pPr>
              <w:pStyle w:val="BodyText"/>
              <w:spacing w:before="0" w:after="0" w:line="240" w:lineRule="auto"/>
            </w:pPr>
          </w:p>
        </w:tc>
        <w:tc>
          <w:tcPr>
            <w:tcW w:w="2209" w:type="dxa"/>
            <w:tcBorders>
              <w:top w:val="single" w:sz="4" w:space="0" w:color="6E0118"/>
            </w:tcBorders>
          </w:tcPr>
          <w:p w:rsidR="001F5A22" w:rsidRDefault="001F5A22" w:rsidP="005A6A15">
            <w:pPr>
              <w:pStyle w:val="BodyText"/>
              <w:spacing w:before="0" w:after="0" w:line="240" w:lineRule="auto"/>
            </w:pPr>
            <w:r w:rsidRPr="00245363">
              <w:t>S1 – Discrete Random Variables (b)</w:t>
            </w:r>
          </w:p>
          <w:p w:rsidR="001F5A22" w:rsidRPr="00245363" w:rsidRDefault="001F5A22" w:rsidP="005A6A15">
            <w:pPr>
              <w:pStyle w:val="BodyText"/>
              <w:spacing w:before="0" w:after="0" w:line="240" w:lineRule="auto"/>
            </w:pPr>
          </w:p>
        </w:tc>
        <w:tc>
          <w:tcPr>
            <w:tcW w:w="6155" w:type="dxa"/>
            <w:tcBorders>
              <w:top w:val="single" w:sz="4" w:space="0" w:color="6E0118"/>
            </w:tcBorders>
            <w:shd w:val="clear" w:color="auto" w:fill="auto"/>
          </w:tcPr>
          <w:p w:rsidR="001F5A22" w:rsidRPr="00245363" w:rsidRDefault="001F5A22" w:rsidP="005A6A15">
            <w:pPr>
              <w:pStyle w:val="BodyText"/>
              <w:spacing w:before="0" w:after="0" w:line="240" w:lineRule="auto"/>
            </w:pPr>
            <w:r w:rsidRPr="00284955">
              <w:t>(b) use formulae for probabilities for the binomial… distribution</w:t>
            </w:r>
          </w:p>
          <w:p w:rsidR="001F5A22" w:rsidRPr="00245363" w:rsidRDefault="001F5A22" w:rsidP="005A6A15">
            <w:pPr>
              <w:pStyle w:val="BodyText"/>
              <w:spacing w:before="0" w:after="0" w:line="240" w:lineRule="auto"/>
            </w:pPr>
          </w:p>
        </w:tc>
      </w:tr>
      <w:tr w:rsidR="001F5A22" w:rsidRPr="00245363" w:rsidTr="00FF1D83">
        <w:trPr>
          <w:cantSplit/>
        </w:trPr>
        <w:tc>
          <w:tcPr>
            <w:tcW w:w="15168" w:type="dxa"/>
            <w:gridSpan w:val="4"/>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1.05 Trigonometry</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1.05a</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a) Understand and be able to use the definitions of sine, cosine and tangent for all arguments.</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p>
        </w:tc>
        <w:tc>
          <w:tcPr>
            <w:tcW w:w="6155"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While not explicitly stated in the 7890 specification this is assumed knowledge from GCSE</w:t>
            </w:r>
            <w:r>
              <w:t xml:space="preserve"> (10.05b).</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1.05b</w:t>
            </w:r>
          </w:p>
          <w:p w:rsidR="001F5A22" w:rsidRPr="001F5A22"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b) Understand and be able to use the sine and cosine rules.</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rPr>
                <w:i/>
              </w:rPr>
              <w:t>Questions may include the use of bearings and require the use of the ambiguous case of the sine rule</w:t>
            </w:r>
            <w:r w:rsidRPr="00245363">
              <w:t>.</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C2 – Trigonometry (a)</w:t>
            </w:r>
          </w:p>
        </w:tc>
        <w:tc>
          <w:tcPr>
            <w:tcW w:w="6155" w:type="dxa"/>
            <w:tcBorders>
              <w:bottom w:val="single" w:sz="4" w:space="0" w:color="6E0118"/>
            </w:tcBorders>
            <w:shd w:val="clear" w:color="auto" w:fill="auto"/>
          </w:tcPr>
          <w:p w:rsidR="001F5A22" w:rsidRPr="00DF6A29" w:rsidRDefault="001F5A22" w:rsidP="005A6A15">
            <w:pPr>
              <w:pStyle w:val="BodyText"/>
              <w:spacing w:before="0" w:after="0" w:line="240" w:lineRule="auto"/>
            </w:pPr>
            <w:r w:rsidRPr="00DF6A29">
              <w:t>(a) use the sine and cosine rule</w:t>
            </w:r>
            <w:r>
              <w:t>s in the solution</w:t>
            </w:r>
            <w:r w:rsidRPr="00DF6A29">
              <w:t xml:space="preserve"> of triangles </w:t>
            </w:r>
          </w:p>
          <w:p w:rsidR="001F5A22" w:rsidRPr="00DF6A29" w:rsidRDefault="001F5A22" w:rsidP="005A6A15">
            <w:pPr>
              <w:pStyle w:val="BodyText"/>
              <w:spacing w:before="0" w:after="0" w:line="240" w:lineRule="auto"/>
            </w:pPr>
          </w:p>
          <w:p w:rsidR="001F5A22" w:rsidRPr="00DF6A29" w:rsidRDefault="001F5A22" w:rsidP="005A6A15">
            <w:pPr>
              <w:pStyle w:val="BodyText"/>
              <w:spacing w:before="0" w:after="0" w:line="240" w:lineRule="auto"/>
            </w:pPr>
            <w:r w:rsidRPr="00DF6A29">
              <w:t>However, the inclusion of the ambiguous case of the sine rule is new content for the</w:t>
            </w:r>
            <w:r>
              <w:t xml:space="preserve"> reformed specification (it</w:t>
            </w:r>
            <w:r w:rsidRPr="00DF6A29">
              <w:t xml:space="preserve"> is currently excluded from the 7890 specific</w:t>
            </w:r>
            <w:r>
              <w:t>ation).</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1.05c</w:t>
            </w: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c) Understand and be able to use the area of a triangle in the form </w:t>
            </w:r>
            <w:r w:rsidRPr="00DF6A29">
              <w:rPr>
                <w:position w:val="-12"/>
              </w:rPr>
              <w:object w:dxaOrig="960" w:dyaOrig="360" w14:anchorId="564EC8DB">
                <v:shape id="_x0000_i1123" type="#_x0000_t75" style="width:48pt;height:18.75pt" o:ole="">
                  <v:imagedata r:id="rId207" o:title=""/>
                </v:shape>
                <o:OLEObject Type="Embed" ProgID="Equation.DSMT4" ShapeID="_x0000_i1123" DrawAspect="Content" ObjectID="_1549265748" r:id="rId208"/>
              </w:object>
            </w:r>
            <w:r w:rsidRPr="00245363">
              <w:t>.</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C2 – Trigonometry (b)</w:t>
            </w:r>
          </w:p>
        </w:tc>
        <w:tc>
          <w:tcPr>
            <w:tcW w:w="6155" w:type="dxa"/>
            <w:tcBorders>
              <w:top w:val="single" w:sz="4" w:space="0" w:color="6E0118"/>
              <w:bottom w:val="single" w:sz="4" w:space="0" w:color="6E0118"/>
            </w:tcBorders>
            <w:shd w:val="clear" w:color="auto" w:fill="auto"/>
          </w:tcPr>
          <w:p w:rsidR="001F5A22" w:rsidRPr="00DF6A29" w:rsidRDefault="001F5A22" w:rsidP="005A6A15">
            <w:pPr>
              <w:pStyle w:val="BodyText"/>
              <w:spacing w:before="0" w:after="0" w:line="240" w:lineRule="auto"/>
            </w:pPr>
            <w:r w:rsidRPr="00DF6A29">
              <w:t xml:space="preserve">(b) use the area formula </w:t>
            </w:r>
            <w:r w:rsidR="006B6077" w:rsidRPr="006B6077">
              <w:rPr>
                <w:position w:val="-12"/>
              </w:rPr>
              <w:object w:dxaOrig="1380" w:dyaOrig="360" w14:anchorId="277C5785">
                <v:shape id="_x0000_i1124" type="#_x0000_t75" style="width:69pt;height:18pt" o:ole="">
                  <v:imagedata r:id="rId209" o:title=""/>
                </v:shape>
                <o:OLEObject Type="Embed" ProgID="Equation.DSMT4" ShapeID="_x0000_i1124" DrawAspect="Content" ObjectID="_1549265749" r:id="rId210"/>
              </w:object>
            </w:r>
            <w:r w:rsidRPr="00DF6A29">
              <w:t xml:space="preserve"> </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1.05f</w:t>
            </w:r>
          </w:p>
          <w:p w:rsidR="001F5A22" w:rsidRPr="001F5A22"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f) Understand and be able to use the sine, cosine and tangent functions, their graphs, symmetries and periodicities. </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Includes knowing and being able to use exact values of </w:t>
            </w:r>
            <w:r w:rsidRPr="002E5E39">
              <w:rPr>
                <w:i/>
                <w:position w:val="-6"/>
              </w:rPr>
              <w:object w:dxaOrig="520" w:dyaOrig="279" w14:anchorId="68365A9D">
                <v:shape id="_x0000_i1125" type="#_x0000_t75" style="width:26.25pt;height:14.25pt" o:ole="">
                  <v:imagedata r:id="rId211" o:title=""/>
                </v:shape>
                <o:OLEObject Type="Embed" ProgID="Equation.DSMT4" ShapeID="_x0000_i1125" DrawAspect="Content" ObjectID="_1549265750" r:id="rId212"/>
              </w:object>
            </w:r>
            <w:r w:rsidRPr="00245363">
              <w:rPr>
                <w:i/>
              </w:rPr>
              <w:t xml:space="preserve">and </w:t>
            </w:r>
            <w:r w:rsidRPr="002E5E39">
              <w:rPr>
                <w:i/>
                <w:position w:val="-6"/>
              </w:rPr>
              <w:object w:dxaOrig="560" w:dyaOrig="279" w14:anchorId="083F15F3">
                <v:shape id="_x0000_i1126" type="#_x0000_t75" style="width:27pt;height:14.25pt" o:ole="">
                  <v:imagedata r:id="rId213" o:title=""/>
                </v:shape>
                <o:OLEObject Type="Embed" ProgID="Equation.DSMT4" ShapeID="_x0000_i1126" DrawAspect="Content" ObjectID="_1549265751" r:id="rId214"/>
              </w:object>
            </w:r>
            <w:r w:rsidRPr="00245363">
              <w:rPr>
                <w:i/>
              </w:rPr>
              <w:t xml:space="preserve"> for </w:t>
            </w:r>
            <w:r w:rsidRPr="002E5E39">
              <w:rPr>
                <w:i/>
                <w:position w:val="-10"/>
              </w:rPr>
              <w:object w:dxaOrig="2780" w:dyaOrig="380" w14:anchorId="7739C7BE">
                <v:shape id="_x0000_i1127" type="#_x0000_t75" style="width:138.75pt;height:18.75pt" o:ole="">
                  <v:imagedata r:id="rId215" o:title=""/>
                </v:shape>
                <o:OLEObject Type="Embed" ProgID="Equation.DSMT4" ShapeID="_x0000_i1127" DrawAspect="Content" ObjectID="_1549265752" r:id="rId216"/>
              </w:object>
            </w:r>
            <w:r w:rsidRPr="00245363">
              <w:rPr>
                <w:i/>
              </w:rPr>
              <w:t xml:space="preserve"> and multiples thereof and exact values of </w:t>
            </w:r>
            <w:r w:rsidRPr="002E5E39">
              <w:rPr>
                <w:i/>
                <w:position w:val="-6"/>
              </w:rPr>
              <w:object w:dxaOrig="540" w:dyaOrig="279" w14:anchorId="7EB0B443">
                <v:shape id="_x0000_i1128" type="#_x0000_t75" style="width:27pt;height:14.25pt" o:ole="">
                  <v:imagedata r:id="rId217" o:title=""/>
                </v:shape>
                <o:OLEObject Type="Embed" ProgID="Equation.DSMT4" ShapeID="_x0000_i1128" DrawAspect="Content" ObjectID="_1549265753" r:id="rId218"/>
              </w:object>
            </w:r>
            <w:r w:rsidRPr="00245363">
              <w:rPr>
                <w:i/>
              </w:rPr>
              <w:t xml:space="preserve"> for </w:t>
            </w:r>
            <w:r w:rsidRPr="002E5E39">
              <w:rPr>
                <w:i/>
                <w:position w:val="-10"/>
              </w:rPr>
              <w:object w:dxaOrig="2360" w:dyaOrig="380" w14:anchorId="5C007270">
                <v:shape id="_x0000_i1129" type="#_x0000_t75" style="width:117.75pt;height:18.75pt" o:ole="">
                  <v:imagedata r:id="rId219" o:title=""/>
                </v:shape>
                <o:OLEObject Type="Embed" ProgID="Equation.DSMT4" ShapeID="_x0000_i1129" DrawAspect="Content" ObjectID="_1549265754" r:id="rId220"/>
              </w:object>
            </w:r>
            <w:r w:rsidRPr="00245363">
              <w:rPr>
                <w:i/>
              </w:rPr>
              <w:t xml:space="preserve"> and multiples thereof.</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C2 – Trigonometry (e) &amp; (g)</w:t>
            </w:r>
          </w:p>
        </w:tc>
        <w:tc>
          <w:tcPr>
            <w:tcW w:w="6155" w:type="dxa"/>
            <w:tcBorders>
              <w:bottom w:val="single" w:sz="4" w:space="0" w:color="6E0118"/>
            </w:tcBorders>
            <w:shd w:val="clear" w:color="auto" w:fill="auto"/>
          </w:tcPr>
          <w:p w:rsidR="001F5A22" w:rsidRPr="001369CD" w:rsidRDefault="001F5A22" w:rsidP="005A6A15">
            <w:pPr>
              <w:pStyle w:val="BodyText"/>
              <w:spacing w:before="0" w:after="0" w:line="240" w:lineRule="auto"/>
            </w:pPr>
            <w:r w:rsidRPr="001369CD">
              <w:t>(e) relate the periodicity and symmetries of the sine, cosine and tangent functions to the form of their graphs</w:t>
            </w:r>
          </w:p>
          <w:p w:rsidR="001F5A22" w:rsidRPr="001369CD" w:rsidRDefault="001F5A22" w:rsidP="005A6A15">
            <w:pPr>
              <w:pStyle w:val="BodyText"/>
              <w:spacing w:before="0" w:after="0" w:line="240" w:lineRule="auto"/>
            </w:pPr>
          </w:p>
          <w:p w:rsidR="001F5A22" w:rsidRPr="001369CD" w:rsidRDefault="001F5A22" w:rsidP="005A6A15">
            <w:pPr>
              <w:pStyle w:val="BodyText"/>
              <w:spacing w:before="0" w:after="0" w:line="240" w:lineRule="auto"/>
            </w:pPr>
            <w:r w:rsidRPr="001369CD">
              <w:t xml:space="preserve">(g) use the exact values of the sine, cosine and tangent of </w:t>
            </w:r>
            <w:r w:rsidRPr="002E5E39">
              <w:rPr>
                <w:position w:val="-10"/>
              </w:rPr>
              <w:object w:dxaOrig="1200" w:dyaOrig="380" w14:anchorId="18331585">
                <v:shape id="_x0000_i1130" type="#_x0000_t75" style="width:60pt;height:18.75pt" o:ole="">
                  <v:imagedata r:id="rId221" o:title=""/>
                </v:shape>
                <o:OLEObject Type="Embed" ProgID="Equation.DSMT4" ShapeID="_x0000_i1130" DrawAspect="Content" ObjectID="_1549265755" r:id="rId222"/>
              </w:object>
            </w:r>
          </w:p>
          <w:p w:rsidR="001F5A22" w:rsidRPr="00245363" w:rsidRDefault="001F5A22" w:rsidP="005A6A15">
            <w:pPr>
              <w:pStyle w:val="BodyText"/>
              <w:spacing w:before="0" w:after="0" w:line="240" w:lineRule="auto"/>
              <w:rPr>
                <w:i/>
              </w:rPr>
            </w:pPr>
          </w:p>
          <w:p w:rsidR="001F5A22" w:rsidRPr="00245363" w:rsidRDefault="001F5A22" w:rsidP="005A6A15">
            <w:pPr>
              <w:pStyle w:val="BodyText"/>
              <w:spacing w:before="0" w:after="0" w:line="240" w:lineRule="auto"/>
            </w:pPr>
            <w:r w:rsidRPr="00245363">
              <w:t xml:space="preserve">The inclusion of the other angles </w:t>
            </w:r>
            <w:r>
              <w:t>is assumed knowledge from GCSE (10.05c).</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1.05j</w:t>
            </w:r>
          </w:p>
          <w:p w:rsidR="001F5A22" w:rsidRPr="001F5A22"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j) Understand and be able to use </w:t>
            </w:r>
            <w:r w:rsidRPr="00A51155">
              <w:rPr>
                <w:position w:val="-24"/>
              </w:rPr>
              <w:object w:dxaOrig="1280" w:dyaOrig="620" w14:anchorId="7ACD5931">
                <v:shape id="_x0000_i1131" type="#_x0000_t75" style="width:63pt;height:30.75pt" o:ole="">
                  <v:imagedata r:id="rId223" o:title=""/>
                </v:shape>
                <o:OLEObject Type="Embed" ProgID="Equation.DSMT4" ShapeID="_x0000_i1131" DrawAspect="Content" ObjectID="_1549265756" r:id="rId224"/>
              </w:object>
            </w:r>
            <w:r w:rsidRPr="00245363">
              <w:t xml:space="preserve"> and </w:t>
            </w:r>
            <w:r w:rsidRPr="00A51155">
              <w:rPr>
                <w:position w:val="-6"/>
              </w:rPr>
              <w:object w:dxaOrig="1760" w:dyaOrig="340" w14:anchorId="32E3B0C0">
                <v:shape id="_x0000_i1132" type="#_x0000_t75" style="width:87pt;height:17.25pt" o:ole="">
                  <v:imagedata r:id="rId225" o:title=""/>
                </v:shape>
                <o:OLEObject Type="Embed" ProgID="Equation.DSMT4" ShapeID="_x0000_i1132" DrawAspect="Content" ObjectID="_1549265757" r:id="rId226"/>
              </w:object>
            </w:r>
            <w:r w:rsidRPr="00245363">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In particular, these identities may be used in solving trigonometric equations and simple trigonometric proofs.</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C2 – Trigonometry (f)</w:t>
            </w:r>
          </w:p>
        </w:tc>
        <w:tc>
          <w:tcPr>
            <w:tcW w:w="6155" w:type="dxa"/>
            <w:tcBorders>
              <w:top w:val="single" w:sz="4" w:space="0" w:color="6E0118"/>
              <w:bottom w:val="single" w:sz="4" w:space="0" w:color="6E0118"/>
            </w:tcBorders>
            <w:shd w:val="clear" w:color="auto" w:fill="auto"/>
          </w:tcPr>
          <w:p w:rsidR="001F5A22" w:rsidRPr="00A51155" w:rsidRDefault="001F5A22" w:rsidP="005A6A15">
            <w:pPr>
              <w:pStyle w:val="BodyText"/>
              <w:spacing w:before="0" w:after="0" w:line="240" w:lineRule="auto"/>
            </w:pPr>
            <w:r w:rsidRPr="00A51155">
              <w:t xml:space="preserve">(f) use the identities </w:t>
            </w:r>
            <w:r w:rsidRPr="00A51155">
              <w:rPr>
                <w:position w:val="-24"/>
              </w:rPr>
              <w:object w:dxaOrig="1300" w:dyaOrig="620" w14:anchorId="64008AA4">
                <v:shape id="_x0000_i1133" type="#_x0000_t75" style="width:65.25pt;height:30.75pt" o:ole="">
                  <v:imagedata r:id="rId227" o:title=""/>
                </v:shape>
                <o:OLEObject Type="Embed" ProgID="Equation.DSMT4" ShapeID="_x0000_i1133" DrawAspect="Content" ObjectID="_1549265758" r:id="rId228"/>
              </w:object>
            </w:r>
            <w:r w:rsidRPr="00A51155">
              <w:t xml:space="preserve"> and </w:t>
            </w:r>
            <w:r w:rsidRPr="00A51155">
              <w:rPr>
                <w:position w:val="-6"/>
              </w:rPr>
              <w:object w:dxaOrig="1760" w:dyaOrig="340" w14:anchorId="03D3AE11">
                <v:shape id="_x0000_i1134" type="#_x0000_t75" style="width:87pt;height:17.25pt" o:ole="">
                  <v:imagedata r:id="rId229" o:title=""/>
                </v:shape>
                <o:OLEObject Type="Embed" ProgID="Equation.DSMT4" ShapeID="_x0000_i1134" DrawAspect="Content" ObjectID="_1549265759" r:id="rId230"/>
              </w:object>
            </w:r>
            <w:r w:rsidRPr="00A51155">
              <w:t xml:space="preserve"> </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1.05o</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o) Be able to solve simple trigonometric equations in a given interval, including quadratic equations in </w:t>
            </w:r>
            <w:r w:rsidRPr="007D56C3">
              <w:rPr>
                <w:position w:val="-6"/>
              </w:rPr>
              <w:object w:dxaOrig="520" w:dyaOrig="279" w14:anchorId="6AC978A5">
                <v:shape id="_x0000_i1135" type="#_x0000_t75" style="width:26.25pt;height:14.25pt" o:ole="">
                  <v:imagedata r:id="rId231" o:title=""/>
                </v:shape>
                <o:OLEObject Type="Embed" ProgID="Equation.DSMT4" ShapeID="_x0000_i1135" DrawAspect="Content" ObjectID="_1549265760" r:id="rId232"/>
              </w:object>
            </w:r>
            <w:r w:rsidRPr="00245363">
              <w:t xml:space="preserve">, </w:t>
            </w:r>
            <w:r w:rsidRPr="007D56C3">
              <w:rPr>
                <w:position w:val="-6"/>
              </w:rPr>
              <w:object w:dxaOrig="560" w:dyaOrig="279" w14:anchorId="4E26542B">
                <v:shape id="_x0000_i1136" type="#_x0000_t75" style="width:27pt;height:14.25pt" o:ole="">
                  <v:imagedata r:id="rId233" o:title=""/>
                </v:shape>
                <o:OLEObject Type="Embed" ProgID="Equation.DSMT4" ShapeID="_x0000_i1136" DrawAspect="Content" ObjectID="_1549265761" r:id="rId234"/>
              </w:object>
            </w:r>
            <w:r w:rsidRPr="00245363">
              <w:t xml:space="preserve"> and </w:t>
            </w:r>
            <w:r w:rsidRPr="007D56C3">
              <w:rPr>
                <w:position w:val="-6"/>
              </w:rPr>
              <w:object w:dxaOrig="540" w:dyaOrig="279" w14:anchorId="2F77C3C6">
                <v:shape id="_x0000_i1137" type="#_x0000_t75" style="width:27pt;height:14.25pt" o:ole="">
                  <v:imagedata r:id="rId235" o:title=""/>
                </v:shape>
                <o:OLEObject Type="Embed" ProgID="Equation.DSMT4" ShapeID="_x0000_i1137" DrawAspect="Content" ObjectID="_1549265762" r:id="rId236"/>
              </w:object>
            </w:r>
            <w:r w:rsidRPr="00245363">
              <w:t xml:space="preserve"> and equations involving multiples of the unknown angle.</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e.g.</w:t>
            </w:r>
          </w:p>
          <w:p w:rsidR="001F5A22" w:rsidRPr="00245363" w:rsidRDefault="001F5A22" w:rsidP="005A6A15">
            <w:pPr>
              <w:pStyle w:val="BodyText"/>
              <w:spacing w:before="0" w:after="0" w:line="240" w:lineRule="auto"/>
            </w:pPr>
            <w:r w:rsidRPr="007D56C3">
              <w:rPr>
                <w:position w:val="-6"/>
              </w:rPr>
              <w:object w:dxaOrig="1060" w:dyaOrig="279" w14:anchorId="209E47B7">
                <v:shape id="_x0000_i1138" type="#_x0000_t75" style="width:53.25pt;height:14.25pt" o:ole="">
                  <v:imagedata r:id="rId237" o:title=""/>
                </v:shape>
                <o:OLEObject Type="Embed" ProgID="Equation.DSMT4" ShapeID="_x0000_i1138" DrawAspect="Content" ObjectID="_1549265763" r:id="rId238"/>
              </w:object>
            </w:r>
            <w:r w:rsidRPr="00245363">
              <w:t xml:space="preserve"> for </w:t>
            </w:r>
            <w:r w:rsidRPr="007D56C3">
              <w:rPr>
                <w:position w:val="-6"/>
              </w:rPr>
              <w:object w:dxaOrig="1219" w:dyaOrig="340" w14:anchorId="73320793">
                <v:shape id="_x0000_i1139" type="#_x0000_t75" style="width:60.75pt;height:17.25pt" o:ole="">
                  <v:imagedata r:id="rId239" o:title=""/>
                </v:shape>
                <o:OLEObject Type="Embed" ProgID="Equation.DSMT4" ShapeID="_x0000_i1139" DrawAspect="Content" ObjectID="_1549265764" r:id="rId240"/>
              </w:object>
            </w:r>
          </w:p>
          <w:p w:rsidR="001F5A22" w:rsidRPr="00245363" w:rsidRDefault="001F5A22" w:rsidP="005A6A15">
            <w:pPr>
              <w:pStyle w:val="BodyText"/>
              <w:spacing w:before="0" w:after="0" w:line="240" w:lineRule="auto"/>
            </w:pPr>
            <w:r w:rsidRPr="007D56C3">
              <w:rPr>
                <w:position w:val="-6"/>
              </w:rPr>
              <w:object w:dxaOrig="2160" w:dyaOrig="340" w14:anchorId="61599946">
                <v:shape id="_x0000_i1140" type="#_x0000_t75" style="width:108pt;height:17.25pt" o:ole="">
                  <v:imagedata r:id="rId241" o:title=""/>
                </v:shape>
                <o:OLEObject Type="Embed" ProgID="Equation.DSMT4" ShapeID="_x0000_i1140" DrawAspect="Content" ObjectID="_1549265765" r:id="rId242"/>
              </w:object>
            </w:r>
            <w:r w:rsidRPr="00245363">
              <w:t xml:space="preserve"> for </w:t>
            </w:r>
            <w:r w:rsidRPr="005F358C">
              <w:rPr>
                <w:position w:val="-6"/>
              </w:rPr>
              <w:object w:dxaOrig="1219" w:dyaOrig="340" w14:anchorId="4559EA78">
                <v:shape id="_x0000_i1141" type="#_x0000_t75" style="width:60.75pt;height:17.25pt" o:ole="">
                  <v:imagedata r:id="rId243" o:title=""/>
                </v:shape>
                <o:OLEObject Type="Embed" ProgID="Equation.DSMT4" ShapeID="_x0000_i1141" DrawAspect="Content" ObjectID="_1549265766" r:id="rId244"/>
              </w:object>
            </w:r>
          </w:p>
          <w:p w:rsidR="001F5A22" w:rsidRPr="00245363" w:rsidRDefault="001F5A22" w:rsidP="005A6A15">
            <w:pPr>
              <w:pStyle w:val="BodyText"/>
              <w:spacing w:before="0" w:after="0" w:line="240" w:lineRule="auto"/>
            </w:pPr>
            <w:r w:rsidRPr="005F358C">
              <w:rPr>
                <w:position w:val="-6"/>
              </w:rPr>
              <w:object w:dxaOrig="1120" w:dyaOrig="279" w14:anchorId="2584E7D8">
                <v:shape id="_x0000_i1142" type="#_x0000_t75" style="width:57pt;height:14.25pt" o:ole="">
                  <v:imagedata r:id="rId245" o:title=""/>
                </v:shape>
                <o:OLEObject Type="Embed" ProgID="Equation.DSMT4" ShapeID="_x0000_i1142" DrawAspect="Content" ObjectID="_1549265767" r:id="rId246"/>
              </w:object>
            </w:r>
            <w:r w:rsidRPr="00245363">
              <w:t xml:space="preserve"> for </w:t>
            </w:r>
            <w:r w:rsidRPr="005F358C">
              <w:rPr>
                <w:position w:val="-6"/>
              </w:rPr>
              <w:object w:dxaOrig="1620" w:dyaOrig="340" w14:anchorId="76BF12AC">
                <v:shape id="_x0000_i1143" type="#_x0000_t75" style="width:81pt;height:17.25pt" o:ole="">
                  <v:imagedata r:id="rId247" o:title=""/>
                </v:shape>
                <o:OLEObject Type="Embed" ProgID="Equation.DSMT4" ShapeID="_x0000_i1143" DrawAspect="Content" ObjectID="_1549265768" r:id="rId248"/>
              </w:objec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C2 – Trigonometry (h)</w:t>
            </w:r>
          </w:p>
        </w:tc>
        <w:tc>
          <w:tcPr>
            <w:tcW w:w="6155" w:type="dxa"/>
            <w:tcBorders>
              <w:bottom w:val="single" w:sz="4" w:space="0" w:color="6E0118"/>
            </w:tcBorders>
            <w:shd w:val="clear" w:color="auto" w:fill="auto"/>
          </w:tcPr>
          <w:p w:rsidR="001F5A22" w:rsidRPr="006F0FBC" w:rsidRDefault="001F5A22" w:rsidP="005A6A15">
            <w:pPr>
              <w:pStyle w:val="BodyText"/>
              <w:spacing w:before="0" w:after="0" w:line="240" w:lineRule="auto"/>
            </w:pPr>
            <w:r w:rsidRPr="006F0FBC">
              <w:t xml:space="preserve">(h) find all the solutions, within a specified interval, of the equations </w:t>
            </w:r>
            <w:r w:rsidRPr="006F0FBC">
              <w:rPr>
                <w:position w:val="-10"/>
              </w:rPr>
              <w:object w:dxaOrig="1140" w:dyaOrig="320" w14:anchorId="1B3C3C15">
                <v:shape id="_x0000_i1144" type="#_x0000_t75" style="width:57pt;height:15pt" o:ole="">
                  <v:imagedata r:id="rId249" o:title=""/>
                </v:shape>
                <o:OLEObject Type="Embed" ProgID="Equation.DSMT4" ShapeID="_x0000_i1144" DrawAspect="Content" ObjectID="_1549265769" r:id="rId250"/>
              </w:object>
            </w:r>
            <w:r w:rsidRPr="006F0FBC">
              <w:rPr>
                <w:position w:val="-10"/>
              </w:rPr>
              <w:object w:dxaOrig="1180" w:dyaOrig="320" w14:anchorId="70D9C52C">
                <v:shape id="_x0000_i1145" type="#_x0000_t75" style="width:59.25pt;height:15pt" o:ole="">
                  <v:imagedata r:id="rId251" o:title=""/>
                </v:shape>
                <o:OLEObject Type="Embed" ProgID="Equation.DSMT4" ShapeID="_x0000_i1145" DrawAspect="Content" ObjectID="_1549265770" r:id="rId252"/>
              </w:object>
            </w:r>
            <w:r w:rsidRPr="006F0FBC">
              <w:rPr>
                <w:position w:val="-10"/>
              </w:rPr>
              <w:object w:dxaOrig="1160" w:dyaOrig="320" w14:anchorId="6D6E1720">
                <v:shape id="_x0000_i1146" type="#_x0000_t75" style="width:57.75pt;height:15pt" o:ole="">
                  <v:imagedata r:id="rId253" o:title=""/>
                </v:shape>
                <o:OLEObject Type="Embed" ProgID="Equation.DSMT4" ShapeID="_x0000_i1146" DrawAspect="Content" ObjectID="_1549265771" r:id="rId254"/>
              </w:object>
            </w:r>
            <w:r w:rsidRPr="006F0FBC">
              <w:t xml:space="preserve"> and of equations (for example, a quadratic in </w:t>
            </w:r>
            <w:r w:rsidRPr="004D215E">
              <w:rPr>
                <w:position w:val="-10"/>
              </w:rPr>
              <w:object w:dxaOrig="600" w:dyaOrig="320" w14:anchorId="337A276E">
                <v:shape id="_x0000_i1147" type="#_x0000_t75" style="width:30.75pt;height:15pt" o:ole="">
                  <v:imagedata r:id="rId255" o:title=""/>
                </v:shape>
                <o:OLEObject Type="Embed" ProgID="Equation.DSMT4" ShapeID="_x0000_i1147" DrawAspect="Content" ObjectID="_1549265772" r:id="rId256"/>
              </w:object>
            </w:r>
            <w:r w:rsidRPr="006F0FBC">
              <w:t>which are easily reducible to these forms</w:t>
            </w:r>
          </w:p>
        </w:tc>
      </w:tr>
      <w:tr w:rsidR="001F5A22" w:rsidRPr="00245363" w:rsidTr="006F65EF">
        <w:trPr>
          <w:cantSplit/>
        </w:trPr>
        <w:tc>
          <w:tcPr>
            <w:tcW w:w="15168" w:type="dxa"/>
            <w:gridSpan w:val="4"/>
            <w:tcBorders>
              <w:top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1.06 Exponentials and Logarithms</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1.06a</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a) Know and use the function </w:t>
            </w:r>
            <w:r w:rsidRPr="006F0FBC">
              <w:rPr>
                <w:rFonts w:ascii="Times New Roman" w:hAnsi="Times New Roman"/>
                <w:i/>
                <w:sz w:val="24"/>
                <w:szCs w:val="24"/>
              </w:rPr>
              <w:t>a</w:t>
            </w:r>
            <w:r w:rsidRPr="006F0FBC">
              <w:rPr>
                <w:rFonts w:ascii="Times New Roman" w:hAnsi="Times New Roman"/>
                <w:i/>
                <w:sz w:val="24"/>
                <w:szCs w:val="24"/>
                <w:vertAlign w:val="superscript"/>
              </w:rPr>
              <w:t>x</w:t>
            </w:r>
            <w:r w:rsidRPr="00245363">
              <w:t xml:space="preserve"> and its graph, where </w:t>
            </w:r>
            <w:r w:rsidRPr="006F0FBC">
              <w:rPr>
                <w:rFonts w:ascii="Times New Roman" w:hAnsi="Times New Roman"/>
                <w:i/>
                <w:sz w:val="24"/>
                <w:szCs w:val="24"/>
              </w:rPr>
              <w:t>a</w:t>
            </w:r>
            <w:r w:rsidRPr="00245363">
              <w:t xml:space="preserve"> is positive.</w:t>
            </w:r>
          </w:p>
          <w:p w:rsidR="001F5A22" w:rsidRPr="00245363" w:rsidRDefault="001F5A22" w:rsidP="005A6A15">
            <w:pPr>
              <w:pStyle w:val="BodyText"/>
              <w:spacing w:before="0" w:after="0" w:line="240" w:lineRule="auto"/>
            </w:pPr>
            <w:r w:rsidRPr="00245363">
              <w:t xml:space="preserve">Know and use the function </w:t>
            </w:r>
            <w:r w:rsidRPr="006F0FBC">
              <w:rPr>
                <w:rFonts w:ascii="Times New Roman" w:hAnsi="Times New Roman"/>
                <w:sz w:val="24"/>
                <w:szCs w:val="24"/>
              </w:rPr>
              <w:t>e</w:t>
            </w:r>
            <w:r w:rsidRPr="006F0FBC">
              <w:rPr>
                <w:rFonts w:ascii="Times New Roman" w:hAnsi="Times New Roman"/>
                <w:i/>
                <w:sz w:val="24"/>
                <w:szCs w:val="24"/>
                <w:vertAlign w:val="superscript"/>
              </w:rPr>
              <w:t>x</w:t>
            </w:r>
            <w:r w:rsidRPr="00245363">
              <w:t xml:space="preserve"> and its graph.</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Examples may include the comparison of two population models or models in a biological or financial context. The link with geometric sequences may also be made.</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C2 – Algebra (c)</w:t>
            </w:r>
            <w:r>
              <w:t xml:space="preserve"> &amp;</w:t>
            </w:r>
            <w:r w:rsidRPr="00245363">
              <w:t xml:space="preserve"> (h)</w:t>
            </w:r>
          </w:p>
        </w:tc>
        <w:tc>
          <w:tcPr>
            <w:tcW w:w="6155" w:type="dxa"/>
            <w:tcBorders>
              <w:bottom w:val="single" w:sz="4" w:space="0" w:color="6E0118"/>
            </w:tcBorders>
            <w:shd w:val="clear" w:color="auto" w:fill="auto"/>
          </w:tcPr>
          <w:p w:rsidR="001F5A22" w:rsidRPr="006F0FBC" w:rsidRDefault="001F5A22" w:rsidP="005A6A15">
            <w:pPr>
              <w:pStyle w:val="BodyText"/>
              <w:spacing w:before="0" w:after="0" w:line="240" w:lineRule="auto"/>
            </w:pPr>
            <w:r w:rsidRPr="006F0FBC">
              <w:t xml:space="preserve">(c) sketch the graph of </w:t>
            </w:r>
            <w:r w:rsidRPr="006F0FBC">
              <w:rPr>
                <w:position w:val="-10"/>
              </w:rPr>
              <w:object w:dxaOrig="660" w:dyaOrig="380" w14:anchorId="704763BA">
                <v:shape id="_x0000_i1148" type="#_x0000_t75" style="width:33pt;height:18.75pt" o:ole="">
                  <v:imagedata r:id="rId257" o:title=""/>
                </v:shape>
                <o:OLEObject Type="Embed" ProgID="Equation.DSMT4" ShapeID="_x0000_i1148" DrawAspect="Content" ObjectID="_1549265773" r:id="rId258"/>
              </w:object>
            </w:r>
            <w:r w:rsidRPr="006F0FBC">
              <w:t>, where</w:t>
            </w:r>
            <w:r w:rsidRPr="00245363">
              <w:rPr>
                <w:i/>
              </w:rPr>
              <w:t xml:space="preserve"> </w:t>
            </w:r>
            <w:r w:rsidRPr="006F0FBC">
              <w:rPr>
                <w:rFonts w:ascii="Times New Roman" w:hAnsi="Times New Roman"/>
                <w:i/>
                <w:sz w:val="24"/>
                <w:szCs w:val="24"/>
              </w:rPr>
              <w:t>a</w:t>
            </w:r>
            <w:r w:rsidRPr="00245363">
              <w:rPr>
                <w:i/>
              </w:rPr>
              <w:t xml:space="preserve"> &gt; 0, </w:t>
            </w:r>
            <w:r w:rsidRPr="006F0FBC">
              <w:t xml:space="preserve">and understand how different values of </w:t>
            </w:r>
            <w:r w:rsidRPr="006F0FBC">
              <w:rPr>
                <w:rFonts w:ascii="Times New Roman" w:hAnsi="Times New Roman"/>
                <w:i/>
                <w:sz w:val="24"/>
                <w:szCs w:val="24"/>
              </w:rPr>
              <w:t>a</w:t>
            </w:r>
            <w:r w:rsidRPr="00245363">
              <w:rPr>
                <w:i/>
              </w:rPr>
              <w:t xml:space="preserve"> </w:t>
            </w:r>
            <w:r w:rsidRPr="006F0FBC">
              <w:t>affect the shape of the graph</w:t>
            </w:r>
          </w:p>
          <w:p w:rsidR="001F5A22" w:rsidRPr="006F0FBC"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6F0FBC">
              <w:t xml:space="preserve">(h) understand the properties of the exponential function </w:t>
            </w:r>
            <w:r w:rsidRPr="006F0FBC">
              <w:rPr>
                <w:position w:val="-6"/>
              </w:rPr>
              <w:object w:dxaOrig="260" w:dyaOrig="340" w14:anchorId="7DC9BC52">
                <v:shape id="_x0000_i1149" type="#_x0000_t75" style="width:12.75pt;height:17.25pt" o:ole="">
                  <v:imagedata r:id="rId259" o:title=""/>
                </v:shape>
                <o:OLEObject Type="Embed" ProgID="Equation.DSMT4" ShapeID="_x0000_i1149" DrawAspect="Content" ObjectID="_1549265774" r:id="rId260"/>
              </w:object>
            </w:r>
            <w:r w:rsidRPr="006F0FBC">
              <w:t xml:space="preserve"> and its graph</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1.06b</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b) Know that the gradient of </w:t>
            </w:r>
            <w:r w:rsidRPr="006F0FBC">
              <w:rPr>
                <w:position w:val="-6"/>
              </w:rPr>
              <w:object w:dxaOrig="320" w:dyaOrig="340" w14:anchorId="3F4A8967">
                <v:shape id="_x0000_i1150" type="#_x0000_t75" style="width:15pt;height:17.25pt" o:ole="">
                  <v:imagedata r:id="rId261" o:title=""/>
                </v:shape>
                <o:OLEObject Type="Embed" ProgID="Equation.DSMT4" ShapeID="_x0000_i1150" DrawAspect="Content" ObjectID="_1549265775" r:id="rId262"/>
              </w:object>
            </w:r>
            <w:r w:rsidRPr="00245363">
              <w:t xml:space="preserve"> is equal to </w:t>
            </w:r>
            <w:r w:rsidRPr="006F0FBC">
              <w:rPr>
                <w:position w:val="-6"/>
              </w:rPr>
              <w:object w:dxaOrig="440" w:dyaOrig="340" w14:anchorId="298618C0">
                <v:shape id="_x0000_i1151" type="#_x0000_t75" style="width:21.75pt;height:17.25pt" o:ole="">
                  <v:imagedata r:id="rId263" o:title=""/>
                </v:shape>
                <o:OLEObject Type="Embed" ProgID="Equation.DSMT4" ShapeID="_x0000_i1151" DrawAspect="Content" ObjectID="_1549265776" r:id="rId264"/>
              </w:object>
            </w:r>
            <w:r w:rsidRPr="00245363">
              <w:t xml:space="preserve"> and hence understand why the exponential model is suitable in many applications.</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rPr>
                <w:i/>
              </w:rPr>
              <w:t xml:space="preserve">See 1.07k for explicit differentiation of </w:t>
            </w:r>
            <w:r w:rsidRPr="006F0FBC">
              <w:rPr>
                <w:i/>
                <w:position w:val="-6"/>
              </w:rPr>
              <w:object w:dxaOrig="260" w:dyaOrig="340" w14:anchorId="1870398C">
                <v:shape id="_x0000_i1152" type="#_x0000_t75" style="width:12.75pt;height:17.25pt" o:ole="">
                  <v:imagedata r:id="rId265" o:title=""/>
                </v:shape>
                <o:OLEObject Type="Embed" ProgID="Equation.DSMT4" ShapeID="_x0000_i1152" DrawAspect="Content" ObjectID="_1549265777" r:id="rId266"/>
              </w:object>
            </w:r>
            <w:r w:rsidRPr="00245363">
              <w:t>.</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C3 – Differentiation and Integration (a)</w:t>
            </w:r>
          </w:p>
        </w:tc>
        <w:tc>
          <w:tcPr>
            <w:tcW w:w="6155" w:type="dxa"/>
            <w:tcBorders>
              <w:bottom w:val="single" w:sz="4" w:space="0" w:color="6E0118"/>
            </w:tcBorders>
            <w:shd w:val="clear" w:color="auto" w:fill="auto"/>
          </w:tcPr>
          <w:p w:rsidR="001F5A22" w:rsidRPr="006F0FBC" w:rsidRDefault="001F5A22" w:rsidP="005A6A15">
            <w:pPr>
              <w:pStyle w:val="BodyText"/>
              <w:spacing w:before="0" w:after="0" w:line="240" w:lineRule="auto"/>
            </w:pPr>
            <w:r w:rsidRPr="006F0FBC">
              <w:t xml:space="preserve">(a) use the derivative of </w:t>
            </w:r>
            <w:r w:rsidRPr="006F0FBC">
              <w:rPr>
                <w:position w:val="-10"/>
              </w:rPr>
              <w:object w:dxaOrig="340" w:dyaOrig="380" w14:anchorId="245C6164">
                <v:shape id="_x0000_i1153" type="#_x0000_t75" style="width:17.25pt;height:18.75pt" o:ole="">
                  <v:imagedata r:id="rId267" o:title=""/>
                </v:shape>
                <o:OLEObject Type="Embed" ProgID="Equation.DSMT4" ShapeID="_x0000_i1153" DrawAspect="Content" ObjectID="_1549265778" r:id="rId268"/>
              </w:object>
            </w:r>
            <w:r w:rsidRPr="006F0FBC">
              <w:t>together with constant multiples, sums, and differences</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1.06c</w:t>
            </w:r>
          </w:p>
          <w:p w:rsidR="001F5A22" w:rsidRPr="001F5A22"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c) Know and use the definition of </w:t>
            </w:r>
            <w:r w:rsidRPr="006F0FBC">
              <w:rPr>
                <w:position w:val="-12"/>
              </w:rPr>
              <w:object w:dxaOrig="639" w:dyaOrig="360" w14:anchorId="0710EF48">
                <v:shape id="_x0000_i1154" type="#_x0000_t75" style="width:33pt;height:18.75pt" o:ole="">
                  <v:imagedata r:id="rId269" o:title=""/>
                </v:shape>
                <o:OLEObject Type="Embed" ProgID="Equation.DSMT4" ShapeID="_x0000_i1154" DrawAspect="Content" ObjectID="_1549265779" r:id="rId270"/>
              </w:object>
            </w:r>
            <w:r w:rsidRPr="00245363">
              <w:t xml:space="preserve"> (for </w:t>
            </w:r>
            <w:r w:rsidRPr="006F0FBC">
              <w:rPr>
                <w:position w:val="-6"/>
              </w:rPr>
              <w:object w:dxaOrig="560" w:dyaOrig="279" w14:anchorId="2FB8483E">
                <v:shape id="_x0000_i1155" type="#_x0000_t75" style="width:27pt;height:14.25pt" o:ole="">
                  <v:imagedata r:id="rId271" o:title=""/>
                </v:shape>
                <o:OLEObject Type="Embed" ProgID="Equation.DSMT4" ShapeID="_x0000_i1155" DrawAspect="Content" ObjectID="_1549265780" r:id="rId272"/>
              </w:object>
            </w:r>
            <w:r w:rsidRPr="00245363">
              <w:t xml:space="preserve">) as the inverse of </w:t>
            </w:r>
            <w:r w:rsidRPr="006F0FBC">
              <w:rPr>
                <w:position w:val="-6"/>
              </w:rPr>
              <w:object w:dxaOrig="279" w:dyaOrig="340" w14:anchorId="4BB83702">
                <v:shape id="_x0000_i1156" type="#_x0000_t75" style="width:14.25pt;height:17.25pt" o:ole="">
                  <v:imagedata r:id="rId273" o:title=""/>
                </v:shape>
                <o:OLEObject Type="Embed" ProgID="Equation.DSMT4" ShapeID="_x0000_i1156" DrawAspect="Content" ObjectID="_1549265781" r:id="rId274"/>
              </w:object>
            </w:r>
            <w:r w:rsidRPr="00245363">
              <w:t xml:space="preserve">(for all </w:t>
            </w:r>
            <w:r w:rsidRPr="006F0FBC">
              <w:rPr>
                <w:position w:val="-6"/>
              </w:rPr>
              <w:object w:dxaOrig="200" w:dyaOrig="220" w14:anchorId="75232250">
                <v:shape id="_x0000_i1157" type="#_x0000_t75" style="width:9.75pt;height:11.25pt" o:ole="">
                  <v:imagedata r:id="rId275" o:title=""/>
                </v:shape>
                <o:OLEObject Type="Embed" ProgID="Equation.DSMT4" ShapeID="_x0000_i1157" DrawAspect="Content" ObjectID="_1549265782" r:id="rId276"/>
              </w:object>
            </w:r>
            <w:r w:rsidRPr="00245363">
              <w:t xml:space="preserve">), where </w:t>
            </w:r>
            <w:r w:rsidRPr="006F0FBC">
              <w:rPr>
                <w:position w:val="-6"/>
              </w:rPr>
              <w:object w:dxaOrig="200" w:dyaOrig="220" w14:anchorId="5FE8480E">
                <v:shape id="_x0000_i1158" type="#_x0000_t75" style="width:9.75pt;height:11.25pt" o:ole="">
                  <v:imagedata r:id="rId277" o:title=""/>
                </v:shape>
                <o:OLEObject Type="Embed" ProgID="Equation.DSMT4" ShapeID="_x0000_i1158" DrawAspect="Content" ObjectID="_1549265783" r:id="rId278"/>
              </w:object>
            </w:r>
            <w:r w:rsidRPr="00245363">
              <w:t>is positive.</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Learners should be able to convert from index to logarithmic form and vice versa as </w:t>
            </w:r>
            <w:r w:rsidRPr="006F0FBC">
              <w:rPr>
                <w:i/>
                <w:position w:val="-12"/>
              </w:rPr>
              <w:object w:dxaOrig="1939" w:dyaOrig="400" w14:anchorId="6D2117A0">
                <v:shape id="_x0000_i1159" type="#_x0000_t75" style="width:97.5pt;height:21pt" o:ole="">
                  <v:imagedata r:id="rId279" o:title=""/>
                </v:shape>
                <o:OLEObject Type="Embed" ProgID="Equation.DSMT4" ShapeID="_x0000_i1159" DrawAspect="Content" ObjectID="_1549265784" r:id="rId280"/>
              </w:object>
            </w:r>
            <w:r w:rsidRPr="00245363">
              <w:rPr>
                <w:i/>
              </w:rPr>
              <w:t>.</w:t>
            </w:r>
          </w:p>
          <w:p w:rsidR="001F5A22" w:rsidRPr="00245363" w:rsidRDefault="001F5A22" w:rsidP="005A6A15">
            <w:pPr>
              <w:pStyle w:val="BodyText"/>
              <w:spacing w:before="0" w:after="0" w:line="240" w:lineRule="auto"/>
            </w:pPr>
          </w:p>
          <w:p w:rsidR="001F5A22" w:rsidRDefault="001F5A22" w:rsidP="005A6A15">
            <w:pPr>
              <w:pStyle w:val="BodyText"/>
              <w:spacing w:before="0" w:after="0" w:line="240" w:lineRule="auto"/>
            </w:pPr>
            <w:r w:rsidRPr="00245363">
              <w:rPr>
                <w:i/>
              </w:rPr>
              <w:t xml:space="preserve">The values </w:t>
            </w:r>
            <w:r w:rsidRPr="006F0FBC">
              <w:rPr>
                <w:i/>
                <w:position w:val="-12"/>
              </w:rPr>
              <w:object w:dxaOrig="999" w:dyaOrig="360" w14:anchorId="29944D76">
                <v:shape id="_x0000_i1160" type="#_x0000_t75" style="width:50.25pt;height:18.75pt" o:ole="">
                  <v:imagedata r:id="rId281" o:title=""/>
                </v:shape>
                <o:OLEObject Type="Embed" ProgID="Equation.DSMT4" ShapeID="_x0000_i1160" DrawAspect="Content" ObjectID="_1549265785" r:id="rId282"/>
              </w:object>
            </w:r>
            <w:r w:rsidRPr="00245363">
              <w:rPr>
                <w:i/>
              </w:rPr>
              <w:t xml:space="preserve"> and </w:t>
            </w:r>
            <w:r w:rsidRPr="006F0FBC">
              <w:rPr>
                <w:i/>
                <w:position w:val="-12"/>
              </w:rPr>
              <w:object w:dxaOrig="960" w:dyaOrig="360" w14:anchorId="396C76EB">
                <v:shape id="_x0000_i1161" type="#_x0000_t75" style="width:48pt;height:18.75pt" o:ole="">
                  <v:imagedata r:id="rId283" o:title=""/>
                </v:shape>
                <o:OLEObject Type="Embed" ProgID="Equation.DSMT4" ShapeID="_x0000_i1161" DrawAspect="Content" ObjectID="_1549265786" r:id="rId284"/>
              </w:object>
            </w:r>
            <w:r w:rsidRPr="00245363">
              <w:rPr>
                <w:i/>
              </w:rPr>
              <w:t xml:space="preserve"> should be known</w:t>
            </w:r>
            <w:r w:rsidRPr="00245363">
              <w:t>.</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 xml:space="preserve">C2 – Algebra (d) </w:t>
            </w:r>
          </w:p>
        </w:tc>
        <w:tc>
          <w:tcPr>
            <w:tcW w:w="6155" w:type="dxa"/>
            <w:tcBorders>
              <w:top w:val="single" w:sz="4" w:space="0" w:color="6E0118"/>
              <w:bottom w:val="single" w:sz="4" w:space="0" w:color="6E0118"/>
            </w:tcBorders>
            <w:shd w:val="clear" w:color="auto" w:fill="auto"/>
          </w:tcPr>
          <w:p w:rsidR="001F5A22" w:rsidRPr="006F0FBC" w:rsidRDefault="001F5A22" w:rsidP="005A6A15">
            <w:pPr>
              <w:pStyle w:val="BodyText"/>
              <w:spacing w:before="0" w:after="0" w:line="240" w:lineRule="auto"/>
            </w:pPr>
            <w:r w:rsidRPr="006F0FBC">
              <w:t>(d) understand the relationship between logarithms and indices</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1.06d</w:t>
            </w:r>
          </w:p>
          <w:p w:rsidR="001F5A22" w:rsidRPr="001F5A22" w:rsidDel="003F1D0A"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Del="003F1D0A" w:rsidRDefault="001F5A22" w:rsidP="005A6A15">
            <w:pPr>
              <w:pStyle w:val="BodyText"/>
              <w:spacing w:before="0" w:after="0" w:line="240" w:lineRule="auto"/>
            </w:pPr>
            <w:r w:rsidRPr="00245363">
              <w:t xml:space="preserve">d) Know and use the function </w:t>
            </w:r>
            <w:r w:rsidRPr="006F0FBC">
              <w:rPr>
                <w:position w:val="-6"/>
              </w:rPr>
              <w:object w:dxaOrig="420" w:dyaOrig="279" w14:anchorId="111AE10D">
                <v:shape id="_x0000_i1162" type="#_x0000_t75" style="width:21pt;height:14.25pt" o:ole="">
                  <v:imagedata r:id="rId285" o:title=""/>
                </v:shape>
                <o:OLEObject Type="Embed" ProgID="Equation.DSMT4" ShapeID="_x0000_i1162" DrawAspect="Content" ObjectID="_1549265787" r:id="rId286"/>
              </w:object>
            </w:r>
            <w:r w:rsidRPr="00245363">
              <w:t xml:space="preserve"> and its graph.</w:t>
            </w: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C3 – Algebra and Functions (h)</w:t>
            </w:r>
          </w:p>
        </w:tc>
        <w:tc>
          <w:tcPr>
            <w:tcW w:w="6155" w:type="dxa"/>
            <w:tcBorders>
              <w:bottom w:val="single" w:sz="4" w:space="0" w:color="6E0118"/>
            </w:tcBorders>
            <w:shd w:val="clear" w:color="auto" w:fill="auto"/>
          </w:tcPr>
          <w:p w:rsidR="001F5A22" w:rsidRDefault="001F5A22" w:rsidP="005A6A15">
            <w:pPr>
              <w:pStyle w:val="BodyText"/>
              <w:spacing w:before="0" w:after="0" w:line="240" w:lineRule="auto"/>
            </w:pPr>
            <w:r>
              <w:t>(h) understand</w:t>
            </w:r>
            <w:r w:rsidRPr="006F0FBC">
              <w:t xml:space="preserve"> the properties of the logarithmic function </w:t>
            </w:r>
            <w:r w:rsidRPr="006F0FBC">
              <w:rPr>
                <w:position w:val="-6"/>
              </w:rPr>
              <w:object w:dxaOrig="420" w:dyaOrig="279" w14:anchorId="4F3874BB">
                <v:shape id="_x0000_i1163" type="#_x0000_t75" style="width:21pt;height:14.25pt" o:ole="">
                  <v:imagedata r:id="rId287" o:title=""/>
                </v:shape>
                <o:OLEObject Type="Embed" ProgID="Equation.DSMT4" ShapeID="_x0000_i1163" DrawAspect="Content" ObjectID="_1549265788" r:id="rId288"/>
              </w:object>
            </w:r>
            <w:r w:rsidRPr="006F0FBC">
              <w:t xml:space="preserve"> and its graph </w:t>
            </w:r>
          </w:p>
          <w:p w:rsidR="001F5A22" w:rsidRPr="006F0FBC" w:rsidRDefault="001F5A22" w:rsidP="005A6A15">
            <w:pPr>
              <w:pStyle w:val="BodyText"/>
              <w:spacing w:before="0" w:after="0" w:line="240" w:lineRule="auto"/>
            </w:pP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rPr>
            </w:pPr>
            <w:r w:rsidRPr="001F5A22">
              <w:rPr>
                <w:b/>
                <w:color w:val="6E0118"/>
              </w:rPr>
              <w:t>1.06e</w:t>
            </w: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e) Know and use </w:t>
            </w:r>
            <w:r w:rsidRPr="005F5EAD">
              <w:rPr>
                <w:position w:val="-6"/>
              </w:rPr>
              <w:object w:dxaOrig="420" w:dyaOrig="279" w14:anchorId="43E30EF0">
                <v:shape id="_x0000_i1164" type="#_x0000_t75" style="width:21pt;height:14.25pt" o:ole="">
                  <v:imagedata r:id="rId289" o:title=""/>
                </v:shape>
                <o:OLEObject Type="Embed" ProgID="Equation.DSMT4" ShapeID="_x0000_i1164" DrawAspect="Content" ObjectID="_1549265789" r:id="rId290"/>
              </w:object>
            </w:r>
            <w:r w:rsidRPr="00245363">
              <w:t xml:space="preserve"> as the inverse function of </w:t>
            </w:r>
            <w:r w:rsidRPr="005F5EAD">
              <w:rPr>
                <w:position w:val="-6"/>
              </w:rPr>
              <w:object w:dxaOrig="260" w:dyaOrig="340" w14:anchorId="78C0E154">
                <v:shape id="_x0000_i1165" type="#_x0000_t75" style="width:12.75pt;height:17.25pt" o:ole="">
                  <v:imagedata r:id="rId291" o:title=""/>
                </v:shape>
                <o:OLEObject Type="Embed" ProgID="Equation.DSMT4" ShapeID="_x0000_i1165" DrawAspect="Content" ObjectID="_1549265790" r:id="rId292"/>
              </w:object>
            </w:r>
            <w:r w:rsidRPr="00245363">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rPr>
                <w:i/>
              </w:rPr>
              <w:t>e.g. In solving equations involving logarithms or exponentials</w:t>
            </w:r>
            <w:r w:rsidRPr="00245363">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rPr>
                <w:i/>
              </w:rPr>
              <w:t xml:space="preserve">The values </w:t>
            </w:r>
            <w:r w:rsidRPr="005F5EAD">
              <w:rPr>
                <w:i/>
                <w:position w:val="-6"/>
              </w:rPr>
              <w:object w:dxaOrig="740" w:dyaOrig="279" w14:anchorId="1A91530C">
                <v:shape id="_x0000_i1166" type="#_x0000_t75" style="width:36.75pt;height:14.25pt" o:ole="">
                  <v:imagedata r:id="rId293" o:title=""/>
                </v:shape>
                <o:OLEObject Type="Embed" ProgID="Equation.DSMT4" ShapeID="_x0000_i1166" DrawAspect="Content" ObjectID="_1549265791" r:id="rId294"/>
              </w:object>
            </w:r>
            <w:r w:rsidRPr="00245363">
              <w:rPr>
                <w:i/>
              </w:rPr>
              <w:t xml:space="preserve"> and </w:t>
            </w:r>
            <w:r w:rsidRPr="005F5EAD">
              <w:rPr>
                <w:i/>
                <w:position w:val="-6"/>
              </w:rPr>
              <w:object w:dxaOrig="720" w:dyaOrig="279" w14:anchorId="542BACD4">
                <v:shape id="_x0000_i1167" type="#_x0000_t75" style="width:36pt;height:14.25pt" o:ole="">
                  <v:imagedata r:id="rId295" o:title=""/>
                </v:shape>
                <o:OLEObject Type="Embed" ProgID="Equation.DSMT4" ShapeID="_x0000_i1167" DrawAspect="Content" ObjectID="_1549265792" r:id="rId296"/>
              </w:object>
            </w:r>
            <w:r w:rsidRPr="00245363">
              <w:rPr>
                <w:i/>
              </w:rPr>
              <w:t xml:space="preserve"> should be known</w:t>
            </w:r>
            <w:r w:rsidRPr="00245363">
              <w:t>.</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C3 – Algebra and Functions (h)</w:t>
            </w:r>
          </w:p>
        </w:tc>
        <w:tc>
          <w:tcPr>
            <w:tcW w:w="6155" w:type="dxa"/>
            <w:tcBorders>
              <w:top w:val="single" w:sz="4" w:space="0" w:color="6E0118"/>
              <w:bottom w:val="single" w:sz="4" w:space="0" w:color="6E0118"/>
            </w:tcBorders>
            <w:shd w:val="clear" w:color="auto" w:fill="auto"/>
          </w:tcPr>
          <w:p w:rsidR="001F5A22" w:rsidRPr="005F5EAD" w:rsidRDefault="001F5A22" w:rsidP="005A6A15">
            <w:pPr>
              <w:pStyle w:val="BodyText"/>
              <w:spacing w:before="0" w:after="0" w:line="240" w:lineRule="auto"/>
            </w:pPr>
            <w:r w:rsidRPr="005F5EAD">
              <w:t>(h)…including their relationship as inverse functions</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1.06f</w:t>
            </w:r>
          </w:p>
          <w:p w:rsidR="001F5A22" w:rsidRPr="001F5A22"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f) Understand and be able to use the laws of logarithms:</w:t>
            </w:r>
          </w:p>
          <w:p w:rsidR="001F5A22" w:rsidRPr="00245363" w:rsidRDefault="001F5A22" w:rsidP="005A6A15">
            <w:pPr>
              <w:pStyle w:val="BodyText"/>
              <w:spacing w:before="0" w:after="0" w:line="240" w:lineRule="auto"/>
            </w:pPr>
            <w:r w:rsidRPr="00245363">
              <w:t xml:space="preserve">1. </w:t>
            </w:r>
            <w:r w:rsidRPr="005F5EAD">
              <w:rPr>
                <w:position w:val="-14"/>
              </w:rPr>
              <w:object w:dxaOrig="2560" w:dyaOrig="400" w14:anchorId="2A922712">
                <v:shape id="_x0000_i1168" type="#_x0000_t75" style="width:129pt;height:21pt" o:ole="">
                  <v:imagedata r:id="rId297" o:title=""/>
                </v:shape>
                <o:OLEObject Type="Embed" ProgID="Equation.DSMT4" ShapeID="_x0000_i1168" DrawAspect="Content" ObjectID="_1549265793" r:id="rId298"/>
              </w:object>
            </w:r>
            <w:r w:rsidRPr="00245363">
              <w:t xml:space="preserve"> </w:t>
            </w:r>
          </w:p>
          <w:p w:rsidR="001F5A22" w:rsidRPr="00245363" w:rsidRDefault="001F5A22" w:rsidP="005A6A15">
            <w:pPr>
              <w:pStyle w:val="BodyText"/>
              <w:spacing w:before="0" w:after="0" w:line="240" w:lineRule="auto"/>
            </w:pPr>
            <w:r w:rsidRPr="00245363">
              <w:t xml:space="preserve">2. </w:t>
            </w:r>
            <w:r w:rsidRPr="005F5EAD">
              <w:rPr>
                <w:position w:val="-30"/>
              </w:rPr>
              <w:object w:dxaOrig="2540" w:dyaOrig="720" w14:anchorId="43F1A027">
                <v:shape id="_x0000_i1169" type="#_x0000_t75" style="width:126.75pt;height:36pt" o:ole="">
                  <v:imagedata r:id="rId299" o:title=""/>
                </v:shape>
                <o:OLEObject Type="Embed" ProgID="Equation.DSMT4" ShapeID="_x0000_i1169" DrawAspect="Content" ObjectID="_1549265794" r:id="rId300"/>
              </w:object>
            </w:r>
          </w:p>
          <w:p w:rsidR="001F5A22" w:rsidRPr="00245363" w:rsidRDefault="001F5A22" w:rsidP="005A6A15">
            <w:pPr>
              <w:pStyle w:val="BodyText"/>
              <w:spacing w:before="0" w:after="0" w:line="240" w:lineRule="auto"/>
            </w:pPr>
            <w:r w:rsidRPr="00245363">
              <w:t xml:space="preserve">3. </w:t>
            </w:r>
            <w:r w:rsidRPr="005F5EAD">
              <w:rPr>
                <w:position w:val="-12"/>
              </w:rPr>
              <w:object w:dxaOrig="1700" w:dyaOrig="400" w14:anchorId="2799BE01">
                <v:shape id="_x0000_i1170" type="#_x0000_t75" style="width:84.75pt;height:21pt" o:ole="">
                  <v:imagedata r:id="rId301" o:title=""/>
                </v:shape>
                <o:OLEObject Type="Embed" ProgID="Equation.DSMT4" ShapeID="_x0000_i1170" DrawAspect="Content" ObjectID="_1549265795" r:id="rId302"/>
              </w:object>
            </w:r>
          </w:p>
          <w:p w:rsidR="001F5A22" w:rsidRPr="00245363" w:rsidRDefault="001F5A22" w:rsidP="005A6A15">
            <w:pPr>
              <w:pStyle w:val="BodyText"/>
              <w:spacing w:before="0" w:after="0" w:line="240" w:lineRule="auto"/>
            </w:pPr>
            <w:r w:rsidRPr="00245363">
              <w:t xml:space="preserve">(including, for example, </w:t>
            </w:r>
            <w:r w:rsidRPr="005F5EAD">
              <w:rPr>
                <w:position w:val="-6"/>
              </w:rPr>
              <w:object w:dxaOrig="680" w:dyaOrig="279" w14:anchorId="501AEAEE">
                <v:shape id="_x0000_i1171" type="#_x0000_t75" style="width:33.75pt;height:14.25pt" o:ole="">
                  <v:imagedata r:id="rId303" o:title=""/>
                </v:shape>
                <o:OLEObject Type="Embed" ProgID="Equation.DSMT4" ShapeID="_x0000_i1171" DrawAspect="Content" ObjectID="_1549265796" r:id="rId304"/>
              </w:object>
            </w:r>
            <w:r w:rsidRPr="00245363">
              <w:t xml:space="preserve"> and </w:t>
            </w:r>
            <w:r w:rsidRPr="005F5EAD">
              <w:rPr>
                <w:position w:val="-12"/>
              </w:rPr>
              <w:object w:dxaOrig="720" w:dyaOrig="360" w14:anchorId="33B379A3">
                <v:shape id="_x0000_i1172" type="#_x0000_t75" style="width:36pt;height:18.75pt" o:ole="">
                  <v:imagedata r:id="rId305" o:title=""/>
                </v:shape>
                <o:OLEObject Type="Embed" ProgID="Equation.DSMT4" ShapeID="_x0000_i1172" DrawAspect="Content" ObjectID="_1549265797" r:id="rId306"/>
              </w:object>
            </w:r>
            <w:r w:rsidRPr="00245363">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rPr>
                <w:i/>
              </w:rPr>
              <w:t>Learners should be able to use these laws in solving equations and simplifying expressions involving logarithms</w:t>
            </w:r>
            <w:r w:rsidRPr="00245363">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t>[</w:t>
            </w:r>
            <w:r w:rsidRPr="00245363">
              <w:rPr>
                <w:i/>
              </w:rPr>
              <w:t>Change of base is excluded</w:t>
            </w:r>
            <w:r w:rsidRPr="00245363">
              <w:t>.]</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C2 – Algebra (d)</w:t>
            </w:r>
          </w:p>
        </w:tc>
        <w:tc>
          <w:tcPr>
            <w:tcW w:w="6155" w:type="dxa"/>
            <w:tcBorders>
              <w:top w:val="single" w:sz="4" w:space="0" w:color="6E0118"/>
              <w:bottom w:val="single" w:sz="4" w:space="0" w:color="6E0118"/>
            </w:tcBorders>
            <w:shd w:val="clear" w:color="auto" w:fill="auto"/>
          </w:tcPr>
          <w:p w:rsidR="001F5A22" w:rsidRPr="005F5EAD" w:rsidRDefault="001F5A22" w:rsidP="005A6A15">
            <w:pPr>
              <w:pStyle w:val="BodyText"/>
              <w:spacing w:before="0" w:after="0" w:line="240" w:lineRule="auto"/>
            </w:pPr>
            <w:r w:rsidRPr="005F5EAD">
              <w:t>(d)…use the laws of logarithms (excluding change of base)</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1.06g</w:t>
            </w: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g) Be able to solve equations of the form </w:t>
            </w:r>
            <w:r w:rsidRPr="005F5EAD">
              <w:rPr>
                <w:position w:val="-6"/>
              </w:rPr>
              <w:object w:dxaOrig="660" w:dyaOrig="340" w14:anchorId="074E3F81">
                <v:shape id="_x0000_i1173" type="#_x0000_t75" style="width:33pt;height:17.25pt" o:ole="">
                  <v:imagedata r:id="rId307" o:title=""/>
                </v:shape>
                <o:OLEObject Type="Embed" ProgID="Equation.DSMT4" ShapeID="_x0000_i1173" DrawAspect="Content" ObjectID="_1549265798" r:id="rId308"/>
              </w:object>
            </w:r>
            <w:r w:rsidRPr="00245363">
              <w:t xml:space="preserve"> for </w:t>
            </w:r>
            <w:r w:rsidRPr="005F5EAD">
              <w:rPr>
                <w:position w:val="-6"/>
              </w:rPr>
              <w:object w:dxaOrig="560" w:dyaOrig="279" w14:anchorId="5FE6F0CF">
                <v:shape id="_x0000_i1174" type="#_x0000_t75" style="width:27pt;height:14.25pt" o:ole="">
                  <v:imagedata r:id="rId309" o:title=""/>
                </v:shape>
                <o:OLEObject Type="Embed" ProgID="Equation.DSMT4" ShapeID="_x0000_i1174" DrawAspect="Content" ObjectID="_1549265799" r:id="rId310"/>
              </w:object>
            </w:r>
            <w:r w:rsidRPr="00245363">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rPr>
                <w:i/>
              </w:rPr>
              <w:t xml:space="preserve">Includes solving equations which can be reduced to this form such as </w:t>
            </w:r>
            <w:r w:rsidRPr="005F5EAD">
              <w:rPr>
                <w:i/>
                <w:position w:val="-6"/>
              </w:rPr>
              <w:object w:dxaOrig="960" w:dyaOrig="340" w14:anchorId="39B110D6">
                <v:shape id="_x0000_i1175" type="#_x0000_t75" style="width:48pt;height:17.25pt" o:ole="">
                  <v:imagedata r:id="rId311" o:title=""/>
                </v:shape>
                <o:OLEObject Type="Embed" ProgID="Equation.DSMT4" ShapeID="_x0000_i1175" DrawAspect="Content" ObjectID="_1549265800" r:id="rId312"/>
              </w:object>
            </w:r>
            <w:r w:rsidRPr="00245363">
              <w:rPr>
                <w:i/>
              </w:rPr>
              <w:t xml:space="preserve">, either by reduction to the form </w:t>
            </w:r>
            <w:r w:rsidRPr="005F5EAD">
              <w:rPr>
                <w:i/>
                <w:position w:val="-6"/>
              </w:rPr>
              <w:object w:dxaOrig="660" w:dyaOrig="340" w14:anchorId="58DFC133">
                <v:shape id="_x0000_i1176" type="#_x0000_t75" style="width:33pt;height:17.25pt" o:ole="">
                  <v:imagedata r:id="rId313" o:title=""/>
                </v:shape>
                <o:OLEObject Type="Embed" ProgID="Equation.DSMT4" ShapeID="_x0000_i1176" DrawAspect="Content" ObjectID="_1549265801" r:id="rId314"/>
              </w:object>
            </w:r>
            <w:r w:rsidRPr="00245363">
              <w:rPr>
                <w:i/>
              </w:rPr>
              <w:t>or by taking logarithms of both sides.</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C2 – Algebra (e)</w:t>
            </w:r>
          </w:p>
        </w:tc>
        <w:tc>
          <w:tcPr>
            <w:tcW w:w="6155" w:type="dxa"/>
            <w:tcBorders>
              <w:top w:val="single" w:sz="4" w:space="0" w:color="6E0118"/>
              <w:bottom w:val="single" w:sz="4" w:space="0" w:color="6E0118"/>
            </w:tcBorders>
            <w:shd w:val="clear" w:color="auto" w:fill="auto"/>
          </w:tcPr>
          <w:p w:rsidR="001F5A22" w:rsidRPr="005F5EAD" w:rsidRDefault="001F5A22" w:rsidP="005A6A15">
            <w:pPr>
              <w:pStyle w:val="BodyText"/>
              <w:spacing w:before="0" w:after="0" w:line="240" w:lineRule="auto"/>
            </w:pPr>
            <w:r w:rsidRPr="005F5EAD">
              <w:t xml:space="preserve">(e) use logarithms to solve equations of the form </w:t>
            </w:r>
            <w:r w:rsidRPr="005F5EAD">
              <w:rPr>
                <w:position w:val="-10"/>
              </w:rPr>
              <w:object w:dxaOrig="720" w:dyaOrig="380" w14:anchorId="1B03AB1B">
                <v:shape id="_x0000_i1177" type="#_x0000_t75" style="width:36pt;height:18.75pt" o:ole="">
                  <v:imagedata r:id="rId315" o:title=""/>
                </v:shape>
                <o:OLEObject Type="Embed" ProgID="Equation.DSMT4" ShapeID="_x0000_i1177" DrawAspect="Content" ObjectID="_1549265802" r:id="rId316"/>
              </w:object>
            </w:r>
            <w:r w:rsidRPr="005F5EAD">
              <w:t>and similar inequalities</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1.06h</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rPr>
                <w:i/>
              </w:rPr>
            </w:pPr>
            <w:r w:rsidRPr="00245363">
              <w:t xml:space="preserve">h) Be able to use logarithmic graphs to estimate parameters in relationships of the form </w:t>
            </w:r>
            <w:r w:rsidRPr="002D1BB8">
              <w:rPr>
                <w:position w:val="-10"/>
              </w:rPr>
              <w:object w:dxaOrig="780" w:dyaOrig="380" w14:anchorId="76C7DBA9">
                <v:shape id="_x0000_i1178" type="#_x0000_t75" style="width:39pt;height:18.75pt" o:ole="">
                  <v:imagedata r:id="rId317" o:title=""/>
                </v:shape>
                <o:OLEObject Type="Embed" ProgID="Equation.DSMT4" ShapeID="_x0000_i1178" DrawAspect="Content" ObjectID="_1549265803" r:id="rId318"/>
              </w:object>
            </w:r>
            <w:r w:rsidRPr="00245363">
              <w:t xml:space="preserve"> and </w:t>
            </w:r>
            <w:r w:rsidRPr="002D1BB8">
              <w:rPr>
                <w:position w:val="-10"/>
              </w:rPr>
              <w:object w:dxaOrig="760" w:dyaOrig="380" w14:anchorId="6C42CCB7">
                <v:shape id="_x0000_i1179" type="#_x0000_t75" style="width:38.25pt;height:18.75pt" o:ole="">
                  <v:imagedata r:id="rId319" o:title=""/>
                </v:shape>
                <o:OLEObject Type="Embed" ProgID="Equation.DSMT4" ShapeID="_x0000_i1179" DrawAspect="Content" ObjectID="_1549265804" r:id="rId320"/>
              </w:object>
            </w:r>
            <w:r w:rsidRPr="00245363">
              <w:t xml:space="preserve">, given data for </w:t>
            </w:r>
            <w:r w:rsidRPr="002D1BB8">
              <w:rPr>
                <w:position w:val="-6"/>
              </w:rPr>
              <w:object w:dxaOrig="200" w:dyaOrig="220" w14:anchorId="59B47F17">
                <v:shape id="_x0000_i1180" type="#_x0000_t75" style="width:9.75pt;height:11.25pt" o:ole="">
                  <v:imagedata r:id="rId321" o:title=""/>
                </v:shape>
                <o:OLEObject Type="Embed" ProgID="Equation.DSMT4" ShapeID="_x0000_i1180" DrawAspect="Content" ObjectID="_1549265805" r:id="rId322"/>
              </w:object>
            </w:r>
            <w:r w:rsidRPr="00245363">
              <w:t xml:space="preserve"> and </w:t>
            </w:r>
            <w:r w:rsidRPr="002D1BB8">
              <w:rPr>
                <w:position w:val="-10"/>
              </w:rPr>
              <w:object w:dxaOrig="220" w:dyaOrig="260" w14:anchorId="7C7C83DF">
                <v:shape id="_x0000_i1181" type="#_x0000_t75" style="width:11.25pt;height:12.75pt" o:ole="">
                  <v:imagedata r:id="rId323" o:title=""/>
                </v:shape>
                <o:OLEObject Type="Embed" ProgID="Equation.DSMT4" ShapeID="_x0000_i1181" DrawAspect="Content" ObjectID="_1549265806" r:id="rId324"/>
              </w:object>
            </w:r>
            <w:r w:rsidRPr="00245363">
              <w:rPr>
                <w:i/>
              </w:rPr>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Learners should be able to reduce equations of these forms to a linear form and hence estimate values of </w:t>
            </w:r>
            <w:r w:rsidRPr="002D1BB8">
              <w:rPr>
                <w:i/>
                <w:position w:val="-6"/>
              </w:rPr>
              <w:object w:dxaOrig="200" w:dyaOrig="220" w14:anchorId="4FDBFF24">
                <v:shape id="_x0000_i1182" type="#_x0000_t75" style="width:9.75pt;height:11.25pt" o:ole="">
                  <v:imagedata r:id="rId325" o:title=""/>
                </v:shape>
                <o:OLEObject Type="Embed" ProgID="Equation.DSMT4" ShapeID="_x0000_i1182" DrawAspect="Content" ObjectID="_1549265807" r:id="rId326"/>
              </w:object>
            </w:r>
            <w:r w:rsidRPr="00245363">
              <w:rPr>
                <w:i/>
              </w:rPr>
              <w:t xml:space="preserve"> and </w:t>
            </w:r>
            <w:r w:rsidRPr="002D1BB8">
              <w:rPr>
                <w:i/>
                <w:position w:val="-6"/>
              </w:rPr>
              <w:object w:dxaOrig="200" w:dyaOrig="220" w14:anchorId="45D7EF1B">
                <v:shape id="_x0000_i1183" type="#_x0000_t75" style="width:9.75pt;height:11.25pt" o:ole="">
                  <v:imagedata r:id="rId327" o:title=""/>
                </v:shape>
                <o:OLEObject Type="Embed" ProgID="Equation.DSMT4" ShapeID="_x0000_i1183" DrawAspect="Content" ObjectID="_1549265808" r:id="rId328"/>
              </w:object>
            </w:r>
            <w:r w:rsidRPr="00245363">
              <w:rPr>
                <w:i/>
              </w:rPr>
              <w:t xml:space="preserve">, or </w:t>
            </w:r>
            <w:r w:rsidRPr="002D1BB8">
              <w:rPr>
                <w:i/>
                <w:position w:val="-6"/>
              </w:rPr>
              <w:object w:dxaOrig="200" w:dyaOrig="279" w14:anchorId="07FCAF49">
                <v:shape id="_x0000_i1184" type="#_x0000_t75" style="width:9.75pt;height:14.25pt" o:ole="">
                  <v:imagedata r:id="rId329" o:title=""/>
                </v:shape>
                <o:OLEObject Type="Embed" ProgID="Equation.DSMT4" ShapeID="_x0000_i1184" DrawAspect="Content" ObjectID="_1549265809" r:id="rId330"/>
              </w:object>
            </w:r>
            <w:r w:rsidRPr="00245363">
              <w:rPr>
                <w:i/>
              </w:rPr>
              <w:t xml:space="preserve">and </w:t>
            </w:r>
            <w:r w:rsidRPr="002D1BB8">
              <w:rPr>
                <w:i/>
                <w:position w:val="-6"/>
              </w:rPr>
              <w:object w:dxaOrig="200" w:dyaOrig="279" w14:anchorId="03DD3A25">
                <v:shape id="_x0000_i1185" type="#_x0000_t75" style="width:9.75pt;height:14.25pt" o:ole="">
                  <v:imagedata r:id="rId331" o:title=""/>
                </v:shape>
                <o:OLEObject Type="Embed" ProgID="Equation.DSMT4" ShapeID="_x0000_i1185" DrawAspect="Content" ObjectID="_1549265810" r:id="rId332"/>
              </w:object>
            </w:r>
            <w:r w:rsidRPr="00245363">
              <w:rPr>
                <w:i/>
              </w:rPr>
              <w:t xml:space="preserve"> by drawing graphs using given experimental data and using appropriate calculator functions.</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895DF6" w:rsidRDefault="001F5A22" w:rsidP="005A6A15">
            <w:pPr>
              <w:pStyle w:val="BodyText"/>
              <w:spacing w:before="0" w:after="0" w:line="240" w:lineRule="auto"/>
            </w:pPr>
          </w:p>
        </w:tc>
        <w:tc>
          <w:tcPr>
            <w:tcW w:w="6155"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Using logarithmic graphs is new content in the reformed specification</w:t>
            </w:r>
            <w:r>
              <w:t>.</w:t>
            </w:r>
          </w:p>
        </w:tc>
      </w:tr>
      <w:tr w:rsidR="001F5A22" w:rsidRPr="00245363" w:rsidTr="006F65EF">
        <w:trPr>
          <w:cantSplit/>
        </w:trPr>
        <w:tc>
          <w:tcPr>
            <w:tcW w:w="1345" w:type="dxa"/>
            <w:tcBorders>
              <w:top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1.06i</w:t>
            </w:r>
          </w:p>
        </w:tc>
        <w:tc>
          <w:tcPr>
            <w:tcW w:w="5459" w:type="dxa"/>
            <w:tcBorders>
              <w:top w:val="single" w:sz="4" w:space="0" w:color="6E0118"/>
            </w:tcBorders>
            <w:shd w:val="clear" w:color="auto" w:fill="auto"/>
          </w:tcPr>
          <w:p w:rsidR="001F5A22" w:rsidRPr="00245363" w:rsidRDefault="001F5A22" w:rsidP="005A6A15">
            <w:pPr>
              <w:pStyle w:val="BodyText"/>
              <w:spacing w:before="0" w:after="0" w:line="240" w:lineRule="auto"/>
            </w:pPr>
            <w:r w:rsidRPr="00245363">
              <w:t>i) Understand and be able to use exponential growth and decay and use the exponential function in modelling.</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Examples may include the use of </w:t>
            </w:r>
            <w:r w:rsidRPr="002D1BB8">
              <w:rPr>
                <w:i/>
                <w:position w:val="-6"/>
              </w:rPr>
              <w:object w:dxaOrig="180" w:dyaOrig="220" w14:anchorId="590C60E0">
                <v:shape id="_x0000_i1186" type="#_x0000_t75" style="width:9pt;height:11.25pt" o:ole="">
                  <v:imagedata r:id="rId333" o:title=""/>
                </v:shape>
                <o:OLEObject Type="Embed" ProgID="Equation.DSMT4" ShapeID="_x0000_i1186" DrawAspect="Content" ObjectID="_1549265811" r:id="rId334"/>
              </w:object>
            </w:r>
            <w:r w:rsidRPr="00245363">
              <w:rPr>
                <w:i/>
              </w:rPr>
              <w:t>in continuous compound interest, radioactive decay, drug concentration decay and exponential growth as a model for population growth. Includes consideration of limitations and refinements of exponential models.</w:t>
            </w:r>
          </w:p>
          <w:p w:rsidR="001F5A22" w:rsidRPr="00245363" w:rsidRDefault="001F5A22" w:rsidP="005A6A15">
            <w:pPr>
              <w:pStyle w:val="BodyText"/>
              <w:spacing w:before="0" w:after="0" w:line="240" w:lineRule="auto"/>
            </w:pPr>
          </w:p>
        </w:tc>
        <w:tc>
          <w:tcPr>
            <w:tcW w:w="2209" w:type="dxa"/>
            <w:tcBorders>
              <w:top w:val="single" w:sz="4" w:space="0" w:color="6E0118"/>
            </w:tcBorders>
          </w:tcPr>
          <w:p w:rsidR="001F5A22" w:rsidRPr="00245363" w:rsidRDefault="001F5A22" w:rsidP="005A6A15">
            <w:pPr>
              <w:pStyle w:val="BodyText"/>
              <w:spacing w:before="0" w:after="0" w:line="240" w:lineRule="auto"/>
            </w:pPr>
            <w:r w:rsidRPr="00245363">
              <w:t>C3 – Algebra and Functions (i)</w:t>
            </w:r>
          </w:p>
        </w:tc>
        <w:tc>
          <w:tcPr>
            <w:tcW w:w="6155" w:type="dxa"/>
            <w:tcBorders>
              <w:top w:val="single" w:sz="4" w:space="0" w:color="6E0118"/>
            </w:tcBorders>
            <w:shd w:val="clear" w:color="auto" w:fill="auto"/>
          </w:tcPr>
          <w:p w:rsidR="001F5A22" w:rsidRPr="002D1BB8" w:rsidRDefault="001F5A22" w:rsidP="005A6A15">
            <w:pPr>
              <w:pStyle w:val="BodyText"/>
              <w:spacing w:before="0" w:after="0" w:line="240" w:lineRule="auto"/>
            </w:pPr>
            <w:r w:rsidRPr="002D1BB8">
              <w:t>(i) understand exponential growth and decay</w:t>
            </w:r>
          </w:p>
        </w:tc>
      </w:tr>
      <w:tr w:rsidR="001F5A22" w:rsidRPr="00245363" w:rsidTr="006F65EF">
        <w:trPr>
          <w:cantSplit/>
        </w:trPr>
        <w:tc>
          <w:tcPr>
            <w:tcW w:w="15168" w:type="dxa"/>
            <w:gridSpan w:val="4"/>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1.07 Differentiation</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1.07a</w:t>
            </w:r>
          </w:p>
          <w:p w:rsidR="001F5A22" w:rsidRPr="001F5A22"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a) Understand and be able to use the derivative of </w:t>
            </w:r>
            <w:r w:rsidRPr="002D1BB8">
              <w:rPr>
                <w:position w:val="-10"/>
              </w:rPr>
              <w:object w:dxaOrig="440" w:dyaOrig="320" w14:anchorId="4AED5D7F">
                <v:shape id="_x0000_i1187" type="#_x0000_t75" style="width:21.75pt;height:15pt" o:ole="">
                  <v:imagedata r:id="rId335" o:title=""/>
                </v:shape>
                <o:OLEObject Type="Embed" ProgID="Equation.DSMT4" ShapeID="_x0000_i1187" DrawAspect="Content" ObjectID="_1549265812" r:id="rId336"/>
              </w:object>
            </w:r>
            <w:r w:rsidRPr="00245363">
              <w:t xml:space="preserve"> as the gradient of the tangent to the graph of </w:t>
            </w:r>
            <w:r w:rsidRPr="002D1BB8">
              <w:rPr>
                <w:position w:val="-10"/>
              </w:rPr>
              <w:object w:dxaOrig="820" w:dyaOrig="320" w14:anchorId="0F28AF1A">
                <v:shape id="_x0000_i1188" type="#_x0000_t75" style="width:41.25pt;height:15pt" o:ole="">
                  <v:imagedata r:id="rId337" o:title=""/>
                </v:shape>
                <o:OLEObject Type="Embed" ProgID="Equation.DSMT4" ShapeID="_x0000_i1188" DrawAspect="Content" ObjectID="_1549265813" r:id="rId338"/>
              </w:object>
            </w:r>
            <w:r w:rsidRPr="00245363">
              <w:t xml:space="preserve"> at a general point </w:t>
            </w:r>
            <w:r w:rsidRPr="002D1BB8">
              <w:rPr>
                <w:position w:val="-14"/>
              </w:rPr>
              <w:object w:dxaOrig="600" w:dyaOrig="400" w14:anchorId="26D22362">
                <v:shape id="_x0000_i1189" type="#_x0000_t75" style="width:30.75pt;height:21pt" o:ole="">
                  <v:imagedata r:id="rId339" o:title=""/>
                </v:shape>
                <o:OLEObject Type="Embed" ProgID="Equation.DSMT4" ShapeID="_x0000_i1189" DrawAspect="Content" ObjectID="_1549265814" r:id="rId340"/>
              </w:object>
            </w:r>
            <w:r w:rsidRPr="00245363">
              <w:t>.</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Differentiation (a)</w:t>
            </w:r>
          </w:p>
        </w:tc>
        <w:tc>
          <w:tcPr>
            <w:tcW w:w="6155" w:type="dxa"/>
            <w:tcBorders>
              <w:bottom w:val="single" w:sz="4" w:space="0" w:color="6E0118"/>
            </w:tcBorders>
            <w:shd w:val="clear" w:color="auto" w:fill="auto"/>
          </w:tcPr>
          <w:p w:rsidR="001F5A22" w:rsidRPr="002D1BB8" w:rsidRDefault="001F5A22" w:rsidP="005A6A15">
            <w:pPr>
              <w:pStyle w:val="BodyText"/>
              <w:spacing w:before="0" w:after="0" w:line="240" w:lineRule="auto"/>
            </w:pPr>
            <w:r>
              <w:t>(a) understand the gradient of a curve at a point as the limit of the gradients of a suitable sequence of chords</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1.07b</w:t>
            </w:r>
          </w:p>
          <w:p w:rsidR="001F5A22" w:rsidRPr="001F5A22" w:rsidDel="003F1D0A"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b) Understand and be able to use the gradient of the tangent at a point where </w:t>
            </w:r>
            <w:r w:rsidRPr="000062F0">
              <w:rPr>
                <w:position w:val="-6"/>
              </w:rPr>
              <w:object w:dxaOrig="560" w:dyaOrig="220" w14:anchorId="66A41D26">
                <v:shape id="_x0000_i1190" type="#_x0000_t75" style="width:27pt;height:11.25pt" o:ole="">
                  <v:imagedata r:id="rId341" o:title=""/>
                </v:shape>
                <o:OLEObject Type="Embed" ProgID="Equation.DSMT4" ShapeID="_x0000_i1190" DrawAspect="Content" ObjectID="_1549265815" r:id="rId342"/>
              </w:object>
            </w:r>
            <w:r w:rsidRPr="00245363">
              <w:t xml:space="preserve"> as:</w:t>
            </w:r>
          </w:p>
          <w:p w:rsidR="001F5A22" w:rsidRPr="00245363" w:rsidRDefault="001F5A22" w:rsidP="005A6A15">
            <w:pPr>
              <w:pStyle w:val="BodyText"/>
              <w:spacing w:before="0" w:after="0" w:line="240" w:lineRule="auto"/>
            </w:pPr>
            <w:r w:rsidRPr="00245363">
              <w:t xml:space="preserve">1. the limit of the gradient of a chord as </w:t>
            </w:r>
            <w:r w:rsidRPr="000062F0">
              <w:rPr>
                <w:position w:val="-6"/>
              </w:rPr>
              <w:object w:dxaOrig="200" w:dyaOrig="220" w14:anchorId="40FF1DA3">
                <v:shape id="_x0000_i1191" type="#_x0000_t75" style="width:9.75pt;height:11.25pt" o:ole="">
                  <v:imagedata r:id="rId343" o:title=""/>
                </v:shape>
                <o:OLEObject Type="Embed" ProgID="Equation.DSMT4" ShapeID="_x0000_i1191" DrawAspect="Content" ObjectID="_1549265816" r:id="rId344"/>
              </w:object>
            </w:r>
            <w:r w:rsidRPr="00245363">
              <w:t xml:space="preserve"> tends to </w:t>
            </w:r>
            <w:r w:rsidRPr="000062F0">
              <w:rPr>
                <w:position w:val="-6"/>
              </w:rPr>
              <w:object w:dxaOrig="200" w:dyaOrig="220" w14:anchorId="1620C019">
                <v:shape id="_x0000_i1192" type="#_x0000_t75" style="width:9.75pt;height:11.25pt" o:ole="">
                  <v:imagedata r:id="rId345" o:title=""/>
                </v:shape>
                <o:OLEObject Type="Embed" ProgID="Equation.DSMT4" ShapeID="_x0000_i1192" DrawAspect="Content" ObjectID="_1549265817" r:id="rId346"/>
              </w:object>
            </w:r>
            <w:r w:rsidRPr="00245363">
              <w:t xml:space="preserve"> </w:t>
            </w:r>
          </w:p>
          <w:p w:rsidR="001F5A22" w:rsidRPr="00245363" w:rsidRDefault="001F5A22" w:rsidP="005A6A15">
            <w:pPr>
              <w:pStyle w:val="BodyText"/>
              <w:spacing w:before="0" w:after="0" w:line="240" w:lineRule="auto"/>
            </w:pPr>
            <w:r w:rsidRPr="00245363">
              <w:t xml:space="preserve">2. a rate of change of </w:t>
            </w:r>
            <w:r w:rsidRPr="000062F0">
              <w:rPr>
                <w:position w:val="-10"/>
              </w:rPr>
              <w:object w:dxaOrig="220" w:dyaOrig="260" w14:anchorId="0176364F">
                <v:shape id="_x0000_i1193" type="#_x0000_t75" style="width:11.25pt;height:12.75pt" o:ole="">
                  <v:imagedata r:id="rId347" o:title=""/>
                </v:shape>
                <o:OLEObject Type="Embed" ProgID="Equation.DSMT4" ShapeID="_x0000_i1193" DrawAspect="Content" ObjectID="_1549265818" r:id="rId348"/>
              </w:object>
            </w:r>
            <w:r w:rsidRPr="00245363">
              <w:t xml:space="preserve"> with respect to </w:t>
            </w:r>
            <w:r w:rsidRPr="000062F0">
              <w:rPr>
                <w:position w:val="-6"/>
              </w:rPr>
              <w:object w:dxaOrig="200" w:dyaOrig="220" w14:anchorId="2F0E2328">
                <v:shape id="_x0000_i1194" type="#_x0000_t75" style="width:9.75pt;height:11.25pt" o:ole="">
                  <v:imagedata r:id="rId349" o:title=""/>
                </v:shape>
                <o:OLEObject Type="Embed" ProgID="Equation.DSMT4" ShapeID="_x0000_i1194" DrawAspect="Content" ObjectID="_1549265819" r:id="rId350"/>
              </w:object>
            </w:r>
            <w:r w:rsidRPr="00245363">
              <w:rPr>
                <w:i/>
              </w:rPr>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Learners should be able to use the notation </w:t>
            </w:r>
            <w:r w:rsidRPr="000062F0">
              <w:rPr>
                <w:i/>
                <w:position w:val="-24"/>
              </w:rPr>
              <w:object w:dxaOrig="340" w:dyaOrig="620" w14:anchorId="4C6780AF">
                <v:shape id="_x0000_i1195" type="#_x0000_t75" style="width:17.25pt;height:30.75pt" o:ole="">
                  <v:imagedata r:id="rId351" o:title=""/>
                </v:shape>
                <o:OLEObject Type="Embed" ProgID="Equation.DSMT4" ShapeID="_x0000_i1195" DrawAspect="Content" ObjectID="_1549265820" r:id="rId352"/>
              </w:object>
            </w:r>
            <w:r w:rsidRPr="00245363">
              <w:rPr>
                <w:i/>
              </w:rPr>
              <w:t xml:space="preserve"> to denote a rate of change of </w:t>
            </w:r>
            <w:r w:rsidRPr="000062F0">
              <w:rPr>
                <w:i/>
                <w:position w:val="-10"/>
              </w:rPr>
              <w:object w:dxaOrig="220" w:dyaOrig="260" w14:anchorId="39C0A609">
                <v:shape id="_x0000_i1196" type="#_x0000_t75" style="width:11.25pt;height:12.75pt" o:ole="">
                  <v:imagedata r:id="rId353" o:title=""/>
                </v:shape>
                <o:OLEObject Type="Embed" ProgID="Equation.DSMT4" ShapeID="_x0000_i1196" DrawAspect="Content" ObjectID="_1549265821" r:id="rId354"/>
              </w:object>
            </w:r>
            <w:r w:rsidRPr="00245363">
              <w:rPr>
                <w:i/>
              </w:rPr>
              <w:t xml:space="preserve"> with respect to </w:t>
            </w:r>
            <w:r w:rsidRPr="000062F0">
              <w:rPr>
                <w:i/>
                <w:position w:val="-6"/>
              </w:rPr>
              <w:object w:dxaOrig="200" w:dyaOrig="220" w14:anchorId="2EAE6B02">
                <v:shape id="_x0000_i1197" type="#_x0000_t75" style="width:9.75pt;height:11.25pt" o:ole="">
                  <v:imagedata r:id="rId355" o:title=""/>
                </v:shape>
                <o:OLEObject Type="Embed" ProgID="Equation.DSMT4" ShapeID="_x0000_i1197" DrawAspect="Content" ObjectID="_1549265822" r:id="rId356"/>
              </w:object>
            </w:r>
            <w:r w:rsidRPr="00245363">
              <w:rPr>
                <w:i/>
              </w:rPr>
              <w:t>.</w:t>
            </w:r>
          </w:p>
          <w:p w:rsidR="001F5A22" w:rsidRPr="00245363" w:rsidRDefault="001F5A22" w:rsidP="005A6A15">
            <w:pPr>
              <w:pStyle w:val="BodyText"/>
              <w:spacing w:before="0" w:after="0" w:line="240" w:lineRule="auto"/>
              <w:rPr>
                <w:i/>
              </w:rPr>
            </w:pPr>
          </w:p>
          <w:p w:rsidR="001F5A22" w:rsidRPr="00245363" w:rsidRDefault="001F5A22" w:rsidP="005A6A15">
            <w:pPr>
              <w:pStyle w:val="BodyText"/>
              <w:spacing w:before="0" w:after="0" w:line="240" w:lineRule="auto"/>
            </w:pPr>
            <w:r w:rsidRPr="00245363">
              <w:rPr>
                <w:i/>
              </w:rPr>
              <w:t xml:space="preserve">Learners should be able to use the notations </w:t>
            </w:r>
            <w:r w:rsidRPr="000062F0">
              <w:rPr>
                <w:i/>
                <w:position w:val="-10"/>
              </w:rPr>
              <w:object w:dxaOrig="520" w:dyaOrig="320" w14:anchorId="744BE6FE">
                <v:shape id="_x0000_i1198" type="#_x0000_t75" style="width:26.25pt;height:15pt" o:ole="">
                  <v:imagedata r:id="rId357" o:title=""/>
                </v:shape>
                <o:OLEObject Type="Embed" ProgID="Equation.DSMT4" ShapeID="_x0000_i1198" DrawAspect="Content" ObjectID="_1549265823" r:id="rId358"/>
              </w:object>
            </w:r>
            <w:r w:rsidRPr="00245363">
              <w:rPr>
                <w:i/>
              </w:rPr>
              <w:t xml:space="preserve"> and </w:t>
            </w:r>
            <w:r w:rsidRPr="000062F0">
              <w:rPr>
                <w:i/>
                <w:position w:val="-24"/>
              </w:rPr>
              <w:object w:dxaOrig="340" w:dyaOrig="620" w14:anchorId="1EE9921D">
                <v:shape id="_x0000_i1199" type="#_x0000_t75" style="width:17.25pt;height:30.75pt" o:ole="">
                  <v:imagedata r:id="rId359" o:title=""/>
                </v:shape>
                <o:OLEObject Type="Embed" ProgID="Equation.DSMT4" ShapeID="_x0000_i1199" DrawAspect="Content" ObjectID="_1549265824" r:id="rId360"/>
              </w:object>
            </w:r>
            <w:r w:rsidRPr="00245363">
              <w:rPr>
                <w:i/>
              </w:rPr>
              <w:t xml:space="preserve"> and recognise their equivalence.</w:t>
            </w:r>
          </w:p>
          <w:p w:rsidR="001F5A22" w:rsidRPr="00245363" w:rsidDel="003F1D0A"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C1 – Differentiation (a) &amp; (b)</w:t>
            </w:r>
          </w:p>
        </w:tc>
        <w:tc>
          <w:tcPr>
            <w:tcW w:w="6155" w:type="dxa"/>
            <w:tcBorders>
              <w:top w:val="single" w:sz="4" w:space="0" w:color="6E0118"/>
              <w:bottom w:val="single" w:sz="4" w:space="0" w:color="6E0118"/>
            </w:tcBorders>
            <w:shd w:val="clear" w:color="auto" w:fill="auto"/>
          </w:tcPr>
          <w:p w:rsidR="001F5A22" w:rsidRPr="000062F0" w:rsidRDefault="001F5A22" w:rsidP="005A6A15">
            <w:pPr>
              <w:pStyle w:val="BodyText"/>
              <w:spacing w:before="0" w:after="0" w:line="240" w:lineRule="auto"/>
            </w:pPr>
            <w:r w:rsidRPr="000062F0">
              <w:t xml:space="preserve">(a) understand the gradient of a curve at a point as the limit of the gradients of a suitable sequence of chords </w:t>
            </w:r>
          </w:p>
          <w:p w:rsidR="001F5A22" w:rsidRPr="000062F0" w:rsidRDefault="001F5A22" w:rsidP="005A6A15">
            <w:pPr>
              <w:pStyle w:val="BodyText"/>
              <w:spacing w:before="0" w:after="0" w:line="240" w:lineRule="auto"/>
            </w:pPr>
          </w:p>
          <w:p w:rsidR="001F5A22" w:rsidRPr="000062F0" w:rsidRDefault="001F5A22" w:rsidP="005A6A15">
            <w:pPr>
              <w:pStyle w:val="BodyText"/>
              <w:spacing w:before="0" w:after="0" w:line="240" w:lineRule="auto"/>
            </w:pPr>
          </w:p>
          <w:p w:rsidR="001F5A22" w:rsidRPr="000062F0" w:rsidRDefault="001F5A22" w:rsidP="005A6A15">
            <w:pPr>
              <w:pStyle w:val="BodyText"/>
              <w:spacing w:before="0" w:after="0" w:line="240" w:lineRule="auto"/>
            </w:pPr>
          </w:p>
          <w:p w:rsidR="001F5A22" w:rsidRPr="000062F0" w:rsidRDefault="001F5A22" w:rsidP="005A6A15">
            <w:pPr>
              <w:pStyle w:val="BodyText"/>
              <w:spacing w:before="0" w:after="0" w:line="240" w:lineRule="auto"/>
            </w:pPr>
          </w:p>
          <w:p w:rsidR="001F5A22" w:rsidRPr="00245363" w:rsidDel="003F1D0A" w:rsidRDefault="001F5A22" w:rsidP="005A6A15">
            <w:pPr>
              <w:pStyle w:val="BodyText"/>
              <w:spacing w:before="0" w:after="0" w:line="240" w:lineRule="auto"/>
              <w:rPr>
                <w:i/>
              </w:rPr>
            </w:pPr>
            <w:r w:rsidRPr="000062F0">
              <w:t xml:space="preserve">(b) understand the ideas of a derived function and use the notations </w:t>
            </w:r>
            <w:r w:rsidRPr="000062F0">
              <w:rPr>
                <w:position w:val="-10"/>
              </w:rPr>
              <w:object w:dxaOrig="520" w:dyaOrig="320" w14:anchorId="0197357C">
                <v:shape id="_x0000_i1200" type="#_x0000_t75" style="width:26.25pt;height:15pt" o:ole="">
                  <v:imagedata r:id="rId361" o:title=""/>
                </v:shape>
                <o:OLEObject Type="Embed" ProgID="Equation.DSMT4" ShapeID="_x0000_i1200" DrawAspect="Content" ObjectID="_1549265825" r:id="rId362"/>
              </w:object>
            </w:r>
            <w:r w:rsidRPr="000062F0">
              <w:t xml:space="preserve"> and </w:t>
            </w:r>
            <w:r w:rsidRPr="000062F0">
              <w:rPr>
                <w:position w:val="-24"/>
              </w:rPr>
              <w:object w:dxaOrig="340" w:dyaOrig="620" w14:anchorId="20EB8C72">
                <v:shape id="_x0000_i1201" type="#_x0000_t75" style="width:17.25pt;height:30.75pt" o:ole="">
                  <v:imagedata r:id="rId363" o:title=""/>
                </v:shape>
                <o:OLEObject Type="Embed" ProgID="Equation.DSMT4" ShapeID="_x0000_i1201" DrawAspect="Content" ObjectID="_1549265826" r:id="rId364"/>
              </w:objec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1.07c</w:t>
            </w:r>
          </w:p>
          <w:p w:rsidR="001F5A22" w:rsidRPr="001F5A22" w:rsidDel="003F1D0A"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c) Understand and be able to sketch the gradient function for a given curve. </w:t>
            </w:r>
          </w:p>
          <w:p w:rsidR="001F5A22" w:rsidRPr="00245363" w:rsidDel="003F1D0A"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p>
        </w:tc>
        <w:tc>
          <w:tcPr>
            <w:tcW w:w="6155" w:type="dxa"/>
            <w:tcBorders>
              <w:bottom w:val="single" w:sz="4" w:space="0" w:color="6E0118"/>
            </w:tcBorders>
            <w:shd w:val="clear" w:color="auto" w:fill="auto"/>
          </w:tcPr>
          <w:p w:rsidR="001F5A22" w:rsidRPr="00245363" w:rsidDel="003F1D0A" w:rsidRDefault="001F5A22" w:rsidP="005A6A15">
            <w:pPr>
              <w:pStyle w:val="BodyText"/>
              <w:spacing w:before="0" w:after="0" w:line="240" w:lineRule="auto"/>
            </w:pPr>
            <w:r w:rsidRPr="00245363">
              <w:t>Sketching the gradient function for a given curve is new content in the reformed specification</w:t>
            </w:r>
            <w:r>
              <w:t>.</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1.07d</w:t>
            </w:r>
          </w:p>
          <w:p w:rsidR="001F5A22" w:rsidRPr="001F5A22" w:rsidDel="003F1D0A"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d) Understand and be able to find second derivatives.</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rPr>
                <w:i/>
              </w:rPr>
              <w:t xml:space="preserve">Learners should be able to use the notations </w:t>
            </w:r>
            <w:r w:rsidRPr="000062F0">
              <w:rPr>
                <w:i/>
                <w:position w:val="-10"/>
              </w:rPr>
              <w:object w:dxaOrig="520" w:dyaOrig="300" w14:anchorId="0777C650">
                <v:shape id="_x0000_i1202" type="#_x0000_t75" style="width:26.25pt;height:15pt" o:ole="">
                  <v:imagedata r:id="rId365" o:title=""/>
                </v:shape>
                <o:OLEObject Type="Embed" ProgID="Equation.DSMT4" ShapeID="_x0000_i1202" DrawAspect="Content" ObjectID="_1549265827" r:id="rId366"/>
              </w:object>
            </w:r>
            <w:r w:rsidRPr="00245363">
              <w:rPr>
                <w:i/>
              </w:rPr>
              <w:t xml:space="preserve"> and </w:t>
            </w:r>
            <w:r w:rsidRPr="000062F0">
              <w:rPr>
                <w:i/>
                <w:position w:val="-24"/>
              </w:rPr>
              <w:object w:dxaOrig="460" w:dyaOrig="660" w14:anchorId="18FFA253">
                <v:shape id="_x0000_i1203" type="#_x0000_t75" style="width:23.25pt;height:33pt" o:ole="">
                  <v:imagedata r:id="rId367" o:title=""/>
                </v:shape>
                <o:OLEObject Type="Embed" ProgID="Equation.DSMT4" ShapeID="_x0000_i1203" DrawAspect="Content" ObjectID="_1549265828" r:id="rId368"/>
              </w:object>
            </w:r>
            <w:r w:rsidRPr="00245363">
              <w:rPr>
                <w:i/>
              </w:rPr>
              <w:t xml:space="preserve"> and recognise their equivalence</w:t>
            </w:r>
            <w:r w:rsidRPr="00245363">
              <w:t>.</w:t>
            </w:r>
          </w:p>
          <w:p w:rsidR="001F5A22" w:rsidRPr="00245363" w:rsidDel="003F1D0A"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C1 – Differentiation (b)</w:t>
            </w:r>
          </w:p>
        </w:tc>
        <w:tc>
          <w:tcPr>
            <w:tcW w:w="6155" w:type="dxa"/>
            <w:tcBorders>
              <w:top w:val="single" w:sz="4" w:space="0" w:color="6E0118"/>
              <w:bottom w:val="single" w:sz="4" w:space="0" w:color="6E0118"/>
            </w:tcBorders>
            <w:shd w:val="clear" w:color="auto" w:fill="auto"/>
          </w:tcPr>
          <w:p w:rsidR="001F5A22" w:rsidRPr="000062F0" w:rsidDel="003F1D0A" w:rsidRDefault="001F5A22" w:rsidP="005A6A15">
            <w:pPr>
              <w:pStyle w:val="BodyText"/>
              <w:spacing w:before="0" w:after="0" w:line="240" w:lineRule="auto"/>
            </w:pPr>
            <w:r w:rsidRPr="000062F0">
              <w:t xml:space="preserve">(b) understand the ideas of a derived function and second order derivative, and use the notation </w:t>
            </w:r>
            <w:r w:rsidRPr="000062F0">
              <w:rPr>
                <w:position w:val="-10"/>
              </w:rPr>
              <w:object w:dxaOrig="520" w:dyaOrig="300" w14:anchorId="22030F47">
                <v:shape id="_x0000_i1204" type="#_x0000_t75" style="width:26.25pt;height:15pt" o:ole="">
                  <v:imagedata r:id="rId369" o:title=""/>
                </v:shape>
                <o:OLEObject Type="Embed" ProgID="Equation.DSMT4" ShapeID="_x0000_i1204" DrawAspect="Content" ObjectID="_1549265829" r:id="rId370"/>
              </w:object>
            </w:r>
            <w:r w:rsidRPr="000062F0">
              <w:t xml:space="preserve"> and </w:t>
            </w:r>
            <w:r w:rsidRPr="000062F0">
              <w:rPr>
                <w:position w:val="-24"/>
              </w:rPr>
              <w:object w:dxaOrig="460" w:dyaOrig="660" w14:anchorId="6A6DCCB4">
                <v:shape id="_x0000_i1205" type="#_x0000_t75" style="width:23.25pt;height:33pt" o:ole="">
                  <v:imagedata r:id="rId371" o:title=""/>
                </v:shape>
                <o:OLEObject Type="Embed" ProgID="Equation.DSMT4" ShapeID="_x0000_i1205" DrawAspect="Content" ObjectID="_1549265830" r:id="rId372"/>
              </w:object>
            </w:r>
          </w:p>
        </w:tc>
      </w:tr>
      <w:tr w:rsidR="001F5A22" w:rsidRPr="00245363" w:rsidTr="006F65EF">
        <w:trPr>
          <w:cantSplit/>
          <w:trHeight w:val="1402"/>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1.07e</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e) Understand and be able to use the second derivative as the rate of change of gradient.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rPr>
                <w:i/>
              </w:rPr>
              <w:t>e.g. For distinguishing between maximum and minimum points</w:t>
            </w:r>
            <w:r w:rsidRPr="00245363">
              <w:t>.</w:t>
            </w:r>
            <w:r w:rsidRPr="00245363" w:rsidDel="00D15AF0">
              <w:t xml:space="preserve"> </w:t>
            </w:r>
          </w:p>
          <w:p w:rsidR="001F5A22" w:rsidRPr="00245363" w:rsidRDefault="001F5A22" w:rsidP="005A6A15">
            <w:pPr>
              <w:pStyle w:val="BodyText"/>
              <w:spacing w:before="0" w:after="0" w:line="240" w:lineRule="auto"/>
            </w:pPr>
          </w:p>
          <w:p w:rsidR="001F5A22" w:rsidRDefault="001F5A22" w:rsidP="005A6A15">
            <w:pPr>
              <w:pStyle w:val="BodyText"/>
              <w:spacing w:before="0" w:after="0" w:line="240" w:lineRule="auto"/>
              <w:rPr>
                <w:i/>
              </w:rPr>
            </w:pPr>
            <w:r w:rsidRPr="00245363">
              <w:rPr>
                <w:i/>
              </w:rPr>
              <w:t>For the application to points of inflection, see 1.07f.</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Differentiation (d)</w:t>
            </w:r>
          </w:p>
        </w:tc>
        <w:tc>
          <w:tcPr>
            <w:tcW w:w="6155" w:type="dxa"/>
            <w:tcBorders>
              <w:bottom w:val="single" w:sz="4" w:space="0" w:color="6E0118"/>
            </w:tcBorders>
            <w:shd w:val="clear" w:color="auto" w:fill="auto"/>
          </w:tcPr>
          <w:p w:rsidR="001F5A22" w:rsidRPr="000062F0" w:rsidRDefault="001F5A22" w:rsidP="005A6A15">
            <w:pPr>
              <w:pStyle w:val="BodyText"/>
              <w:spacing w:before="0" w:after="0" w:line="240" w:lineRule="auto"/>
            </w:pPr>
            <w:r w:rsidRPr="000062F0">
              <w:t xml:space="preserve">(d)…the ability to distinguish between maximum points and minimum points is required </w:t>
            </w:r>
          </w:p>
        </w:tc>
      </w:tr>
      <w:tr w:rsidR="001F5A22" w:rsidRPr="00245363" w:rsidTr="006F65EF">
        <w:trPr>
          <w:cantSplit/>
        </w:trPr>
        <w:tc>
          <w:tcPr>
            <w:tcW w:w="1345" w:type="dxa"/>
            <w:tcBorders>
              <w:top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1.07g</w:t>
            </w:r>
          </w:p>
        </w:tc>
        <w:tc>
          <w:tcPr>
            <w:tcW w:w="5459" w:type="dxa"/>
            <w:tcBorders>
              <w:top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g) Be able to show differentiation from first principles for small positive integer powers of </w:t>
            </w:r>
            <w:r w:rsidRPr="00B72F8F">
              <w:rPr>
                <w:position w:val="-6"/>
              </w:rPr>
              <w:object w:dxaOrig="200" w:dyaOrig="220" w14:anchorId="1152F68A">
                <v:shape id="_x0000_i1206" type="#_x0000_t75" style="width:9.75pt;height:11.25pt" o:ole="">
                  <v:imagedata r:id="rId373" o:title=""/>
                </v:shape>
                <o:OLEObject Type="Embed" ProgID="Equation.DSMT4" ShapeID="_x0000_i1206" DrawAspect="Content" ObjectID="_1549265831" r:id="rId374"/>
              </w:object>
            </w:r>
            <w:r w:rsidRPr="00245363">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In particular, learners should be able to use the definition </w:t>
            </w:r>
            <w:r w:rsidRPr="00B72F8F">
              <w:rPr>
                <w:i/>
                <w:position w:val="-24"/>
              </w:rPr>
              <w:object w:dxaOrig="2480" w:dyaOrig="620" w14:anchorId="36C8BF89">
                <v:shape id="_x0000_i1207" type="#_x0000_t75" style="width:123pt;height:30.75pt" o:ole="">
                  <v:imagedata r:id="rId375" o:title=""/>
                </v:shape>
                <o:OLEObject Type="Embed" ProgID="Equation.DSMT4" ShapeID="_x0000_i1207" DrawAspect="Content" ObjectID="_1549265832" r:id="rId376"/>
              </w:object>
            </w:r>
            <w:r w:rsidRPr="00245363">
              <w:rPr>
                <w:i/>
              </w:rPr>
              <w:t>including the notation.</w:t>
            </w:r>
          </w:p>
          <w:p w:rsidR="001F5A22" w:rsidRPr="00245363" w:rsidRDefault="001F5A22" w:rsidP="005A6A15">
            <w:pPr>
              <w:pStyle w:val="BodyText"/>
              <w:spacing w:before="0" w:after="0" w:line="240" w:lineRule="auto"/>
            </w:pPr>
            <w:r w:rsidRPr="00245363">
              <w:t>[</w:t>
            </w:r>
            <w:r w:rsidRPr="00245363">
              <w:rPr>
                <w:i/>
              </w:rPr>
              <w:t>Integer powers greater than 4 are excluded</w:t>
            </w:r>
            <w:r w:rsidRPr="00245363">
              <w:t>.]</w:t>
            </w:r>
          </w:p>
          <w:p w:rsidR="001F5A22" w:rsidRPr="00245363" w:rsidRDefault="001F5A22" w:rsidP="005A6A15">
            <w:pPr>
              <w:pStyle w:val="BodyText"/>
              <w:spacing w:before="0" w:after="0" w:line="240" w:lineRule="auto"/>
            </w:pPr>
          </w:p>
        </w:tc>
        <w:tc>
          <w:tcPr>
            <w:tcW w:w="2209" w:type="dxa"/>
            <w:tcBorders>
              <w:top w:val="single" w:sz="4" w:space="0" w:color="6E0118"/>
            </w:tcBorders>
          </w:tcPr>
          <w:p w:rsidR="001F5A22" w:rsidRPr="00245363" w:rsidRDefault="001F5A22" w:rsidP="005A6A15">
            <w:pPr>
              <w:pStyle w:val="BodyText"/>
              <w:spacing w:before="0" w:after="0" w:line="240" w:lineRule="auto"/>
            </w:pPr>
          </w:p>
        </w:tc>
        <w:tc>
          <w:tcPr>
            <w:tcW w:w="6155" w:type="dxa"/>
            <w:tcBorders>
              <w:top w:val="single" w:sz="4" w:space="0" w:color="6E0118"/>
            </w:tcBorders>
            <w:shd w:val="clear" w:color="auto" w:fill="auto"/>
          </w:tcPr>
          <w:p w:rsidR="001F5A22" w:rsidRPr="00245363" w:rsidRDefault="001F5A22" w:rsidP="005A6A15">
            <w:pPr>
              <w:pStyle w:val="BodyText"/>
              <w:spacing w:before="0" w:after="0" w:line="240" w:lineRule="auto"/>
            </w:pPr>
            <w:r w:rsidRPr="00245363">
              <w:t>Differentiation from first principles is new content in the reformed specification</w:t>
            </w:r>
            <w:r>
              <w:t>.</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1.07i</w:t>
            </w:r>
          </w:p>
          <w:p w:rsidR="001F5A22" w:rsidRPr="001F5A22"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Default="001F5A22" w:rsidP="005A6A15">
            <w:pPr>
              <w:pStyle w:val="BodyText"/>
              <w:spacing w:before="0" w:after="0" w:line="240" w:lineRule="auto"/>
            </w:pPr>
            <w:r w:rsidRPr="00245363">
              <w:t xml:space="preserve">i) Be able to differentiate </w:t>
            </w:r>
            <w:r w:rsidRPr="002512B3">
              <w:rPr>
                <w:position w:val="-6"/>
              </w:rPr>
              <w:object w:dxaOrig="279" w:dyaOrig="340" w14:anchorId="4E68B579">
                <v:shape id="_x0000_i1208" type="#_x0000_t75" style="width:14.25pt;height:17.25pt" o:ole="">
                  <v:imagedata r:id="rId377" o:title=""/>
                </v:shape>
                <o:OLEObject Type="Embed" ProgID="Equation.DSMT4" ShapeID="_x0000_i1208" DrawAspect="Content" ObjectID="_1549265833" r:id="rId378"/>
              </w:object>
            </w:r>
            <w:r w:rsidRPr="00245363">
              <w:rPr>
                <w:i/>
              </w:rPr>
              <w:t xml:space="preserve">, </w:t>
            </w:r>
            <w:r w:rsidRPr="00245363">
              <w:t>for rational</w:t>
            </w:r>
            <w:r w:rsidRPr="00245363">
              <w:rPr>
                <w:color w:val="FF0000"/>
              </w:rPr>
              <w:t xml:space="preserve"> </w:t>
            </w:r>
            <w:r w:rsidRPr="00245363">
              <w:t xml:space="preserve">values of </w:t>
            </w:r>
            <w:r w:rsidRPr="00B72F8F">
              <w:rPr>
                <w:rFonts w:ascii="Times New Roman" w:hAnsi="Times New Roman"/>
                <w:i/>
                <w:sz w:val="24"/>
                <w:szCs w:val="24"/>
              </w:rPr>
              <w:t>n</w:t>
            </w:r>
            <w:r w:rsidRPr="00245363">
              <w:t>, and related constant multiples, sums and differences.</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Differentiation (c)</w:t>
            </w:r>
          </w:p>
        </w:tc>
        <w:tc>
          <w:tcPr>
            <w:tcW w:w="6155" w:type="dxa"/>
            <w:tcBorders>
              <w:bottom w:val="single" w:sz="4" w:space="0" w:color="6E0118"/>
            </w:tcBorders>
            <w:shd w:val="clear" w:color="auto" w:fill="auto"/>
          </w:tcPr>
          <w:p w:rsidR="001F5A22" w:rsidRPr="000062F0" w:rsidRDefault="001F5A22" w:rsidP="005A6A15">
            <w:pPr>
              <w:pStyle w:val="BodyText"/>
              <w:spacing w:before="0" w:after="0" w:line="240" w:lineRule="auto"/>
            </w:pPr>
            <w:r w:rsidRPr="000062F0">
              <w:t xml:space="preserve">(c) use the derivative of </w:t>
            </w:r>
            <w:r w:rsidRPr="002512B3">
              <w:rPr>
                <w:position w:val="-6"/>
              </w:rPr>
              <w:object w:dxaOrig="279" w:dyaOrig="340" w14:anchorId="2206C078">
                <v:shape id="_x0000_i1209" type="#_x0000_t75" style="width:14.25pt;height:17.25pt" o:ole="">
                  <v:imagedata r:id="rId379" o:title=""/>
                </v:shape>
                <o:OLEObject Type="Embed" ProgID="Equation.DSMT4" ShapeID="_x0000_i1209" DrawAspect="Content" ObjectID="_1549265834" r:id="rId380"/>
              </w:object>
            </w:r>
            <w:r w:rsidRPr="000062F0">
              <w:t xml:space="preserve"> (for any rational </w:t>
            </w:r>
            <w:r w:rsidRPr="002512B3">
              <w:rPr>
                <w:rFonts w:ascii="Times New Roman" w:hAnsi="Times New Roman"/>
                <w:i/>
                <w:sz w:val="24"/>
                <w:szCs w:val="24"/>
              </w:rPr>
              <w:t>n</w:t>
            </w:r>
            <w:r w:rsidRPr="000062F0">
              <w:t>), together with constant multiplies, sums and differences</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1.07m</w:t>
            </w:r>
          </w:p>
          <w:p w:rsidR="001F5A22" w:rsidRPr="001F5A22"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m) Be able to apply differentiation to find the gradient at a point on a curve and the equations of tangents and normals to a curve.</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Differentiation (d)</w:t>
            </w:r>
          </w:p>
        </w:tc>
        <w:tc>
          <w:tcPr>
            <w:tcW w:w="6155" w:type="dxa"/>
            <w:tcBorders>
              <w:bottom w:val="single" w:sz="4" w:space="0" w:color="6E0118"/>
            </w:tcBorders>
            <w:shd w:val="clear" w:color="auto" w:fill="auto"/>
          </w:tcPr>
          <w:p w:rsidR="001F5A22" w:rsidRPr="002512B3" w:rsidRDefault="001F5A22" w:rsidP="005A6A15">
            <w:pPr>
              <w:pStyle w:val="BodyText"/>
              <w:spacing w:before="0" w:after="0" w:line="240" w:lineRule="auto"/>
            </w:pPr>
            <w:r w:rsidRPr="002512B3">
              <w:t>(d) apply differentiation to gradients, tangents and normals</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1.07n</w:t>
            </w:r>
          </w:p>
          <w:p w:rsidR="001F5A22" w:rsidRPr="001F5A22"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n) Be able to apply differentiation to find and classify stationary points on a curve as either maxima or minima.</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Classification may involve use of the second derivative or first derivative or other methods.</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C1 – Differentiation (d)</w:t>
            </w:r>
          </w:p>
        </w:tc>
        <w:tc>
          <w:tcPr>
            <w:tcW w:w="6155" w:type="dxa"/>
            <w:tcBorders>
              <w:top w:val="single" w:sz="4" w:space="0" w:color="6E0118"/>
              <w:bottom w:val="single" w:sz="4" w:space="0" w:color="6E0118"/>
            </w:tcBorders>
            <w:shd w:val="clear" w:color="auto" w:fill="auto"/>
          </w:tcPr>
          <w:p w:rsidR="001F5A22" w:rsidRPr="005E27CC" w:rsidRDefault="001F5A22" w:rsidP="005A6A15">
            <w:pPr>
              <w:pStyle w:val="BodyText"/>
              <w:spacing w:before="0" w:after="0" w:line="240" w:lineRule="auto"/>
            </w:pPr>
            <w:r w:rsidRPr="005E27CC">
              <w:t>(d) apply differentiation…</w:t>
            </w:r>
            <w:r>
              <w:t xml:space="preserve">the </w:t>
            </w:r>
            <w:r w:rsidRPr="005E27CC">
              <w:t xml:space="preserve">location of stationary points </w:t>
            </w:r>
          </w:p>
        </w:tc>
      </w:tr>
      <w:tr w:rsidR="001F5A22" w:rsidRPr="00245363" w:rsidTr="00FF1D83">
        <w:trPr>
          <w:cantSplit/>
        </w:trPr>
        <w:tc>
          <w:tcPr>
            <w:tcW w:w="1345" w:type="dxa"/>
            <w:tcBorders>
              <w:bottom w:val="single" w:sz="4" w:space="0" w:color="6E0118"/>
            </w:tcBorders>
            <w:shd w:val="clear" w:color="auto" w:fill="auto"/>
          </w:tcPr>
          <w:p w:rsidR="001F5A22" w:rsidRPr="001F5A22" w:rsidDel="00D15AF0" w:rsidRDefault="001F5A22" w:rsidP="005A6A15">
            <w:pPr>
              <w:pStyle w:val="BodyText"/>
              <w:spacing w:before="0" w:after="0" w:line="240" w:lineRule="auto"/>
              <w:rPr>
                <w:b/>
                <w:color w:val="6E0118"/>
              </w:rPr>
            </w:pPr>
            <w:r w:rsidRPr="001F5A22">
              <w:rPr>
                <w:b/>
                <w:color w:val="6E0118"/>
              </w:rPr>
              <w:t>1.07o</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o) Be able to identify where functions are increasing or decreasing.</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i.e. To be able to use the sign of </w:t>
            </w:r>
            <w:r w:rsidRPr="005E27CC">
              <w:rPr>
                <w:i/>
                <w:position w:val="-24"/>
              </w:rPr>
              <w:object w:dxaOrig="320" w:dyaOrig="620" w14:anchorId="78128971">
                <v:shape id="_x0000_i1210" type="#_x0000_t75" style="width:15pt;height:30.75pt" o:ole="">
                  <v:imagedata r:id="rId381" o:title=""/>
                </v:shape>
                <o:OLEObject Type="Embed" ProgID="Equation.DSMT4" ShapeID="_x0000_i1210" DrawAspect="Content" ObjectID="_1549265835" r:id="rId382"/>
              </w:object>
            </w:r>
            <w:r w:rsidRPr="00245363">
              <w:rPr>
                <w:i/>
              </w:rPr>
              <w:t xml:space="preserve"> to determine whether the function is increasing or decreasing.</w:t>
            </w:r>
          </w:p>
          <w:p w:rsidR="001F5A22" w:rsidRPr="00245363" w:rsidDel="00D15AF0"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C1 – Differentiation (d)</w:t>
            </w:r>
          </w:p>
        </w:tc>
        <w:tc>
          <w:tcPr>
            <w:tcW w:w="6155" w:type="dxa"/>
            <w:tcBorders>
              <w:bottom w:val="single" w:sz="4" w:space="0" w:color="6E0118"/>
            </w:tcBorders>
            <w:shd w:val="clear" w:color="auto" w:fill="auto"/>
          </w:tcPr>
          <w:p w:rsidR="001F5A22" w:rsidRPr="005E27CC" w:rsidDel="00D15AF0" w:rsidRDefault="001F5A22" w:rsidP="005A6A15">
            <w:pPr>
              <w:pStyle w:val="BodyText"/>
              <w:spacing w:before="0" w:after="0" w:line="240" w:lineRule="auto"/>
            </w:pPr>
            <w:r w:rsidRPr="005E27CC">
              <w:t>(d) apply differentiation…increasing and decreasing functions</w:t>
            </w:r>
          </w:p>
        </w:tc>
      </w:tr>
      <w:tr w:rsidR="001F5A22" w:rsidRPr="00245363" w:rsidTr="00FF1D83">
        <w:trPr>
          <w:cantSplit/>
        </w:trPr>
        <w:tc>
          <w:tcPr>
            <w:tcW w:w="15168" w:type="dxa"/>
            <w:gridSpan w:val="4"/>
            <w:tcBorders>
              <w:top w:val="single" w:sz="4" w:space="0" w:color="6E0118"/>
              <w:left w:val="nil"/>
              <w:bottom w:val="nil"/>
              <w:right w:val="nil"/>
            </w:tcBorders>
            <w:shd w:val="clear" w:color="auto" w:fill="auto"/>
          </w:tcPr>
          <w:p w:rsidR="001F5A22" w:rsidRPr="00245363" w:rsidRDefault="001F5A22" w:rsidP="005A6A15">
            <w:pPr>
              <w:pStyle w:val="BodyText"/>
              <w:spacing w:before="0" w:after="0" w:line="240" w:lineRule="auto"/>
            </w:pPr>
          </w:p>
        </w:tc>
      </w:tr>
      <w:tr w:rsidR="001F5A22" w:rsidRPr="00245363" w:rsidTr="00FF1D83">
        <w:trPr>
          <w:cantSplit/>
        </w:trPr>
        <w:tc>
          <w:tcPr>
            <w:tcW w:w="15168" w:type="dxa"/>
            <w:gridSpan w:val="4"/>
            <w:tcBorders>
              <w:top w:val="nil"/>
              <w:left w:val="nil"/>
              <w:bottom w:val="nil"/>
              <w:right w:val="nil"/>
            </w:tcBorders>
            <w:shd w:val="clear" w:color="auto" w:fill="auto"/>
          </w:tcPr>
          <w:p w:rsidR="001F5A22" w:rsidRPr="00245363" w:rsidRDefault="001F5A22" w:rsidP="005A6A15">
            <w:pPr>
              <w:pStyle w:val="BodyText"/>
              <w:spacing w:before="0" w:after="0" w:line="240" w:lineRule="auto"/>
            </w:pPr>
          </w:p>
        </w:tc>
      </w:tr>
      <w:tr w:rsidR="001F5A22" w:rsidRPr="00245363" w:rsidTr="006F65EF">
        <w:trPr>
          <w:cantSplit/>
        </w:trPr>
        <w:tc>
          <w:tcPr>
            <w:tcW w:w="15168" w:type="dxa"/>
            <w:gridSpan w:val="4"/>
            <w:tcBorders>
              <w:top w:val="nil"/>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1.08 Integration</w: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1.08a</w:t>
            </w: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a) Know and be able to use the fundamental theorem of calculus.</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i.e. Learners should know that integration may be defined as the reverse of differentiation and be able to apply the result that </w:t>
            </w:r>
            <w:r w:rsidRPr="00782228">
              <w:rPr>
                <w:i/>
                <w:position w:val="-24"/>
              </w:rPr>
              <w:object w:dxaOrig="3720" w:dyaOrig="620" w14:anchorId="7A2FA9AF">
                <v:shape id="_x0000_i1211" type="#_x0000_t75" style="width:186.75pt;height:30.75pt" o:ole="">
                  <v:imagedata r:id="rId383" o:title=""/>
                </v:shape>
                <o:OLEObject Type="Embed" ProgID="Equation.DSMT4" ShapeID="_x0000_i1211" DrawAspect="Content" ObjectID="_1549265836" r:id="rId384"/>
              </w:object>
            </w:r>
            <w:r w:rsidRPr="00245363">
              <w:rPr>
                <w:i/>
              </w:rPr>
              <w:t xml:space="preserve">, </w:t>
            </w:r>
          </w:p>
          <w:p w:rsidR="001F5A22" w:rsidRPr="00245363" w:rsidRDefault="001F5A22" w:rsidP="005A6A15">
            <w:pPr>
              <w:pStyle w:val="BodyText"/>
              <w:spacing w:before="0" w:after="0" w:line="240" w:lineRule="auto"/>
              <w:rPr>
                <w:i/>
              </w:rPr>
            </w:pPr>
            <w:r w:rsidRPr="00245363">
              <w:rPr>
                <w:i/>
              </w:rPr>
              <w:t>for sufficiently well-behaved functions.</w:t>
            </w:r>
          </w:p>
          <w:p w:rsidR="001F5A22" w:rsidRPr="00245363" w:rsidRDefault="001F5A22" w:rsidP="005A6A15">
            <w:pPr>
              <w:pStyle w:val="BodyText"/>
              <w:spacing w:before="0" w:after="0" w:line="240" w:lineRule="auto"/>
              <w:rPr>
                <w:i/>
              </w:rPr>
            </w:pPr>
          </w:p>
          <w:p w:rsidR="001F5A22" w:rsidRDefault="001F5A22" w:rsidP="005A6A15">
            <w:pPr>
              <w:pStyle w:val="BodyText"/>
              <w:spacing w:before="0" w:after="0" w:line="240" w:lineRule="auto"/>
            </w:pPr>
            <w:r w:rsidRPr="00245363">
              <w:rPr>
                <w:i/>
              </w:rPr>
              <w:t>Includes understanding and being able to use the terms indefinite and definite when applied to integrals</w:t>
            </w:r>
            <w:r w:rsidRPr="00245363">
              <w:t>.</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C2 – Integration (a)</w:t>
            </w:r>
          </w:p>
        </w:tc>
        <w:tc>
          <w:tcPr>
            <w:tcW w:w="6155" w:type="dxa"/>
            <w:tcBorders>
              <w:bottom w:val="single" w:sz="4" w:space="0" w:color="6E0118"/>
            </w:tcBorders>
            <w:shd w:val="clear" w:color="auto" w:fill="auto"/>
          </w:tcPr>
          <w:p w:rsidR="001F5A22" w:rsidRPr="00782228" w:rsidRDefault="001F5A22" w:rsidP="005A6A15">
            <w:pPr>
              <w:pStyle w:val="BodyText"/>
              <w:spacing w:before="0" w:after="0" w:line="240" w:lineRule="auto"/>
            </w:pPr>
            <w:r w:rsidRPr="00782228">
              <w:t>(a) understand indefinite integration as the reverse process of differentiation </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1.08b</w:t>
            </w:r>
          </w:p>
          <w:p w:rsidR="001F5A22" w:rsidRPr="001F5A22" w:rsidRDefault="001F5A22" w:rsidP="005A6A15">
            <w:pPr>
              <w:pStyle w:val="BodyText"/>
              <w:spacing w:before="0" w:after="0" w:line="240" w:lineRule="auto"/>
              <w:rPr>
                <w:b/>
                <w:color w:val="6E0118"/>
              </w:rPr>
            </w:pP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b) Be able to integrate </w:t>
            </w:r>
            <w:r w:rsidRPr="00782228">
              <w:rPr>
                <w:position w:val="-6"/>
              </w:rPr>
              <w:object w:dxaOrig="279" w:dyaOrig="340" w14:anchorId="118DA5AC">
                <v:shape id="_x0000_i1212" type="#_x0000_t75" style="width:14.25pt;height:17.25pt" o:ole="">
                  <v:imagedata r:id="rId385" o:title=""/>
                </v:shape>
                <o:OLEObject Type="Embed" ProgID="Equation.DSMT4" ShapeID="_x0000_i1212" DrawAspect="Content" ObjectID="_1549265837" r:id="rId386"/>
              </w:object>
            </w:r>
            <w:r w:rsidRPr="00245363">
              <w:t xml:space="preserve"> where </w:t>
            </w:r>
            <w:r w:rsidRPr="00782228">
              <w:rPr>
                <w:position w:val="-6"/>
              </w:rPr>
              <w:object w:dxaOrig="680" w:dyaOrig="279" w14:anchorId="02197E25">
                <v:shape id="_x0000_i1213" type="#_x0000_t75" style="width:33.75pt;height:14.25pt" o:ole="">
                  <v:imagedata r:id="rId387" o:title=""/>
                </v:shape>
                <o:OLEObject Type="Embed" ProgID="Equation.DSMT4" ShapeID="_x0000_i1213" DrawAspect="Content" ObjectID="_1549265838" r:id="rId388"/>
              </w:object>
            </w:r>
            <w:r w:rsidRPr="00245363">
              <w:t xml:space="preserve"> and related sums, differences and constant multiples.</w:t>
            </w:r>
          </w:p>
          <w:p w:rsidR="001F5A22" w:rsidRPr="00245363" w:rsidRDefault="001F5A22" w:rsidP="005A6A15">
            <w:pPr>
              <w:pStyle w:val="BodyText"/>
              <w:spacing w:before="0" w:after="0" w:line="240" w:lineRule="auto"/>
              <w:rPr>
                <w:i/>
              </w:rPr>
            </w:pPr>
            <w:r w:rsidRPr="00245363">
              <w:t xml:space="preserve"> </w:t>
            </w:r>
          </w:p>
          <w:p w:rsidR="001F5A22" w:rsidRPr="00245363" w:rsidRDefault="001F5A22" w:rsidP="005A6A15">
            <w:pPr>
              <w:pStyle w:val="BodyText"/>
              <w:spacing w:before="0" w:after="0" w:line="240" w:lineRule="auto"/>
            </w:pPr>
            <w:r w:rsidRPr="00245363">
              <w:rPr>
                <w:i/>
              </w:rPr>
              <w:t xml:space="preserve">Learners should also be able to solve problems involving the evaluation of a constant of integration e.g. to find the equation of the curve through </w:t>
            </w:r>
            <w:r w:rsidRPr="00782228">
              <w:rPr>
                <w:i/>
                <w:position w:val="-14"/>
              </w:rPr>
              <w:object w:dxaOrig="700" w:dyaOrig="400" w14:anchorId="27090FEF">
                <v:shape id="_x0000_i1214" type="#_x0000_t75" style="width:35.25pt;height:21pt" o:ole="">
                  <v:imagedata r:id="rId389" o:title=""/>
                </v:shape>
                <o:OLEObject Type="Embed" ProgID="Equation.DSMT4" ShapeID="_x0000_i1214" DrawAspect="Content" ObjectID="_1549265839" r:id="rId390"/>
              </w:object>
            </w:r>
            <w:r w:rsidRPr="00245363">
              <w:rPr>
                <w:i/>
              </w:rPr>
              <w:t xml:space="preserve"> for which</w:t>
            </w:r>
            <w:r>
              <w:rPr>
                <w:i/>
              </w:rPr>
              <w:t xml:space="preserve"> </w:t>
            </w:r>
            <w:r w:rsidRPr="00782228">
              <w:rPr>
                <w:i/>
                <w:position w:val="-24"/>
              </w:rPr>
              <w:object w:dxaOrig="1080" w:dyaOrig="620" w14:anchorId="21B50A09">
                <v:shape id="_x0000_i1215" type="#_x0000_t75" style="width:54.75pt;height:30.75pt" o:ole="">
                  <v:imagedata r:id="rId391" o:title=""/>
                </v:shape>
                <o:OLEObject Type="Embed" ProgID="Equation.DSMT4" ShapeID="_x0000_i1215" DrawAspect="Content" ObjectID="_1549265840" r:id="rId392"/>
              </w:object>
            </w:r>
            <w:r w:rsidRPr="00245363">
              <w:t>.</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C2 – Integration (a) &amp; (b)</w:t>
            </w:r>
          </w:p>
        </w:tc>
        <w:tc>
          <w:tcPr>
            <w:tcW w:w="6155" w:type="dxa"/>
            <w:tcBorders>
              <w:top w:val="single" w:sz="4" w:space="0" w:color="6E0118"/>
              <w:bottom w:val="single" w:sz="4" w:space="0" w:color="6E0118"/>
            </w:tcBorders>
            <w:shd w:val="clear" w:color="auto" w:fill="auto"/>
          </w:tcPr>
          <w:p w:rsidR="001F5A22" w:rsidRPr="00782228" w:rsidRDefault="001F5A22" w:rsidP="005A6A15">
            <w:pPr>
              <w:pStyle w:val="BodyText"/>
              <w:spacing w:before="0" w:after="0" w:line="240" w:lineRule="auto"/>
            </w:pPr>
            <w:r w:rsidRPr="00782228">
              <w:t xml:space="preserve">(a)…integrate </w:t>
            </w:r>
            <w:r w:rsidRPr="006C1CEC">
              <w:rPr>
                <w:position w:val="-6"/>
              </w:rPr>
              <w:object w:dxaOrig="279" w:dyaOrig="340" w14:anchorId="394ECD51">
                <v:shape id="_x0000_i1216" type="#_x0000_t75" style="width:14.25pt;height:17.25pt" o:ole="">
                  <v:imagedata r:id="rId393" o:title=""/>
                </v:shape>
                <o:OLEObject Type="Embed" ProgID="Equation.DSMT4" ShapeID="_x0000_i1216" DrawAspect="Content" ObjectID="_1549265841" r:id="rId394"/>
              </w:object>
            </w:r>
            <w:r w:rsidRPr="00782228">
              <w:t xml:space="preserve"> (for any rational </w:t>
            </w:r>
            <w:r w:rsidRPr="006C1CEC">
              <w:rPr>
                <w:position w:val="-6"/>
              </w:rPr>
              <w:object w:dxaOrig="200" w:dyaOrig="220" w14:anchorId="1F27724C">
                <v:shape id="_x0000_i1217" type="#_x0000_t75" style="width:9.75pt;height:11.25pt" o:ole="">
                  <v:imagedata r:id="rId395" o:title=""/>
                </v:shape>
                <o:OLEObject Type="Embed" ProgID="Equation.DSMT4" ShapeID="_x0000_i1217" DrawAspect="Content" ObjectID="_1549265842" r:id="rId396"/>
              </w:object>
            </w:r>
            <w:r w:rsidRPr="00782228">
              <w:t xml:space="preserve"> except -1), together with constant multiples, sums and differences</w:t>
            </w:r>
          </w:p>
          <w:p w:rsidR="001F5A22" w:rsidRPr="00782228" w:rsidRDefault="001F5A22" w:rsidP="005A6A15">
            <w:pPr>
              <w:pStyle w:val="BodyText"/>
              <w:spacing w:before="0" w:after="0" w:line="240" w:lineRule="auto"/>
            </w:pPr>
          </w:p>
          <w:p w:rsidR="001F5A22" w:rsidRPr="00782228" w:rsidRDefault="001F5A22" w:rsidP="005A6A15">
            <w:pPr>
              <w:pStyle w:val="BodyText"/>
              <w:spacing w:before="0" w:after="0" w:line="240" w:lineRule="auto"/>
            </w:pPr>
            <w:r w:rsidRPr="00782228">
              <w:t>(b) solve problems involving the evaluati</w:t>
            </w:r>
            <w:r>
              <w:t>on of a constant of integration,</w:t>
            </w:r>
            <w:r w:rsidRPr="000B2991">
              <w:t xml:space="preserve"> e.g. to find the equation of the curve through </w:t>
            </w:r>
            <w:r w:rsidRPr="000B2991">
              <w:rPr>
                <w:position w:val="-14"/>
              </w:rPr>
              <w:object w:dxaOrig="700" w:dyaOrig="400" w14:anchorId="4758873B">
                <v:shape id="_x0000_i1218" type="#_x0000_t75" style="width:35.25pt;height:21pt" o:ole="">
                  <v:imagedata r:id="rId389" o:title=""/>
                </v:shape>
                <o:OLEObject Type="Embed" ProgID="Equation.DSMT4" ShapeID="_x0000_i1218" DrawAspect="Content" ObjectID="_1549265843" r:id="rId397"/>
              </w:object>
            </w:r>
            <w:r w:rsidRPr="000B2991">
              <w:t xml:space="preserve"> for which </w:t>
            </w:r>
            <w:r w:rsidRPr="000B2991">
              <w:rPr>
                <w:position w:val="-24"/>
              </w:rPr>
              <w:object w:dxaOrig="1080" w:dyaOrig="620" w14:anchorId="2A48B010">
                <v:shape id="_x0000_i1219" type="#_x0000_t75" style="width:54.75pt;height:30.75pt" o:ole="">
                  <v:imagedata r:id="rId391" o:title=""/>
                </v:shape>
                <o:OLEObject Type="Embed" ProgID="Equation.DSMT4" ShapeID="_x0000_i1219" DrawAspect="Content" ObjectID="_1549265844" r:id="rId398"/>
              </w:object>
            </w:r>
          </w:p>
        </w:tc>
      </w:tr>
      <w:tr w:rsidR="001F5A22" w:rsidRPr="00245363" w:rsidTr="006F65EF">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1.08d</w:t>
            </w:r>
          </w:p>
          <w:p w:rsidR="001F5A22" w:rsidRPr="001F5A22"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d) Be able to evaluate definite integrals.</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C2 – Integration (c)</w:t>
            </w:r>
          </w:p>
        </w:tc>
        <w:tc>
          <w:tcPr>
            <w:tcW w:w="6155" w:type="dxa"/>
            <w:tcBorders>
              <w:bottom w:val="single" w:sz="4" w:space="0" w:color="6E0118"/>
            </w:tcBorders>
            <w:shd w:val="clear" w:color="auto" w:fill="auto"/>
          </w:tcPr>
          <w:p w:rsidR="001F5A22" w:rsidRPr="00245363" w:rsidDel="00D15AF0" w:rsidRDefault="001F5A22" w:rsidP="005A6A15">
            <w:pPr>
              <w:pStyle w:val="BodyText"/>
              <w:spacing w:before="0" w:after="0" w:line="240" w:lineRule="auto"/>
            </w:pPr>
            <w:r>
              <w:t>(c) evaluate definite integrals</w:t>
            </w:r>
          </w:p>
        </w:tc>
      </w:tr>
      <w:tr w:rsidR="001F5A22" w:rsidRPr="00245363" w:rsidTr="006F65EF">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1.08e</w:t>
            </w: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e) Be able to use a definite integral to find the area between a curve and the </w:t>
            </w:r>
            <w:r w:rsidRPr="0082020D">
              <w:rPr>
                <w:rFonts w:ascii="Times New Roman" w:hAnsi="Times New Roman"/>
                <w:i/>
                <w:sz w:val="24"/>
                <w:szCs w:val="24"/>
              </w:rPr>
              <w:t>x</w:t>
            </w:r>
            <w:r w:rsidRPr="00245363">
              <w:t>-axis.</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This area is defined to be that enclosed by a curve, the </w:t>
            </w:r>
            <w:r w:rsidRPr="0082020D">
              <w:rPr>
                <w:rFonts w:ascii="Times New Roman" w:hAnsi="Times New Roman"/>
                <w:i/>
                <w:sz w:val="24"/>
                <w:szCs w:val="24"/>
              </w:rPr>
              <w:t>x</w:t>
            </w:r>
            <w:r w:rsidRPr="00245363">
              <w:rPr>
                <w:i/>
              </w:rPr>
              <w:t xml:space="preserve">-axis and two ordinates. Areas may be included which are partly below and partly above the </w:t>
            </w:r>
            <w:r w:rsidRPr="0082020D">
              <w:rPr>
                <w:rFonts w:ascii="Times New Roman" w:hAnsi="Times New Roman"/>
                <w:i/>
                <w:sz w:val="24"/>
                <w:szCs w:val="24"/>
              </w:rPr>
              <w:t>x</w:t>
            </w:r>
            <w:r w:rsidRPr="00245363">
              <w:rPr>
                <w:i/>
              </w:rPr>
              <w:t xml:space="preserve">-axis, or entirely below the </w:t>
            </w:r>
            <w:r w:rsidRPr="0082020D">
              <w:rPr>
                <w:rFonts w:ascii="Times New Roman" w:hAnsi="Times New Roman"/>
                <w:i/>
                <w:sz w:val="24"/>
                <w:szCs w:val="24"/>
              </w:rPr>
              <w:t>x</w:t>
            </w:r>
            <w:r w:rsidRPr="00245363">
              <w:rPr>
                <w:i/>
              </w:rPr>
              <w:t>-axis.</w:t>
            </w:r>
          </w:p>
          <w:p w:rsidR="001F5A22" w:rsidRPr="00245363" w:rsidRDefault="001F5A22" w:rsidP="005A6A15">
            <w:pPr>
              <w:pStyle w:val="BodyText"/>
              <w:spacing w:before="0" w:after="0" w:line="240" w:lineRule="auto"/>
            </w:pPr>
            <w:r w:rsidRPr="00245363">
              <w:rPr>
                <w:position w:val="-4"/>
              </w:rPr>
              <w:object w:dxaOrig="180" w:dyaOrig="260" w14:anchorId="4197102F">
                <v:shape id="_x0000_i1220" type="#_x0000_t75" style="width:9pt;height:12.75pt" o:ole="">
                  <v:imagedata r:id="rId399" o:title=""/>
                </v:shape>
                <o:OLEObject Type="Embed" ProgID="Equation.DSMT4" ShapeID="_x0000_i1220" DrawAspect="Content" ObjectID="_1549265845" r:id="rId400"/>
              </w:object>
            </w: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C2 – Integration (d)</w:t>
            </w:r>
          </w:p>
        </w:tc>
        <w:tc>
          <w:tcPr>
            <w:tcW w:w="6155" w:type="dxa"/>
            <w:tcBorders>
              <w:top w:val="single" w:sz="4" w:space="0" w:color="6E0118"/>
              <w:bottom w:val="single" w:sz="4" w:space="0" w:color="6E0118"/>
            </w:tcBorders>
            <w:shd w:val="clear" w:color="auto" w:fill="auto"/>
          </w:tcPr>
          <w:p w:rsidR="001F5A22" w:rsidRDefault="001F5A22" w:rsidP="005A6A15">
            <w:pPr>
              <w:pStyle w:val="BodyText"/>
              <w:spacing w:before="0" w:after="0" w:line="240" w:lineRule="auto"/>
            </w:pPr>
            <w:r>
              <w:t>(d) use integration to find the area of a region bounded by a curve and lines parallel to the coordinate axes, or between two curves or between a line and a curve</w:t>
            </w:r>
          </w:p>
          <w:p w:rsidR="001F5A22" w:rsidRPr="00245363" w:rsidRDefault="001F5A22" w:rsidP="005A6A15">
            <w:pPr>
              <w:pStyle w:val="BodyText"/>
              <w:spacing w:before="0" w:after="0" w:line="240" w:lineRule="auto"/>
            </w:pPr>
            <w:r>
              <w:t>N</w:t>
            </w:r>
            <w:r w:rsidRPr="00444251">
              <w:t xml:space="preserve">ote that the reformed specification only considers </w:t>
            </w:r>
            <w:r w:rsidRPr="001E3499">
              <w:t xml:space="preserve">the area between a curve and the </w:t>
            </w:r>
            <w:r w:rsidRPr="0082020D">
              <w:rPr>
                <w:rFonts w:ascii="Times New Roman" w:hAnsi="Times New Roman"/>
                <w:i/>
                <w:sz w:val="24"/>
                <w:szCs w:val="24"/>
              </w:rPr>
              <w:t>x</w:t>
            </w:r>
            <w:r w:rsidRPr="001E3499">
              <w:t>-axis</w:t>
            </w:r>
            <w:r>
              <w:t xml:space="preserve">, which is a </w:t>
            </w:r>
            <w:r w:rsidRPr="00245363">
              <w:t xml:space="preserve">significant reduction on the current </w:t>
            </w:r>
            <w:r>
              <w:t xml:space="preserve">C2 </w:t>
            </w:r>
            <w:r w:rsidRPr="00245363">
              <w:t>– Integration (d)</w:t>
            </w:r>
            <w:r>
              <w:t xml:space="preserve"> content.</w:t>
            </w:r>
          </w:p>
        </w:tc>
      </w:tr>
      <w:tr w:rsidR="001F5A22" w:rsidRPr="00245363" w:rsidTr="006F65EF">
        <w:trPr>
          <w:cantSplit/>
        </w:trPr>
        <w:tc>
          <w:tcPr>
            <w:tcW w:w="15168" w:type="dxa"/>
            <w:gridSpan w:val="4"/>
            <w:tcBorders>
              <w:top w:val="nil"/>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1.10 Vectors</w:t>
            </w:r>
          </w:p>
        </w:tc>
      </w:tr>
      <w:tr w:rsidR="001F5A22" w:rsidRPr="00245363" w:rsidTr="008D3235">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1.10a</w:t>
            </w:r>
          </w:p>
          <w:p w:rsidR="001F5A22" w:rsidRPr="001F5A22"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a) Be able to use vectors in two dimensions.</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i.e. Learners should be able to use vectors expressed as </w:t>
            </w:r>
            <w:r w:rsidRPr="00327CA7">
              <w:rPr>
                <w:i/>
                <w:position w:val="-10"/>
              </w:rPr>
              <w:object w:dxaOrig="680" w:dyaOrig="320" w14:anchorId="5B54A1A8">
                <v:shape id="_x0000_i1221" type="#_x0000_t75" style="width:33.75pt;height:15pt" o:ole="">
                  <v:imagedata r:id="rId401" o:title=""/>
                </v:shape>
                <o:OLEObject Type="Embed" ProgID="Equation.DSMT4" ShapeID="_x0000_i1221" DrawAspect="Content" ObjectID="_1549265846" r:id="rId402"/>
              </w:object>
            </w:r>
            <w:r w:rsidRPr="00245363">
              <w:rPr>
                <w:i/>
              </w:rPr>
              <w:t xml:space="preserve"> or as a column vector </w:t>
            </w:r>
            <w:r w:rsidRPr="00327CA7">
              <w:rPr>
                <w:i/>
                <w:position w:val="-30"/>
              </w:rPr>
              <w:object w:dxaOrig="440" w:dyaOrig="720" w14:anchorId="58CA87EA">
                <v:shape id="_x0000_i1222" type="#_x0000_t75" style="width:21.75pt;height:36pt" o:ole="">
                  <v:imagedata r:id="rId403" o:title=""/>
                </v:shape>
                <o:OLEObject Type="Embed" ProgID="Equation.DSMT4" ShapeID="_x0000_i1222" DrawAspect="Content" ObjectID="_1549265847" r:id="rId404"/>
              </w:object>
            </w:r>
            <w:r w:rsidRPr="00245363">
              <w:rPr>
                <w:i/>
              </w:rPr>
              <w:t xml:space="preserve">, to use vector notation appropriately either as </w:t>
            </w:r>
            <w:r w:rsidRPr="00327CA7">
              <w:rPr>
                <w:i/>
                <w:position w:val="-4"/>
              </w:rPr>
              <w:object w:dxaOrig="400" w:dyaOrig="320" w14:anchorId="6CCD0CB3">
                <v:shape id="_x0000_i1223" type="#_x0000_t75" style="width:21pt;height:15pt" o:ole="">
                  <v:imagedata r:id="rId405" o:title=""/>
                </v:shape>
                <o:OLEObject Type="Embed" ProgID="Equation.DSMT4" ShapeID="_x0000_i1223" DrawAspect="Content" ObjectID="_1549265848" r:id="rId406"/>
              </w:object>
            </w:r>
            <w:r w:rsidRPr="00245363">
              <w:rPr>
                <w:i/>
              </w:rPr>
              <w:t xml:space="preserve"> or </w:t>
            </w:r>
            <w:r w:rsidRPr="00327CA7">
              <w:rPr>
                <w:i/>
                <w:position w:val="-6"/>
              </w:rPr>
              <w:object w:dxaOrig="200" w:dyaOrig="220" w14:anchorId="116D1010">
                <v:shape id="_x0000_i1224" type="#_x0000_t75" style="width:9.75pt;height:11.25pt" o:ole="">
                  <v:imagedata r:id="rId407" o:title=""/>
                </v:shape>
                <o:OLEObject Type="Embed" ProgID="Equation.DSMT4" ShapeID="_x0000_i1224" DrawAspect="Content" ObjectID="_1549265849" r:id="rId408"/>
              </w:object>
            </w:r>
            <w:r w:rsidRPr="00245363">
              <w:rPr>
                <w:i/>
              </w:rPr>
              <w:t>.</w:t>
            </w:r>
          </w:p>
          <w:p w:rsidR="001F5A22" w:rsidRPr="00245363" w:rsidRDefault="001F5A22" w:rsidP="005A6A15">
            <w:pPr>
              <w:pStyle w:val="BodyText"/>
              <w:spacing w:before="0" w:after="0" w:line="240" w:lineRule="auto"/>
              <w:rPr>
                <w:i/>
              </w:rPr>
            </w:pPr>
          </w:p>
          <w:p w:rsidR="001F5A22" w:rsidRPr="00245363" w:rsidRDefault="001F5A22" w:rsidP="005A6A15">
            <w:pPr>
              <w:pStyle w:val="BodyText"/>
              <w:spacing w:before="0" w:after="0" w:line="240" w:lineRule="auto"/>
            </w:pPr>
            <w:r w:rsidRPr="00245363">
              <w:rPr>
                <w:i/>
              </w:rPr>
              <w:t>Learners should know the difference between a scalar and a vector, and should distinguish between them carefully when writing by hand.</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C4 – Vectors (a)</w:t>
            </w:r>
          </w:p>
        </w:tc>
        <w:tc>
          <w:tcPr>
            <w:tcW w:w="6155" w:type="dxa"/>
            <w:tcBorders>
              <w:bottom w:val="single" w:sz="4" w:space="0" w:color="6E0118"/>
            </w:tcBorders>
            <w:shd w:val="clear" w:color="auto" w:fill="auto"/>
          </w:tcPr>
          <w:p w:rsidR="001F5A22" w:rsidRPr="00327CA7" w:rsidRDefault="001F5A22" w:rsidP="005A6A15">
            <w:pPr>
              <w:pStyle w:val="BodyText"/>
              <w:spacing w:before="0" w:after="0" w:line="240" w:lineRule="auto"/>
            </w:pPr>
            <w:r w:rsidRPr="00327CA7">
              <w:t>(a) use standard notations for vectors</w:t>
            </w:r>
          </w:p>
        </w:tc>
      </w:tr>
      <w:tr w:rsidR="001F5A22" w:rsidRPr="00245363" w:rsidTr="008D3235">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1.10c</w:t>
            </w: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c) Be able to calculate the magnitude and direction of a vector and convert between component form and magnitude/direction form.</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Learners should know that the modulus of a vector is its magnitude and the direction of a vector is given by the angle the vector makes with a horizontal line parallel to the positive </w:t>
            </w:r>
            <w:r w:rsidRPr="0082020D">
              <w:rPr>
                <w:rFonts w:ascii="Times New Roman" w:hAnsi="Times New Roman"/>
                <w:i/>
                <w:sz w:val="24"/>
                <w:szCs w:val="24"/>
              </w:rPr>
              <w:t>x</w:t>
            </w:r>
            <w:r w:rsidRPr="00245363">
              <w:rPr>
                <w:i/>
              </w:rPr>
              <w:t xml:space="preserve">-axis. The direction of a vector will be taken to be in the interval </w:t>
            </w:r>
            <w:r w:rsidRPr="00327CA7">
              <w:rPr>
                <w:i/>
                <w:position w:val="-18"/>
              </w:rPr>
              <w:object w:dxaOrig="1040" w:dyaOrig="480" w14:anchorId="200DF1FB">
                <v:shape id="_x0000_i1225" type="#_x0000_t75" style="width:51pt;height:24pt" o:ole="">
                  <v:imagedata r:id="rId409" o:title=""/>
                </v:shape>
                <o:OLEObject Type="Embed" ProgID="Equation.DSMT4" ShapeID="_x0000_i1225" DrawAspect="Content" ObjectID="_1549265850" r:id="rId410"/>
              </w:object>
            </w:r>
            <w:r w:rsidRPr="00245363">
              <w:rPr>
                <w:i/>
              </w:rPr>
              <w:t>.</w:t>
            </w:r>
          </w:p>
          <w:p w:rsidR="001F5A22" w:rsidRPr="00245363" w:rsidRDefault="001F5A22" w:rsidP="005A6A15">
            <w:pPr>
              <w:pStyle w:val="BodyText"/>
              <w:spacing w:before="0" w:after="0" w:line="240" w:lineRule="auto"/>
              <w:rPr>
                <w:i/>
              </w:rPr>
            </w:pPr>
          </w:p>
          <w:p w:rsidR="001F5A22" w:rsidRPr="00245363" w:rsidRDefault="001F5A22" w:rsidP="005A6A15">
            <w:pPr>
              <w:pStyle w:val="BodyText"/>
              <w:spacing w:before="0" w:after="0" w:line="240" w:lineRule="auto"/>
              <w:rPr>
                <w:i/>
              </w:rPr>
            </w:pPr>
            <w:r w:rsidRPr="00245363">
              <w:rPr>
                <w:i/>
              </w:rPr>
              <w:t xml:space="preserve">Includes use of the notation </w:t>
            </w:r>
            <w:r w:rsidRPr="00327CA7">
              <w:rPr>
                <w:i/>
                <w:position w:val="-14"/>
              </w:rPr>
              <w:object w:dxaOrig="260" w:dyaOrig="400" w14:anchorId="5208FE8D">
                <v:shape id="_x0000_i1226" type="#_x0000_t75" style="width:12.75pt;height:21pt" o:ole="">
                  <v:imagedata r:id="rId411" o:title=""/>
                </v:shape>
                <o:OLEObject Type="Embed" ProgID="Equation.DSMT4" ShapeID="_x0000_i1226" DrawAspect="Content" ObjectID="_1549265851" r:id="rId412"/>
              </w:object>
            </w:r>
            <w:r w:rsidRPr="00245363">
              <w:rPr>
                <w:i/>
              </w:rPr>
              <w:t xml:space="preserve"> for the magnitude of </w:t>
            </w:r>
            <w:r w:rsidRPr="00327CA7">
              <w:rPr>
                <w:i/>
                <w:position w:val="-6"/>
              </w:rPr>
              <w:object w:dxaOrig="200" w:dyaOrig="220" w14:anchorId="3E1A554B">
                <v:shape id="_x0000_i1227" type="#_x0000_t75" style="width:9.75pt;height:11.25pt" o:ole="">
                  <v:imagedata r:id="rId413" o:title=""/>
                </v:shape>
                <o:OLEObject Type="Embed" ProgID="Equation.DSMT4" ShapeID="_x0000_i1227" DrawAspect="Content" ObjectID="_1549265852" r:id="rId414"/>
              </w:object>
            </w:r>
            <w:r w:rsidRPr="00245363">
              <w:rPr>
                <w:i/>
              </w:rPr>
              <w:t xml:space="preserve"> and </w:t>
            </w:r>
            <w:r w:rsidRPr="00327CA7">
              <w:rPr>
                <w:i/>
                <w:position w:val="-18"/>
              </w:rPr>
              <w:object w:dxaOrig="440" w:dyaOrig="480" w14:anchorId="1346F192">
                <v:shape id="_x0000_i1228" type="#_x0000_t75" style="width:21.75pt;height:24pt" o:ole="">
                  <v:imagedata r:id="rId415" o:title=""/>
                </v:shape>
                <o:OLEObject Type="Embed" ProgID="Equation.DSMT4" ShapeID="_x0000_i1228" DrawAspect="Content" ObjectID="_1549265853" r:id="rId416"/>
              </w:object>
            </w:r>
            <w:r w:rsidRPr="00245363">
              <w:rPr>
                <w:i/>
              </w:rPr>
              <w:t xml:space="preserve"> for the magnitude of </w:t>
            </w:r>
            <w:r w:rsidRPr="00327CA7">
              <w:rPr>
                <w:i/>
                <w:position w:val="-6"/>
              </w:rPr>
              <w:object w:dxaOrig="380" w:dyaOrig="340" w14:anchorId="23AE20EB">
                <v:shape id="_x0000_i1229" type="#_x0000_t75" style="width:18.75pt;height:17.25pt" o:ole="">
                  <v:imagedata r:id="rId417" o:title=""/>
                </v:shape>
                <o:OLEObject Type="Embed" ProgID="Equation.DSMT4" ShapeID="_x0000_i1229" DrawAspect="Content" ObjectID="_1549265854" r:id="rId418"/>
              </w:object>
            </w:r>
            <w:r w:rsidRPr="00245363">
              <w:rPr>
                <w:i/>
              </w:rPr>
              <w:t>.</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 xml:space="preserve">Learners should be able to calculate the magnitude of a vector </w:t>
            </w:r>
            <w:r w:rsidRPr="00327CA7">
              <w:rPr>
                <w:i/>
                <w:position w:val="-30"/>
              </w:rPr>
              <w:object w:dxaOrig="440" w:dyaOrig="720" w14:anchorId="6A3197A8">
                <v:shape id="_x0000_i1230" type="#_x0000_t75" style="width:21.75pt;height:36pt" o:ole="">
                  <v:imagedata r:id="rId419" o:title=""/>
                </v:shape>
                <o:OLEObject Type="Embed" ProgID="Equation.DSMT4" ShapeID="_x0000_i1230" DrawAspect="Content" ObjectID="_1549265855" r:id="rId420"/>
              </w:object>
            </w:r>
            <w:r w:rsidRPr="00245363">
              <w:rPr>
                <w:i/>
              </w:rPr>
              <w:t xml:space="preserve"> as </w:t>
            </w:r>
            <w:r w:rsidRPr="00327CA7">
              <w:rPr>
                <w:i/>
                <w:position w:val="-12"/>
              </w:rPr>
              <w:object w:dxaOrig="920" w:dyaOrig="440" w14:anchorId="0B940265">
                <v:shape id="_x0000_i1231" type="#_x0000_t75" style="width:45.75pt;height:21.75pt" o:ole="">
                  <v:imagedata r:id="rId421" o:title=""/>
                </v:shape>
                <o:OLEObject Type="Embed" ProgID="Equation.DSMT4" ShapeID="_x0000_i1231" DrawAspect="Content" ObjectID="_1549265856" r:id="rId422"/>
              </w:object>
            </w:r>
            <w:r w:rsidRPr="00245363">
              <w:rPr>
                <w:i/>
              </w:rPr>
              <w:t xml:space="preserve">and its direction by </w:t>
            </w:r>
            <w:r w:rsidRPr="00327CA7">
              <w:rPr>
                <w:i/>
                <w:position w:val="-28"/>
              </w:rPr>
              <w:object w:dxaOrig="999" w:dyaOrig="680" w14:anchorId="482C818E">
                <v:shape id="_x0000_i1232" type="#_x0000_t75" style="width:50.25pt;height:33.75pt" o:ole="">
                  <v:imagedata r:id="rId423" o:title=""/>
                </v:shape>
                <o:OLEObject Type="Embed" ProgID="Equation.DSMT4" ShapeID="_x0000_i1232" DrawAspect="Content" ObjectID="_1549265857" r:id="rId424"/>
              </w:object>
            </w:r>
            <w:r w:rsidRPr="00245363">
              <w:rPr>
                <w:i/>
              </w:rPr>
              <w:t>.</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C4 – Vectors (d)</w:t>
            </w:r>
          </w:p>
        </w:tc>
        <w:tc>
          <w:tcPr>
            <w:tcW w:w="6155" w:type="dxa"/>
            <w:tcBorders>
              <w:top w:val="single" w:sz="4" w:space="0" w:color="6E0118"/>
              <w:bottom w:val="single" w:sz="4" w:space="0" w:color="6E0118"/>
            </w:tcBorders>
            <w:shd w:val="clear" w:color="auto" w:fill="auto"/>
          </w:tcPr>
          <w:p w:rsidR="001F5A22" w:rsidRPr="001C733B" w:rsidRDefault="001F5A22" w:rsidP="005A6A15">
            <w:pPr>
              <w:pStyle w:val="BodyText"/>
              <w:spacing w:before="0" w:after="0" w:line="240" w:lineRule="auto"/>
            </w:pPr>
            <w:r w:rsidRPr="00327CA7">
              <w:t xml:space="preserve">(d) calculate the magnitude of a vector, and identify the magnitude of a displacement vector </w:t>
            </w:r>
            <w:r w:rsidRPr="00327CA7">
              <w:rPr>
                <w:i/>
                <w:position w:val="-4"/>
              </w:rPr>
              <w:object w:dxaOrig="400" w:dyaOrig="320" w14:anchorId="6E730C82">
                <v:shape id="_x0000_i1233" type="#_x0000_t75" style="width:21pt;height:15pt" o:ole="">
                  <v:imagedata r:id="rId405" o:title=""/>
                </v:shape>
                <o:OLEObject Type="Embed" ProgID="Equation.DSMT4" ShapeID="_x0000_i1233" DrawAspect="Content" ObjectID="_1549265858" r:id="rId425"/>
              </w:object>
            </w:r>
            <w:r>
              <w:rPr>
                <w:i/>
              </w:rPr>
              <w:t xml:space="preserve"> </w:t>
            </w:r>
            <w:r>
              <w:t xml:space="preserve">as being the distance between the points </w:t>
            </w:r>
            <w:r w:rsidRPr="001C733B">
              <w:rPr>
                <w:position w:val="-4"/>
              </w:rPr>
              <w:object w:dxaOrig="240" w:dyaOrig="260" w14:anchorId="4EB3D4F5">
                <v:shape id="_x0000_i1234" type="#_x0000_t75" style="width:12pt;height:12.75pt" o:ole="">
                  <v:imagedata r:id="rId426" o:title=""/>
                </v:shape>
                <o:OLEObject Type="Embed" ProgID="Equation.DSMT4" ShapeID="_x0000_i1234" DrawAspect="Content" ObjectID="_1549265859" r:id="rId427"/>
              </w:object>
            </w:r>
            <w:r w:rsidRPr="001C733B">
              <w:t xml:space="preserve"> and</w:t>
            </w:r>
            <w:r>
              <w:rPr>
                <w:i/>
              </w:rPr>
              <w:t xml:space="preserve"> </w:t>
            </w:r>
            <w:r w:rsidRPr="00327CA7">
              <w:rPr>
                <w:i/>
                <w:position w:val="-4"/>
              </w:rPr>
              <w:object w:dxaOrig="240" w:dyaOrig="260" w14:anchorId="63FD8D0C">
                <v:shape id="_x0000_i1235" type="#_x0000_t75" style="width:12pt;height:12.75pt" o:ole="">
                  <v:imagedata r:id="rId428" o:title=""/>
                </v:shape>
                <o:OLEObject Type="Embed" ProgID="Equation.DSMT4" ShapeID="_x0000_i1235" DrawAspect="Content" ObjectID="_1549265860" r:id="rId429"/>
              </w:object>
            </w:r>
          </w:p>
          <w:p w:rsidR="001F5A22" w:rsidRPr="00327CA7" w:rsidRDefault="001F5A22" w:rsidP="005A6A15">
            <w:pPr>
              <w:pStyle w:val="BodyText"/>
              <w:spacing w:before="0" w:after="0" w:line="240" w:lineRule="auto"/>
            </w:pPr>
          </w:p>
          <w:p w:rsidR="001F5A22" w:rsidRPr="00327CA7" w:rsidRDefault="001F5A22" w:rsidP="005A6A15">
            <w:pPr>
              <w:pStyle w:val="BodyText"/>
              <w:spacing w:before="0" w:after="0" w:line="240" w:lineRule="auto"/>
            </w:pPr>
            <w:r w:rsidRPr="00327CA7">
              <w:t>Explicit reference to the direction of a vector is new content</w:t>
            </w:r>
            <w:r>
              <w:t xml:space="preserve"> for the reformed specification.</w:t>
            </w:r>
          </w:p>
        </w:tc>
      </w:tr>
      <w:tr w:rsidR="001F5A22" w:rsidRPr="00245363" w:rsidTr="008D3235">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1.10d</w:t>
            </w: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d) Be able to add vectors diagrammatically and perform the algebraic operations of vector addition and multiplication by scalars, and understand their geometrical interpretations.</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rPr>
                <w:i/>
              </w:rPr>
              <w:t>i.e. Either a scaling of a single vector or a displacement from one position to another by adding one or more vectors, often in the form of a triangle of vectors</w:t>
            </w:r>
            <w:r w:rsidRPr="00245363">
              <w:t>.</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C4 – Vectors (b)</w:t>
            </w:r>
          </w:p>
        </w:tc>
        <w:tc>
          <w:tcPr>
            <w:tcW w:w="6155" w:type="dxa"/>
            <w:tcBorders>
              <w:top w:val="single" w:sz="4" w:space="0" w:color="6E0118"/>
              <w:bottom w:val="single" w:sz="4" w:space="0" w:color="6E0118"/>
            </w:tcBorders>
            <w:shd w:val="clear" w:color="auto" w:fill="auto"/>
          </w:tcPr>
          <w:p w:rsidR="001F5A22" w:rsidRPr="00327CA7" w:rsidRDefault="001F5A22" w:rsidP="005A6A15">
            <w:pPr>
              <w:pStyle w:val="BodyText"/>
              <w:spacing w:before="0" w:after="0" w:line="240" w:lineRule="auto"/>
            </w:pPr>
            <w:r w:rsidRPr="00327CA7">
              <w:t>(b) carry out addition and subtraction of vectors and multiplication of a vector by a scalar, and interpret these operations in geometrical terms</w:t>
            </w:r>
          </w:p>
        </w:tc>
      </w:tr>
      <w:tr w:rsidR="001F5A22" w:rsidRPr="00245363" w:rsidTr="008D3235">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1.10e</w:t>
            </w:r>
          </w:p>
          <w:p w:rsidR="001F5A22" w:rsidRPr="001F5A22"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 xml:space="preserve">e) Understand and be able to use position vectors. </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rPr>
                <w:i/>
              </w:rPr>
            </w:pPr>
            <w:r w:rsidRPr="00245363">
              <w:rPr>
                <w:i/>
              </w:rPr>
              <w:t>Learners should also understand the meaning of displacement vector, component vector, resultant vector, parallel vector, equal vector and unit vector.</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r w:rsidRPr="00245363">
              <w:t>C4 – Vectors (c)</w:t>
            </w:r>
          </w:p>
        </w:tc>
        <w:tc>
          <w:tcPr>
            <w:tcW w:w="6155" w:type="dxa"/>
            <w:tcBorders>
              <w:bottom w:val="single" w:sz="4" w:space="0" w:color="6E0118"/>
            </w:tcBorders>
            <w:shd w:val="clear" w:color="auto" w:fill="auto"/>
          </w:tcPr>
          <w:p w:rsidR="001F5A22" w:rsidRPr="0028407D" w:rsidRDefault="001F5A22" w:rsidP="005A6A15">
            <w:pPr>
              <w:pStyle w:val="BodyText"/>
              <w:spacing w:before="0" w:after="0" w:line="240" w:lineRule="auto"/>
            </w:pPr>
            <w:r w:rsidRPr="0028407D">
              <w:t>(c) use unit vectors, position v</w:t>
            </w:r>
            <w:r>
              <w:t>ectors and displacement vectors</w:t>
            </w:r>
          </w:p>
        </w:tc>
      </w:tr>
      <w:tr w:rsidR="001F5A22" w:rsidRPr="00245363" w:rsidTr="008D3235">
        <w:trPr>
          <w:cantSplit/>
        </w:trPr>
        <w:tc>
          <w:tcPr>
            <w:tcW w:w="1345" w:type="dxa"/>
            <w:tcBorders>
              <w:top w:val="single" w:sz="4" w:space="0" w:color="6E0118"/>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1.10f</w:t>
            </w:r>
          </w:p>
        </w:tc>
        <w:tc>
          <w:tcPr>
            <w:tcW w:w="5459" w:type="dxa"/>
            <w:tcBorders>
              <w:top w:val="single" w:sz="4" w:space="0" w:color="6E0118"/>
              <w:bottom w:val="single" w:sz="4" w:space="0" w:color="6E0118"/>
            </w:tcBorders>
            <w:shd w:val="clear" w:color="auto" w:fill="auto"/>
          </w:tcPr>
          <w:p w:rsidR="001F5A22" w:rsidRPr="00245363" w:rsidRDefault="001F5A22" w:rsidP="005A6A15">
            <w:pPr>
              <w:pStyle w:val="BodyText"/>
              <w:spacing w:before="0" w:after="0" w:line="240" w:lineRule="auto"/>
            </w:pPr>
            <w:r w:rsidRPr="00245363">
              <w:t>f) Be able to calculate the distance between two points represented by position vectors.</w:t>
            </w:r>
          </w:p>
          <w:p w:rsidR="001F5A22" w:rsidRPr="00245363" w:rsidRDefault="001F5A22" w:rsidP="005A6A15">
            <w:pPr>
              <w:pStyle w:val="BodyText"/>
              <w:spacing w:before="0" w:after="0" w:line="240" w:lineRule="auto"/>
            </w:pPr>
          </w:p>
          <w:p w:rsidR="001F5A22" w:rsidRPr="00245363" w:rsidRDefault="001F5A22" w:rsidP="005A6A15">
            <w:pPr>
              <w:pStyle w:val="BodyText"/>
              <w:spacing w:before="0" w:after="0" w:line="240" w:lineRule="auto"/>
            </w:pPr>
            <w:r w:rsidRPr="00245363">
              <w:rPr>
                <w:i/>
              </w:rPr>
              <w:t xml:space="preserve">i.e. The distance between the points </w:t>
            </w:r>
            <w:r w:rsidRPr="0028407D">
              <w:rPr>
                <w:i/>
                <w:position w:val="-10"/>
              </w:rPr>
              <w:object w:dxaOrig="660" w:dyaOrig="320" w14:anchorId="11190198">
                <v:shape id="_x0000_i1236" type="#_x0000_t75" style="width:33pt;height:15pt" o:ole="">
                  <v:imagedata r:id="rId430" o:title=""/>
                </v:shape>
                <o:OLEObject Type="Embed" ProgID="Equation.DSMT4" ShapeID="_x0000_i1236" DrawAspect="Content" ObjectID="_1549265861" r:id="rId431"/>
              </w:object>
            </w:r>
            <w:r w:rsidRPr="00245363">
              <w:t xml:space="preserve"> </w:t>
            </w:r>
            <w:r w:rsidRPr="00245363">
              <w:rPr>
                <w:i/>
              </w:rPr>
              <w:t>and</w:t>
            </w:r>
            <w:r w:rsidRPr="00245363">
              <w:t xml:space="preserve"> </w:t>
            </w:r>
            <w:r w:rsidRPr="0028407D">
              <w:rPr>
                <w:position w:val="-10"/>
              </w:rPr>
              <w:object w:dxaOrig="660" w:dyaOrig="320" w14:anchorId="075EDDD8">
                <v:shape id="_x0000_i1237" type="#_x0000_t75" style="width:33pt;height:15pt" o:ole="">
                  <v:imagedata r:id="rId432" o:title=""/>
                </v:shape>
                <o:OLEObject Type="Embed" ProgID="Equation.DSMT4" ShapeID="_x0000_i1237" DrawAspect="Content" ObjectID="_1549265862" r:id="rId433"/>
              </w:object>
            </w:r>
            <w:r w:rsidRPr="00245363">
              <w:rPr>
                <w:i/>
              </w:rPr>
              <w:t xml:space="preserve"> is </w:t>
            </w:r>
            <w:r w:rsidRPr="0028407D">
              <w:rPr>
                <w:i/>
                <w:position w:val="-16"/>
              </w:rPr>
              <w:object w:dxaOrig="1960" w:dyaOrig="520" w14:anchorId="5D714EBB">
                <v:shape id="_x0000_i1238" type="#_x0000_t75" style="width:98.25pt;height:26.25pt" o:ole="">
                  <v:imagedata r:id="rId434" o:title=""/>
                </v:shape>
                <o:OLEObject Type="Embed" ProgID="Equation.DSMT4" ShapeID="_x0000_i1238" DrawAspect="Content" ObjectID="_1549265863" r:id="rId435"/>
              </w:object>
            </w:r>
            <w:r w:rsidRPr="00245363">
              <w:rPr>
                <w:i/>
              </w:rPr>
              <w:t>.</w:t>
            </w:r>
          </w:p>
          <w:p w:rsidR="001F5A22" w:rsidRPr="00245363" w:rsidRDefault="001F5A22" w:rsidP="005A6A15">
            <w:pPr>
              <w:pStyle w:val="BodyText"/>
              <w:spacing w:before="0" w:after="0" w:line="240" w:lineRule="auto"/>
            </w:pPr>
          </w:p>
        </w:tc>
        <w:tc>
          <w:tcPr>
            <w:tcW w:w="2209" w:type="dxa"/>
            <w:tcBorders>
              <w:top w:val="single" w:sz="4" w:space="0" w:color="6E0118"/>
              <w:bottom w:val="single" w:sz="4" w:space="0" w:color="6E0118"/>
            </w:tcBorders>
          </w:tcPr>
          <w:p w:rsidR="001F5A22" w:rsidRPr="00245363" w:rsidRDefault="001F5A22" w:rsidP="005A6A15">
            <w:pPr>
              <w:pStyle w:val="BodyText"/>
              <w:spacing w:before="0" w:after="0" w:line="240" w:lineRule="auto"/>
            </w:pPr>
            <w:r w:rsidRPr="00245363">
              <w:t>C4 – Vectors (d)</w:t>
            </w:r>
          </w:p>
        </w:tc>
        <w:tc>
          <w:tcPr>
            <w:tcW w:w="6155" w:type="dxa"/>
            <w:tcBorders>
              <w:top w:val="single" w:sz="4" w:space="0" w:color="6E0118"/>
              <w:bottom w:val="single" w:sz="4" w:space="0" w:color="6E0118"/>
            </w:tcBorders>
            <w:shd w:val="clear" w:color="auto" w:fill="auto"/>
          </w:tcPr>
          <w:p w:rsidR="001F5A22" w:rsidRPr="0028407D" w:rsidRDefault="001F5A22" w:rsidP="005A6A15">
            <w:pPr>
              <w:pStyle w:val="BodyText"/>
              <w:spacing w:before="0" w:after="0" w:line="240" w:lineRule="auto"/>
            </w:pPr>
            <w:r w:rsidRPr="00327CA7">
              <w:t xml:space="preserve">(d) calculate the magnitude of a vector, and identify the magnitude of a displacement vector </w:t>
            </w:r>
            <w:r w:rsidRPr="00327CA7">
              <w:rPr>
                <w:i/>
                <w:position w:val="-4"/>
              </w:rPr>
              <w:object w:dxaOrig="400" w:dyaOrig="320" w14:anchorId="5EE63CAA">
                <v:shape id="_x0000_i1239" type="#_x0000_t75" style="width:21pt;height:15pt" o:ole="">
                  <v:imagedata r:id="rId405" o:title=""/>
                </v:shape>
                <o:OLEObject Type="Embed" ProgID="Equation.DSMT4" ShapeID="_x0000_i1239" DrawAspect="Content" ObjectID="_1549265864" r:id="rId436"/>
              </w:object>
            </w:r>
            <w:r>
              <w:rPr>
                <w:i/>
              </w:rPr>
              <w:t xml:space="preserve"> </w:t>
            </w:r>
            <w:r>
              <w:t xml:space="preserve">as being the distance between the points </w:t>
            </w:r>
            <w:r w:rsidRPr="001C733B">
              <w:rPr>
                <w:position w:val="-4"/>
              </w:rPr>
              <w:object w:dxaOrig="240" w:dyaOrig="260" w14:anchorId="41B232B4">
                <v:shape id="_x0000_i1240" type="#_x0000_t75" style="width:12pt;height:12.75pt" o:ole="">
                  <v:imagedata r:id="rId426" o:title=""/>
                </v:shape>
                <o:OLEObject Type="Embed" ProgID="Equation.DSMT4" ShapeID="_x0000_i1240" DrawAspect="Content" ObjectID="_1549265865" r:id="rId437"/>
              </w:object>
            </w:r>
            <w:r w:rsidRPr="001C733B">
              <w:t xml:space="preserve"> and</w:t>
            </w:r>
            <w:r>
              <w:rPr>
                <w:i/>
              </w:rPr>
              <w:t xml:space="preserve"> </w:t>
            </w:r>
            <w:r w:rsidRPr="00327CA7">
              <w:rPr>
                <w:i/>
                <w:position w:val="-4"/>
              </w:rPr>
              <w:object w:dxaOrig="240" w:dyaOrig="260" w14:anchorId="6C500146">
                <v:shape id="_x0000_i1241" type="#_x0000_t75" style="width:12pt;height:12.75pt" o:ole="">
                  <v:imagedata r:id="rId428" o:title=""/>
                </v:shape>
                <o:OLEObject Type="Embed" ProgID="Equation.DSMT4" ShapeID="_x0000_i1241" DrawAspect="Content" ObjectID="_1549265866" r:id="rId438"/>
              </w:object>
            </w:r>
          </w:p>
        </w:tc>
      </w:tr>
      <w:tr w:rsidR="001F5A22" w:rsidRPr="00245363" w:rsidTr="008D3235">
        <w:trPr>
          <w:cantSplit/>
        </w:trPr>
        <w:tc>
          <w:tcPr>
            <w:tcW w:w="1345"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1.10g</w:t>
            </w:r>
          </w:p>
          <w:p w:rsidR="001F5A22" w:rsidRPr="001F5A22" w:rsidRDefault="001F5A22" w:rsidP="005A6A15">
            <w:pPr>
              <w:pStyle w:val="BodyText"/>
              <w:spacing w:before="0" w:after="0" w:line="240" w:lineRule="auto"/>
              <w:rPr>
                <w:b/>
                <w:color w:val="6E0118"/>
              </w:rPr>
            </w:pPr>
          </w:p>
        </w:tc>
        <w:tc>
          <w:tcPr>
            <w:tcW w:w="5459"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g) Be able to use vectors to solve problems in pure mathematics and in context, including forces.</w:t>
            </w:r>
          </w:p>
          <w:p w:rsidR="001F5A22" w:rsidRPr="00245363" w:rsidRDefault="001F5A22" w:rsidP="005A6A15">
            <w:pPr>
              <w:pStyle w:val="BodyText"/>
              <w:spacing w:before="0" w:after="0" w:line="240" w:lineRule="auto"/>
            </w:pPr>
          </w:p>
        </w:tc>
        <w:tc>
          <w:tcPr>
            <w:tcW w:w="2209" w:type="dxa"/>
            <w:tcBorders>
              <w:bottom w:val="single" w:sz="4" w:space="0" w:color="6E0118"/>
            </w:tcBorders>
          </w:tcPr>
          <w:p w:rsidR="001F5A22" w:rsidRPr="00245363" w:rsidRDefault="001F5A22" w:rsidP="005A6A15">
            <w:pPr>
              <w:pStyle w:val="BodyText"/>
              <w:spacing w:before="0" w:after="0" w:line="240" w:lineRule="auto"/>
            </w:pPr>
          </w:p>
        </w:tc>
        <w:tc>
          <w:tcPr>
            <w:tcW w:w="6155" w:type="dxa"/>
            <w:tcBorders>
              <w:bottom w:val="single" w:sz="4" w:space="0" w:color="6E0118"/>
            </w:tcBorders>
            <w:shd w:val="clear" w:color="auto" w:fill="auto"/>
          </w:tcPr>
          <w:p w:rsidR="001F5A22" w:rsidRPr="00245363" w:rsidRDefault="001F5A22" w:rsidP="005A6A15">
            <w:pPr>
              <w:pStyle w:val="BodyText"/>
              <w:spacing w:before="0" w:after="0" w:line="240" w:lineRule="auto"/>
            </w:pPr>
            <w:r w:rsidRPr="00245363">
              <w:t>Using vectors to solve problems in context is new content for the reformed specification</w:t>
            </w:r>
            <w:r>
              <w:t>.</w:t>
            </w:r>
          </w:p>
        </w:tc>
      </w:tr>
    </w:tbl>
    <w:p w:rsidR="001F5A22" w:rsidRDefault="001F5A22" w:rsidP="001F5A22">
      <w:pPr>
        <w:rPr>
          <w:rFonts w:cs="Arial"/>
        </w:rPr>
      </w:pPr>
    </w:p>
    <w:p w:rsidR="001F5A22" w:rsidRDefault="001F5A22" w:rsidP="001F5A22">
      <w:pPr>
        <w:rPr>
          <w:rFonts w:cs="Arial"/>
        </w:rPr>
      </w:pPr>
    </w:p>
    <w:p w:rsidR="001F5A22" w:rsidRDefault="001F5A22" w:rsidP="001F5A22">
      <w:pPr>
        <w:rPr>
          <w:rFonts w:cs="Arial"/>
        </w:rPr>
      </w:pPr>
    </w:p>
    <w:p w:rsidR="001F5A22" w:rsidRDefault="001F5A22" w:rsidP="001F5A22">
      <w:pPr>
        <w:rPr>
          <w:rFonts w:cs="Arial"/>
        </w:rPr>
      </w:pPr>
      <w:r>
        <w:rPr>
          <w:rFonts w:cs="Arial"/>
        </w:rPr>
        <w:br w:type="page"/>
      </w:r>
    </w:p>
    <w:p w:rsidR="001F5A22" w:rsidRPr="00C9393A" w:rsidRDefault="001F5A22" w:rsidP="001F5A22">
      <w:pPr>
        <w:pStyle w:val="Heading2"/>
      </w:pPr>
      <w:r>
        <w:lastRenderedPageBreak/>
        <w:t xml:space="preserve">2 - </w:t>
      </w:r>
      <w:r w:rsidRPr="00C9393A">
        <w:t>Statistics</w:t>
      </w:r>
    </w:p>
    <w:p w:rsidR="001F5A22" w:rsidRDefault="001F5A22" w:rsidP="00BC13BC">
      <w:pPr>
        <w:spacing w:after="0" w:line="240" w:lineRule="auto"/>
        <w:rPr>
          <w:rFonts w:cs="Arial"/>
        </w:rPr>
      </w:pPr>
    </w:p>
    <w:tbl>
      <w:tblPr>
        <w:tblW w:w="0" w:type="auto"/>
        <w:tblInd w:w="108"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Layout w:type="fixed"/>
        <w:tblLook w:val="04A0" w:firstRow="1" w:lastRow="0" w:firstColumn="1" w:lastColumn="0" w:noHBand="0" w:noVBand="1"/>
      </w:tblPr>
      <w:tblGrid>
        <w:gridCol w:w="1344"/>
        <w:gridCol w:w="5460"/>
        <w:gridCol w:w="2211"/>
        <w:gridCol w:w="6153"/>
      </w:tblGrid>
      <w:tr w:rsidR="001F5A22" w:rsidRPr="008F397C" w:rsidTr="001F5A22">
        <w:trPr>
          <w:cantSplit/>
          <w:tblHeader/>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OCR Reference.</w:t>
            </w:r>
          </w:p>
        </w:tc>
        <w:tc>
          <w:tcPr>
            <w:tcW w:w="5460"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Content Description</w:t>
            </w:r>
          </w:p>
        </w:tc>
        <w:tc>
          <w:tcPr>
            <w:tcW w:w="2211" w:type="dxa"/>
          </w:tcPr>
          <w:p w:rsidR="001F5A22" w:rsidRPr="001F5A22" w:rsidRDefault="001F5A22" w:rsidP="005A6A15">
            <w:pPr>
              <w:pStyle w:val="BodyText"/>
              <w:spacing w:before="0" w:after="0" w:line="240" w:lineRule="auto"/>
              <w:rPr>
                <w:b/>
                <w:color w:val="6E0118"/>
              </w:rPr>
            </w:pPr>
            <w:r w:rsidRPr="001F5A22">
              <w:rPr>
                <w:b/>
                <w:color w:val="6E0118"/>
              </w:rPr>
              <w:t>Legacy Unit and Reference</w:t>
            </w:r>
          </w:p>
        </w:tc>
        <w:tc>
          <w:tcPr>
            <w:tcW w:w="6153"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Notes</w:t>
            </w:r>
          </w:p>
          <w:p w:rsidR="001F5A22" w:rsidRPr="001F5A22" w:rsidRDefault="001F5A22" w:rsidP="005A6A15">
            <w:pPr>
              <w:pStyle w:val="BodyText"/>
              <w:spacing w:before="0" w:after="0" w:line="240" w:lineRule="auto"/>
              <w:rPr>
                <w:b/>
                <w:color w:val="6E0118"/>
              </w:rPr>
            </w:pPr>
          </w:p>
        </w:tc>
      </w:tr>
      <w:tr w:rsidR="001F5A22" w:rsidRPr="008F397C" w:rsidTr="001F5A22">
        <w:trPr>
          <w:cantSplit/>
        </w:trPr>
        <w:tc>
          <w:tcPr>
            <w:tcW w:w="15168" w:type="dxa"/>
            <w:gridSpan w:val="4"/>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2.01 Statistical Sampling</w:t>
            </w: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2.01a</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8F397C" w:rsidRDefault="001F5A22" w:rsidP="005A6A15">
            <w:pPr>
              <w:pStyle w:val="BodyText"/>
              <w:spacing w:before="0" w:after="0" w:line="240" w:lineRule="auto"/>
            </w:pPr>
            <w:r w:rsidRPr="008F397C">
              <w:t xml:space="preserve">a) Understand and be able to use the terms ‘population’ and ‘sample’. </w:t>
            </w:r>
          </w:p>
          <w:p w:rsidR="001F5A22" w:rsidRPr="008F397C" w:rsidRDefault="001F5A22" w:rsidP="005A6A15">
            <w:pPr>
              <w:pStyle w:val="BodyText"/>
              <w:spacing w:before="0" w:after="0" w:line="240" w:lineRule="auto"/>
            </w:pPr>
          </w:p>
        </w:tc>
        <w:tc>
          <w:tcPr>
            <w:tcW w:w="2211" w:type="dxa"/>
          </w:tcPr>
          <w:p w:rsidR="001F5A22" w:rsidRPr="008F397C" w:rsidRDefault="001F5A22" w:rsidP="005A6A15">
            <w:pPr>
              <w:pStyle w:val="BodyText"/>
              <w:spacing w:before="0" w:after="0" w:line="240" w:lineRule="auto"/>
            </w:pPr>
            <w:r w:rsidRPr="008F397C">
              <w:t>S2 – Sampling and Hypothesis Tests (a)</w:t>
            </w:r>
          </w:p>
        </w:tc>
        <w:tc>
          <w:tcPr>
            <w:tcW w:w="6153" w:type="dxa"/>
            <w:shd w:val="clear" w:color="auto" w:fill="auto"/>
          </w:tcPr>
          <w:p w:rsidR="001F5A22" w:rsidRPr="009356A2" w:rsidRDefault="001F5A22" w:rsidP="005A6A15">
            <w:pPr>
              <w:pStyle w:val="BodyText"/>
              <w:spacing w:before="0" w:after="0" w:line="240" w:lineRule="auto"/>
            </w:pPr>
            <w:r w:rsidRPr="009356A2">
              <w:t>(a) understand the distinction between a sample and a population, and appreciate the benefits of randomness in choosing samples</w:t>
            </w: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2.01b</w:t>
            </w:r>
          </w:p>
          <w:p w:rsidR="001F5A22" w:rsidRPr="001F5A22" w:rsidDel="00105433" w:rsidRDefault="001F5A22" w:rsidP="005A6A15">
            <w:pPr>
              <w:pStyle w:val="BodyText"/>
              <w:spacing w:before="0" w:after="0" w:line="240" w:lineRule="auto"/>
              <w:rPr>
                <w:b/>
                <w:color w:val="6E0118"/>
              </w:rPr>
            </w:pPr>
          </w:p>
        </w:tc>
        <w:tc>
          <w:tcPr>
            <w:tcW w:w="5460" w:type="dxa"/>
            <w:shd w:val="clear" w:color="auto" w:fill="auto"/>
          </w:tcPr>
          <w:p w:rsidR="001F5A22" w:rsidRPr="008F397C" w:rsidDel="00105433" w:rsidRDefault="001F5A22" w:rsidP="005A6A15">
            <w:pPr>
              <w:pStyle w:val="BodyText"/>
              <w:spacing w:before="0" w:after="0" w:line="240" w:lineRule="auto"/>
            </w:pPr>
            <w:r w:rsidRPr="008F397C">
              <w:t>b) Be able to use samples to make informal inferences about the population</w:t>
            </w:r>
          </w:p>
        </w:tc>
        <w:tc>
          <w:tcPr>
            <w:tcW w:w="2211" w:type="dxa"/>
          </w:tcPr>
          <w:p w:rsidR="001F5A22" w:rsidRDefault="001F5A22" w:rsidP="005A6A15">
            <w:pPr>
              <w:pStyle w:val="BodyText"/>
              <w:spacing w:before="0" w:after="0" w:line="240" w:lineRule="auto"/>
            </w:pPr>
            <w:r w:rsidRPr="008F397C">
              <w:t>S2 – Sampling and Hypothesis Tests (a)</w:t>
            </w:r>
          </w:p>
          <w:p w:rsidR="00BC13BC" w:rsidRPr="008F397C" w:rsidRDefault="00BC13BC" w:rsidP="005A6A15">
            <w:pPr>
              <w:pStyle w:val="BodyText"/>
              <w:spacing w:before="0" w:after="0" w:line="240" w:lineRule="auto"/>
              <w:rPr>
                <w:i/>
              </w:rPr>
            </w:pPr>
          </w:p>
        </w:tc>
        <w:tc>
          <w:tcPr>
            <w:tcW w:w="6153" w:type="dxa"/>
            <w:shd w:val="clear" w:color="auto" w:fill="auto"/>
          </w:tcPr>
          <w:p w:rsidR="001F5A22" w:rsidRPr="009356A2" w:rsidRDefault="001F5A22" w:rsidP="005A6A15">
            <w:pPr>
              <w:pStyle w:val="BodyText"/>
              <w:spacing w:before="0" w:after="0" w:line="240" w:lineRule="auto"/>
            </w:pPr>
          </w:p>
        </w:tc>
      </w:tr>
      <w:tr w:rsidR="001F5A22" w:rsidRPr="008F397C" w:rsidTr="001F5A22">
        <w:trPr>
          <w:cantSplit/>
        </w:trPr>
        <w:tc>
          <w:tcPr>
            <w:tcW w:w="1344"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2.01c</w:t>
            </w:r>
          </w:p>
          <w:p w:rsidR="001F5A22" w:rsidRPr="001F5A22" w:rsidDel="00105433" w:rsidRDefault="001F5A22" w:rsidP="005A6A15">
            <w:pPr>
              <w:pStyle w:val="BodyText"/>
              <w:spacing w:before="0" w:after="0" w:line="240" w:lineRule="auto"/>
              <w:rPr>
                <w:b/>
                <w:color w:val="6E0118"/>
              </w:rPr>
            </w:pPr>
          </w:p>
        </w:tc>
        <w:tc>
          <w:tcPr>
            <w:tcW w:w="5460" w:type="dxa"/>
            <w:tcBorders>
              <w:bottom w:val="single" w:sz="4" w:space="0" w:color="6E0118"/>
            </w:tcBorders>
            <w:shd w:val="clear" w:color="auto" w:fill="auto"/>
          </w:tcPr>
          <w:p w:rsidR="001F5A22" w:rsidRPr="008F397C" w:rsidRDefault="001F5A22" w:rsidP="005A6A15">
            <w:pPr>
              <w:pStyle w:val="BodyText"/>
              <w:spacing w:before="0" w:after="0" w:line="240" w:lineRule="auto"/>
            </w:pPr>
            <w:r w:rsidRPr="008F397C">
              <w:t>c) Understand and be able to use sampling techniques, including simple random sampling and opportunity sampling.</w:t>
            </w:r>
          </w:p>
          <w:p w:rsidR="001F5A22" w:rsidRPr="008F397C" w:rsidRDefault="001F5A22" w:rsidP="005A6A15">
            <w:pPr>
              <w:pStyle w:val="BodyText"/>
              <w:spacing w:before="0" w:after="0" w:line="240" w:lineRule="auto"/>
            </w:pPr>
          </w:p>
          <w:p w:rsidR="001F5A22" w:rsidRPr="008F397C" w:rsidRDefault="001F5A22" w:rsidP="005A6A15">
            <w:pPr>
              <w:pStyle w:val="BodyText"/>
              <w:spacing w:before="0" w:after="0" w:line="240" w:lineRule="auto"/>
              <w:rPr>
                <w:i/>
              </w:rPr>
            </w:pPr>
            <w:r w:rsidRPr="008F397C">
              <w:rPr>
                <w:i/>
              </w:rPr>
              <w:t>When considering random samples, learners may assume that the population is large enough to sample without replacement unless told otherwise.</w:t>
            </w:r>
          </w:p>
          <w:p w:rsidR="001F5A22" w:rsidRPr="008F397C" w:rsidDel="00105433" w:rsidRDefault="001F5A22" w:rsidP="005A6A15">
            <w:pPr>
              <w:pStyle w:val="BodyText"/>
              <w:spacing w:before="0" w:after="0" w:line="240" w:lineRule="auto"/>
            </w:pPr>
          </w:p>
        </w:tc>
        <w:tc>
          <w:tcPr>
            <w:tcW w:w="2211" w:type="dxa"/>
            <w:tcBorders>
              <w:bottom w:val="single" w:sz="4" w:space="0" w:color="6E0118"/>
            </w:tcBorders>
          </w:tcPr>
          <w:p w:rsidR="001F5A22" w:rsidRPr="008F397C" w:rsidRDefault="001F5A22" w:rsidP="005A6A15">
            <w:pPr>
              <w:pStyle w:val="BodyText"/>
              <w:spacing w:before="0" w:after="0" w:line="240" w:lineRule="auto"/>
              <w:rPr>
                <w:i/>
              </w:rPr>
            </w:pPr>
            <w:r w:rsidRPr="008F397C">
              <w:t>S2 – Sampling and Hypothesis Tests (a)</w:t>
            </w:r>
          </w:p>
        </w:tc>
        <w:tc>
          <w:tcPr>
            <w:tcW w:w="6153" w:type="dxa"/>
            <w:tcBorders>
              <w:bottom w:val="single" w:sz="4" w:space="0" w:color="6E0118"/>
            </w:tcBorders>
            <w:shd w:val="clear" w:color="auto" w:fill="auto"/>
          </w:tcPr>
          <w:p w:rsidR="001F5A22" w:rsidRPr="009356A2" w:rsidRDefault="001F5A22" w:rsidP="005A6A15">
            <w:pPr>
              <w:pStyle w:val="BodyText"/>
              <w:spacing w:before="0" w:after="0" w:line="240" w:lineRule="auto"/>
            </w:pPr>
          </w:p>
        </w:tc>
      </w:tr>
      <w:tr w:rsidR="001F5A22" w:rsidRPr="008F397C" w:rsidTr="001F5A22">
        <w:trPr>
          <w:cantSplit/>
        </w:trPr>
        <w:tc>
          <w:tcPr>
            <w:tcW w:w="1344"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2.01d</w:t>
            </w:r>
          </w:p>
          <w:p w:rsidR="001F5A22" w:rsidRPr="001F5A22" w:rsidRDefault="001F5A22" w:rsidP="005A6A15">
            <w:pPr>
              <w:pStyle w:val="BodyText"/>
              <w:spacing w:before="0" w:after="0" w:line="240" w:lineRule="auto"/>
              <w:rPr>
                <w:b/>
                <w:color w:val="6E0118"/>
              </w:rPr>
            </w:pPr>
          </w:p>
        </w:tc>
        <w:tc>
          <w:tcPr>
            <w:tcW w:w="5460" w:type="dxa"/>
            <w:tcBorders>
              <w:bottom w:val="single" w:sz="4" w:space="0" w:color="6E0118"/>
            </w:tcBorders>
            <w:shd w:val="clear" w:color="auto" w:fill="auto"/>
          </w:tcPr>
          <w:p w:rsidR="001F5A22" w:rsidRPr="008F397C" w:rsidRDefault="001F5A22" w:rsidP="005A6A15">
            <w:pPr>
              <w:pStyle w:val="BodyText"/>
              <w:spacing w:before="0" w:after="0" w:line="240" w:lineRule="auto"/>
            </w:pPr>
            <w:r w:rsidRPr="008F397C">
              <w:t>d) Be able to select or critique sampling techniques in the context of solving a statistical problem, including understanding that different samples can lead to different conclusions about the population.</w:t>
            </w:r>
          </w:p>
          <w:p w:rsidR="001F5A22" w:rsidRPr="008F397C" w:rsidRDefault="001F5A22" w:rsidP="005A6A15">
            <w:pPr>
              <w:pStyle w:val="BodyText"/>
              <w:spacing w:before="0" w:after="0" w:line="240" w:lineRule="auto"/>
            </w:pPr>
          </w:p>
          <w:p w:rsidR="001F5A22" w:rsidRPr="008F397C" w:rsidRDefault="001F5A22" w:rsidP="005A6A15">
            <w:pPr>
              <w:pStyle w:val="BodyText"/>
              <w:spacing w:before="0" w:after="0" w:line="240" w:lineRule="auto"/>
              <w:rPr>
                <w:i/>
              </w:rPr>
            </w:pPr>
            <w:r w:rsidRPr="008F397C">
              <w:rPr>
                <w:i/>
              </w:rPr>
              <w:t xml:space="preserve">Learners should be familiar with (and be able to critique in context) the following sampling methods, but will not be required to carry them out: systematic, stratified, cluster and quota sampling. </w:t>
            </w:r>
          </w:p>
          <w:p w:rsidR="001F5A22" w:rsidRPr="008F397C" w:rsidRDefault="001F5A22" w:rsidP="005A6A15">
            <w:pPr>
              <w:pStyle w:val="BodyText"/>
              <w:spacing w:before="0" w:after="0" w:line="240" w:lineRule="auto"/>
            </w:pPr>
          </w:p>
        </w:tc>
        <w:tc>
          <w:tcPr>
            <w:tcW w:w="2211" w:type="dxa"/>
            <w:tcBorders>
              <w:bottom w:val="single" w:sz="4" w:space="0" w:color="6E0118"/>
            </w:tcBorders>
          </w:tcPr>
          <w:p w:rsidR="001F5A22" w:rsidRPr="008F397C" w:rsidRDefault="001F5A22" w:rsidP="005A6A15">
            <w:pPr>
              <w:pStyle w:val="BodyText"/>
              <w:spacing w:before="0" w:after="0" w:line="240" w:lineRule="auto"/>
              <w:rPr>
                <w:i/>
              </w:rPr>
            </w:pPr>
            <w:r w:rsidRPr="008F397C">
              <w:t>S2 – Sampling and Hypothesis Tests (a) &amp; (b)</w:t>
            </w:r>
          </w:p>
        </w:tc>
        <w:tc>
          <w:tcPr>
            <w:tcW w:w="6153" w:type="dxa"/>
            <w:tcBorders>
              <w:bottom w:val="single" w:sz="4" w:space="0" w:color="6E0118"/>
            </w:tcBorders>
            <w:shd w:val="clear" w:color="auto" w:fill="auto"/>
          </w:tcPr>
          <w:p w:rsidR="001F5A22" w:rsidRPr="009356A2" w:rsidRDefault="001F5A22" w:rsidP="005A6A15">
            <w:pPr>
              <w:pStyle w:val="BodyText"/>
              <w:spacing w:before="0" w:after="0" w:line="240" w:lineRule="auto"/>
            </w:pPr>
            <w:r w:rsidRPr="009356A2">
              <w:t xml:space="preserve">(b) explain in simple terms why a given sampling method may be unsatisfactory and suggest possible improvements </w:t>
            </w:r>
          </w:p>
          <w:p w:rsidR="001F5A22" w:rsidRPr="009356A2" w:rsidRDefault="001F5A22" w:rsidP="005A6A15">
            <w:pPr>
              <w:pStyle w:val="BodyText"/>
              <w:spacing w:before="0" w:after="0" w:line="240" w:lineRule="auto"/>
            </w:pPr>
          </w:p>
          <w:p w:rsidR="001F5A22" w:rsidRPr="009356A2" w:rsidRDefault="001F5A22" w:rsidP="005A6A15">
            <w:pPr>
              <w:pStyle w:val="BodyText"/>
              <w:spacing w:before="0" w:after="0" w:line="240" w:lineRule="auto"/>
            </w:pPr>
          </w:p>
        </w:tc>
      </w:tr>
      <w:tr w:rsidR="001F5A22" w:rsidRPr="008F397C" w:rsidTr="001F5A22">
        <w:trPr>
          <w:cantSplit/>
        </w:trPr>
        <w:tc>
          <w:tcPr>
            <w:tcW w:w="15168" w:type="dxa"/>
            <w:gridSpan w:val="4"/>
            <w:tcBorders>
              <w:top w:val="single" w:sz="4" w:space="0" w:color="6E0118"/>
              <w:left w:val="nil"/>
              <w:bottom w:val="nil"/>
              <w:right w:val="nil"/>
            </w:tcBorders>
            <w:shd w:val="clear" w:color="auto" w:fill="auto"/>
          </w:tcPr>
          <w:p w:rsidR="001F5A22" w:rsidRPr="008F397C" w:rsidRDefault="001F5A22" w:rsidP="005A6A15">
            <w:pPr>
              <w:pStyle w:val="BodyText"/>
              <w:spacing w:before="0" w:after="0" w:line="240" w:lineRule="auto"/>
            </w:pPr>
          </w:p>
        </w:tc>
      </w:tr>
      <w:tr w:rsidR="001F5A22" w:rsidRPr="008F397C" w:rsidTr="001F5A22">
        <w:trPr>
          <w:cantSplit/>
        </w:trPr>
        <w:tc>
          <w:tcPr>
            <w:tcW w:w="15168" w:type="dxa"/>
            <w:gridSpan w:val="4"/>
            <w:tcBorders>
              <w:top w:val="nil"/>
              <w:left w:val="nil"/>
              <w:bottom w:val="nil"/>
              <w:right w:val="nil"/>
            </w:tcBorders>
            <w:shd w:val="clear" w:color="auto" w:fill="auto"/>
          </w:tcPr>
          <w:p w:rsidR="001F5A22" w:rsidRPr="008F397C" w:rsidRDefault="001F5A22" w:rsidP="005A6A15">
            <w:pPr>
              <w:pStyle w:val="BodyText"/>
              <w:spacing w:before="0" w:after="0" w:line="240" w:lineRule="auto"/>
            </w:pPr>
          </w:p>
        </w:tc>
      </w:tr>
      <w:tr w:rsidR="001F5A22" w:rsidRPr="008F397C" w:rsidTr="001F5A22">
        <w:trPr>
          <w:cantSplit/>
        </w:trPr>
        <w:tc>
          <w:tcPr>
            <w:tcW w:w="15168" w:type="dxa"/>
            <w:gridSpan w:val="4"/>
            <w:tcBorders>
              <w:top w:val="nil"/>
              <w:left w:val="nil"/>
              <w:bottom w:val="nil"/>
              <w:right w:val="nil"/>
            </w:tcBorders>
            <w:shd w:val="clear" w:color="auto" w:fill="auto"/>
          </w:tcPr>
          <w:p w:rsidR="001F5A22" w:rsidRPr="008F397C" w:rsidRDefault="001F5A22" w:rsidP="005A6A15">
            <w:pPr>
              <w:pStyle w:val="BodyText"/>
              <w:spacing w:before="0" w:after="0" w:line="240" w:lineRule="auto"/>
            </w:pPr>
          </w:p>
        </w:tc>
      </w:tr>
      <w:tr w:rsidR="001F5A22" w:rsidRPr="008F397C" w:rsidTr="001F5A22">
        <w:trPr>
          <w:cantSplit/>
        </w:trPr>
        <w:tc>
          <w:tcPr>
            <w:tcW w:w="15168" w:type="dxa"/>
            <w:gridSpan w:val="4"/>
            <w:tcBorders>
              <w:top w:val="nil"/>
              <w:left w:val="nil"/>
              <w:bottom w:val="nil"/>
              <w:right w:val="nil"/>
            </w:tcBorders>
            <w:shd w:val="clear" w:color="auto" w:fill="auto"/>
          </w:tcPr>
          <w:p w:rsidR="001F5A22" w:rsidRPr="008F397C" w:rsidRDefault="001F5A22" w:rsidP="005A6A15">
            <w:pPr>
              <w:pStyle w:val="BodyText"/>
              <w:spacing w:before="0" w:after="0" w:line="240" w:lineRule="auto"/>
            </w:pPr>
          </w:p>
        </w:tc>
      </w:tr>
      <w:tr w:rsidR="001F5A22" w:rsidRPr="008F397C" w:rsidTr="001F5A22">
        <w:trPr>
          <w:cantSplit/>
        </w:trPr>
        <w:tc>
          <w:tcPr>
            <w:tcW w:w="15168" w:type="dxa"/>
            <w:gridSpan w:val="4"/>
            <w:tcBorders>
              <w:top w:val="nil"/>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2.02 Data Presentation and Interpretation</w:t>
            </w: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2.02a</w:t>
            </w:r>
          </w:p>
        </w:tc>
        <w:tc>
          <w:tcPr>
            <w:tcW w:w="5460" w:type="dxa"/>
            <w:shd w:val="clear" w:color="auto" w:fill="auto"/>
          </w:tcPr>
          <w:p w:rsidR="001F5A22" w:rsidRPr="008F397C" w:rsidRDefault="001F5A22" w:rsidP="005A6A15">
            <w:pPr>
              <w:pStyle w:val="BodyText"/>
              <w:spacing w:before="0" w:after="0" w:line="240" w:lineRule="auto"/>
            </w:pPr>
            <w:r w:rsidRPr="008F397C">
              <w:t>a) Be able to interpret tables and diagrams for single-variable data.</w:t>
            </w:r>
          </w:p>
          <w:p w:rsidR="001F5A22" w:rsidRPr="008F397C" w:rsidRDefault="001F5A22" w:rsidP="005A6A15">
            <w:pPr>
              <w:pStyle w:val="BodyText"/>
              <w:spacing w:before="0" w:after="0" w:line="240" w:lineRule="auto"/>
            </w:pPr>
          </w:p>
          <w:p w:rsidR="001F5A22" w:rsidRPr="00EE521F" w:rsidRDefault="001F5A22" w:rsidP="005A6A15">
            <w:pPr>
              <w:pStyle w:val="BodyText"/>
              <w:spacing w:before="0" w:after="0" w:line="240" w:lineRule="auto"/>
              <w:rPr>
                <w:i/>
              </w:rPr>
            </w:pPr>
            <w:r w:rsidRPr="00EE521F">
              <w:rPr>
                <w:i/>
              </w:rPr>
              <w:t>e.g. vertical line charts, dot plots, bar charts, stem-and-leaf diagrams, box-and-whisker plots, cumulative frequency diagrams and histograms (with either equal or unequal class intervals).</w:t>
            </w:r>
          </w:p>
          <w:p w:rsidR="001F5A22" w:rsidRPr="008F397C" w:rsidRDefault="001F5A22" w:rsidP="005A6A15">
            <w:pPr>
              <w:pStyle w:val="BodyText"/>
              <w:spacing w:before="0" w:after="0" w:line="240" w:lineRule="auto"/>
            </w:pPr>
          </w:p>
        </w:tc>
        <w:tc>
          <w:tcPr>
            <w:tcW w:w="2211" w:type="dxa"/>
          </w:tcPr>
          <w:p w:rsidR="001F5A22" w:rsidRPr="008F397C" w:rsidRDefault="001F5A22" w:rsidP="005A6A15">
            <w:pPr>
              <w:pStyle w:val="BodyText"/>
              <w:spacing w:before="0" w:after="0" w:line="240" w:lineRule="auto"/>
            </w:pPr>
            <w:r w:rsidRPr="008F397C">
              <w:t xml:space="preserve">S1 – Representation of Data (a), (b) &amp; (c) </w:t>
            </w:r>
          </w:p>
        </w:tc>
        <w:tc>
          <w:tcPr>
            <w:tcW w:w="6153" w:type="dxa"/>
            <w:shd w:val="clear" w:color="auto" w:fill="auto"/>
          </w:tcPr>
          <w:p w:rsidR="001F5A22" w:rsidRPr="00210D2F" w:rsidRDefault="001F5A22" w:rsidP="005A6A15">
            <w:pPr>
              <w:pStyle w:val="BodyText"/>
              <w:spacing w:before="0" w:after="0" w:line="240" w:lineRule="auto"/>
            </w:pPr>
            <w:r w:rsidRPr="00210D2F">
              <w:t>(a) select a suitable way of presenting raw statistical data, and discuss advantages and/or disadvantages that particular representations of data may have</w:t>
            </w:r>
          </w:p>
          <w:p w:rsidR="001F5A22" w:rsidRPr="00210D2F" w:rsidRDefault="001F5A22" w:rsidP="005A6A15">
            <w:pPr>
              <w:pStyle w:val="BodyText"/>
              <w:spacing w:before="0" w:after="0" w:line="240" w:lineRule="auto"/>
            </w:pPr>
          </w:p>
          <w:p w:rsidR="001F5A22" w:rsidRPr="00210D2F" w:rsidRDefault="001F5A22" w:rsidP="005A6A15">
            <w:pPr>
              <w:pStyle w:val="BodyText"/>
              <w:spacing w:before="0" w:after="0" w:line="240" w:lineRule="auto"/>
            </w:pPr>
            <w:r w:rsidRPr="00210D2F">
              <w:t xml:space="preserve">(b) </w:t>
            </w:r>
            <w:r>
              <w:t>extract from a table or statistical diagram salient features of the data, and express conclusions</w:t>
            </w:r>
          </w:p>
          <w:p w:rsidR="001F5A22" w:rsidRPr="00210D2F" w:rsidRDefault="001F5A22" w:rsidP="005A6A15">
            <w:pPr>
              <w:pStyle w:val="BodyText"/>
              <w:spacing w:before="0" w:after="0" w:line="240" w:lineRule="auto"/>
            </w:pPr>
          </w:p>
          <w:p w:rsidR="001F5A22" w:rsidRDefault="001F5A22" w:rsidP="005A6A15">
            <w:pPr>
              <w:pStyle w:val="BodyText"/>
              <w:spacing w:before="0" w:after="0" w:line="240" w:lineRule="auto"/>
            </w:pPr>
            <w:r w:rsidRPr="00210D2F">
              <w:t xml:space="preserve">(c) construct and interpret stem-and-leaf diagrams, box-and-whisker plots, histograms and cumulative frequency graphs </w:t>
            </w:r>
          </w:p>
          <w:p w:rsidR="001F5A22" w:rsidRPr="00210D2F" w:rsidRDefault="001F5A22" w:rsidP="005A6A15">
            <w:pPr>
              <w:pStyle w:val="BodyText"/>
              <w:spacing w:before="0" w:after="0" w:line="240" w:lineRule="auto"/>
            </w:pP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2.02b</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8F397C" w:rsidRDefault="001F5A22" w:rsidP="005A6A15">
            <w:pPr>
              <w:pStyle w:val="BodyText"/>
              <w:spacing w:before="0" w:after="0" w:line="240" w:lineRule="auto"/>
            </w:pPr>
            <w:r w:rsidRPr="008F397C">
              <w:t>b) Understand that area in a histogram represents frequency.</w:t>
            </w:r>
          </w:p>
          <w:p w:rsidR="001F5A22" w:rsidRPr="008F397C" w:rsidRDefault="001F5A22" w:rsidP="005A6A15">
            <w:pPr>
              <w:pStyle w:val="BodyText"/>
              <w:spacing w:before="0" w:after="0" w:line="240" w:lineRule="auto"/>
            </w:pPr>
          </w:p>
          <w:p w:rsidR="001F5A22" w:rsidRPr="008F397C" w:rsidRDefault="001F5A22" w:rsidP="005A6A15">
            <w:pPr>
              <w:pStyle w:val="BodyText"/>
              <w:spacing w:before="0" w:after="0" w:line="240" w:lineRule="auto"/>
            </w:pPr>
            <w:r w:rsidRPr="008F397C">
              <w:rPr>
                <w:i/>
              </w:rPr>
              <w:t>Including</w:t>
            </w:r>
            <w:r w:rsidRPr="008F397C">
              <w:t xml:space="preserve"> </w:t>
            </w:r>
            <w:r w:rsidRPr="008F397C">
              <w:rPr>
                <w:i/>
              </w:rPr>
              <w:t>the link between histograms and probability distributions.</w:t>
            </w:r>
          </w:p>
          <w:p w:rsidR="001F5A22" w:rsidRPr="008F397C" w:rsidRDefault="001F5A22" w:rsidP="005A6A15">
            <w:pPr>
              <w:pStyle w:val="BodyText"/>
              <w:spacing w:before="0" w:after="0" w:line="240" w:lineRule="auto"/>
            </w:pPr>
          </w:p>
          <w:p w:rsidR="001F5A22" w:rsidRPr="008F397C" w:rsidRDefault="001F5A22" w:rsidP="005A6A15">
            <w:pPr>
              <w:pStyle w:val="BodyText"/>
              <w:spacing w:before="0" w:after="0" w:line="240" w:lineRule="auto"/>
              <w:rPr>
                <w:i/>
              </w:rPr>
            </w:pPr>
            <w:r w:rsidRPr="008F397C">
              <w:rPr>
                <w:i/>
              </w:rPr>
              <w:t>Includes understanding, in context, the advantages and disadvantages of different statistical diagrams.</w:t>
            </w:r>
          </w:p>
          <w:p w:rsidR="001F5A22" w:rsidRPr="008F397C" w:rsidRDefault="001F5A22" w:rsidP="005A6A15">
            <w:pPr>
              <w:pStyle w:val="BodyText"/>
              <w:spacing w:before="0" w:after="0" w:line="240" w:lineRule="auto"/>
            </w:pPr>
          </w:p>
        </w:tc>
        <w:tc>
          <w:tcPr>
            <w:tcW w:w="2211" w:type="dxa"/>
          </w:tcPr>
          <w:p w:rsidR="001F5A22" w:rsidRPr="008F397C" w:rsidRDefault="001F5A22" w:rsidP="005A6A15">
            <w:pPr>
              <w:pStyle w:val="BodyText"/>
              <w:spacing w:before="0" w:after="0" w:line="240" w:lineRule="auto"/>
            </w:pPr>
            <w:r w:rsidRPr="008F397C">
              <w:t>S1 – Representation of Data (c)</w:t>
            </w:r>
          </w:p>
        </w:tc>
        <w:tc>
          <w:tcPr>
            <w:tcW w:w="6153" w:type="dxa"/>
            <w:shd w:val="clear" w:color="auto" w:fill="auto"/>
          </w:tcPr>
          <w:p w:rsidR="001F5A22" w:rsidRPr="008F397C" w:rsidRDefault="001F5A22" w:rsidP="005A6A15">
            <w:pPr>
              <w:pStyle w:val="BodyText"/>
              <w:spacing w:before="0" w:after="0" w:line="240" w:lineRule="auto"/>
            </w:pP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2.02c</w:t>
            </w:r>
          </w:p>
        </w:tc>
        <w:tc>
          <w:tcPr>
            <w:tcW w:w="5460" w:type="dxa"/>
            <w:shd w:val="clear" w:color="auto" w:fill="auto"/>
          </w:tcPr>
          <w:p w:rsidR="001F5A22" w:rsidRPr="008F397C" w:rsidRDefault="001F5A22" w:rsidP="005A6A15">
            <w:pPr>
              <w:pStyle w:val="BodyText"/>
              <w:spacing w:before="0" w:after="0" w:line="240" w:lineRule="auto"/>
            </w:pPr>
            <w:r w:rsidRPr="008F397C">
              <w:t>c) Be able to interpret scatter diagrams and regression lines for bivariate data, including recognition of scatter diagrams which include distinct sections of the population.</w:t>
            </w:r>
          </w:p>
          <w:p w:rsidR="001F5A22" w:rsidRPr="008F397C" w:rsidRDefault="001F5A22" w:rsidP="005A6A15">
            <w:pPr>
              <w:pStyle w:val="BodyText"/>
              <w:spacing w:before="0" w:after="0" w:line="240" w:lineRule="auto"/>
            </w:pPr>
          </w:p>
          <w:p w:rsidR="001F5A22" w:rsidRPr="008F397C" w:rsidRDefault="001F5A22" w:rsidP="005A6A15">
            <w:pPr>
              <w:pStyle w:val="BodyText"/>
              <w:spacing w:before="0" w:after="0" w:line="240" w:lineRule="auto"/>
              <w:rPr>
                <w:i/>
              </w:rPr>
            </w:pPr>
            <w:r w:rsidRPr="008F397C">
              <w:rPr>
                <w:i/>
              </w:rPr>
              <w:t>Learners may be asked to add to diagrams in order to interpret data, but not to draw complete scatter diagrams.</w:t>
            </w:r>
          </w:p>
          <w:p w:rsidR="001F5A22" w:rsidRPr="008F397C" w:rsidRDefault="001F5A22" w:rsidP="005A6A15">
            <w:pPr>
              <w:pStyle w:val="BodyText"/>
              <w:spacing w:before="0" w:after="0" w:line="240" w:lineRule="auto"/>
              <w:rPr>
                <w:i/>
              </w:rPr>
            </w:pPr>
          </w:p>
          <w:p w:rsidR="001F5A22" w:rsidRPr="008F397C" w:rsidRDefault="001F5A22" w:rsidP="005A6A15">
            <w:pPr>
              <w:pStyle w:val="BodyText"/>
              <w:spacing w:before="0" w:after="0" w:line="240" w:lineRule="auto"/>
              <w:rPr>
                <w:i/>
              </w:rPr>
            </w:pPr>
            <w:r w:rsidRPr="008F397C">
              <w:rPr>
                <w:i/>
              </w:rPr>
              <w:t>[Calculation of equations of regression lines is excluded.]</w:t>
            </w:r>
          </w:p>
          <w:p w:rsidR="001F5A22" w:rsidRPr="008F397C" w:rsidRDefault="001F5A22" w:rsidP="005A6A15">
            <w:pPr>
              <w:pStyle w:val="BodyText"/>
              <w:spacing w:before="0" w:after="0" w:line="240" w:lineRule="auto"/>
            </w:pPr>
          </w:p>
        </w:tc>
        <w:tc>
          <w:tcPr>
            <w:tcW w:w="2211" w:type="dxa"/>
          </w:tcPr>
          <w:p w:rsidR="001F5A22" w:rsidRPr="00C163FC" w:rsidRDefault="001F5A22" w:rsidP="005A6A15">
            <w:pPr>
              <w:pStyle w:val="BodyText"/>
              <w:spacing w:before="0" w:after="0" w:line="240" w:lineRule="auto"/>
            </w:pPr>
            <w:r w:rsidRPr="00C163FC">
              <w:t>S1 – Bivariate Data (f)</w:t>
            </w:r>
          </w:p>
        </w:tc>
        <w:tc>
          <w:tcPr>
            <w:tcW w:w="6153" w:type="dxa"/>
            <w:shd w:val="clear" w:color="auto" w:fill="auto"/>
          </w:tcPr>
          <w:p w:rsidR="001F5A22" w:rsidRPr="00C163FC" w:rsidRDefault="001F5A22" w:rsidP="005A6A15">
            <w:pPr>
              <w:pStyle w:val="BodyText"/>
              <w:spacing w:before="0" w:after="0" w:line="240" w:lineRule="auto"/>
            </w:pPr>
            <w:r w:rsidRPr="00C163FC">
              <w:t>(f)</w:t>
            </w:r>
            <w:r>
              <w:t xml:space="preserve"> understand the concepts of… regression lines in the context of a scatter diagram</w:t>
            </w:r>
          </w:p>
          <w:p w:rsidR="001F5A22" w:rsidRDefault="001F5A22" w:rsidP="005A6A15">
            <w:pPr>
              <w:pStyle w:val="BodyText"/>
              <w:spacing w:before="0" w:after="0" w:line="240" w:lineRule="auto"/>
              <w:rPr>
                <w:highlight w:val="yellow"/>
              </w:rPr>
            </w:pPr>
          </w:p>
          <w:p w:rsidR="001F5A22" w:rsidRPr="008F397C" w:rsidRDefault="001F5A22" w:rsidP="005A6A15">
            <w:pPr>
              <w:pStyle w:val="BodyText"/>
              <w:spacing w:before="0" w:after="0" w:line="240" w:lineRule="auto"/>
            </w:pPr>
            <w:r w:rsidRPr="00C163FC">
              <w:t>Interpreting scatter diagrams for bivariate data is assumed knowledge from GCSE</w:t>
            </w:r>
            <w:r>
              <w:t xml:space="preserve"> (12.03c &amp; d)</w:t>
            </w:r>
            <w:r w:rsidRPr="00C163FC">
              <w:t>.</w:t>
            </w: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2.02d</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8F397C" w:rsidRDefault="001F5A22" w:rsidP="005A6A15">
            <w:pPr>
              <w:pStyle w:val="BodyText"/>
              <w:spacing w:before="0" w:after="0" w:line="240" w:lineRule="auto"/>
            </w:pPr>
            <w:r w:rsidRPr="008F397C">
              <w:t>d) Be able to understand informal interpretation of correlation.</w:t>
            </w:r>
          </w:p>
          <w:p w:rsidR="001F5A22" w:rsidRPr="008F397C" w:rsidRDefault="001F5A22" w:rsidP="005A6A15">
            <w:pPr>
              <w:pStyle w:val="BodyText"/>
              <w:spacing w:before="0" w:after="0" w:line="240" w:lineRule="auto"/>
            </w:pPr>
          </w:p>
        </w:tc>
        <w:tc>
          <w:tcPr>
            <w:tcW w:w="2211" w:type="dxa"/>
          </w:tcPr>
          <w:p w:rsidR="001F5A22" w:rsidRPr="00AA7675" w:rsidRDefault="001F5A22" w:rsidP="005A6A15">
            <w:pPr>
              <w:pStyle w:val="BodyText"/>
              <w:spacing w:before="0" w:after="0" w:line="240" w:lineRule="auto"/>
            </w:pPr>
          </w:p>
        </w:tc>
        <w:tc>
          <w:tcPr>
            <w:tcW w:w="6153" w:type="dxa"/>
            <w:shd w:val="clear" w:color="auto" w:fill="auto"/>
          </w:tcPr>
          <w:p w:rsidR="001F5A22" w:rsidRPr="008F397C" w:rsidRDefault="001F5A22" w:rsidP="005A6A15">
            <w:pPr>
              <w:pStyle w:val="BodyText"/>
              <w:spacing w:before="0" w:after="0" w:line="240" w:lineRule="auto"/>
            </w:pPr>
            <w:r>
              <w:t>Interpreting correlation within the context of the variables is assumed knowledge from GCSE (12.03c).</w:t>
            </w: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2.02e</w:t>
            </w:r>
          </w:p>
        </w:tc>
        <w:tc>
          <w:tcPr>
            <w:tcW w:w="5460" w:type="dxa"/>
            <w:shd w:val="clear" w:color="auto" w:fill="auto"/>
          </w:tcPr>
          <w:p w:rsidR="001F5A22" w:rsidRPr="008F397C" w:rsidRDefault="001F5A22" w:rsidP="005A6A15">
            <w:pPr>
              <w:pStyle w:val="BodyText"/>
              <w:spacing w:before="0" w:after="0" w:line="240" w:lineRule="auto"/>
            </w:pPr>
            <w:r w:rsidRPr="008F397C">
              <w:t>e) Be able to understand that correlation does not imply causation.</w:t>
            </w:r>
          </w:p>
          <w:p w:rsidR="001F5A22" w:rsidRPr="008F397C" w:rsidRDefault="001F5A22" w:rsidP="005A6A15">
            <w:pPr>
              <w:pStyle w:val="BodyText"/>
              <w:spacing w:before="0" w:after="0" w:line="240" w:lineRule="auto"/>
            </w:pPr>
          </w:p>
        </w:tc>
        <w:tc>
          <w:tcPr>
            <w:tcW w:w="2211" w:type="dxa"/>
          </w:tcPr>
          <w:p w:rsidR="001F5A22" w:rsidRPr="00AA7675" w:rsidRDefault="001F5A22" w:rsidP="005A6A15">
            <w:pPr>
              <w:pStyle w:val="BodyText"/>
              <w:spacing w:before="0" w:after="0" w:line="240" w:lineRule="auto"/>
            </w:pPr>
          </w:p>
        </w:tc>
        <w:tc>
          <w:tcPr>
            <w:tcW w:w="6153" w:type="dxa"/>
            <w:shd w:val="clear" w:color="auto" w:fill="auto"/>
          </w:tcPr>
          <w:p w:rsidR="001F5A22" w:rsidRPr="008F397C" w:rsidRDefault="001F5A22" w:rsidP="005A6A15">
            <w:pPr>
              <w:pStyle w:val="BodyText"/>
              <w:spacing w:before="0" w:after="0" w:line="240" w:lineRule="auto"/>
            </w:pPr>
            <w:r>
              <w:t>Appreciating the distinction between correlation and causation is assumed knowledge from GCSE (12.03c).</w:t>
            </w: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2.02f</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8F397C" w:rsidRDefault="001F5A22" w:rsidP="005A6A15">
            <w:pPr>
              <w:pStyle w:val="BodyText"/>
              <w:spacing w:before="0" w:after="0" w:line="240" w:lineRule="auto"/>
            </w:pPr>
            <w:r w:rsidRPr="008F397C">
              <w:t>f) Be able to calculate and interpret measures of central tendency and variation, including mean, median, mo</w:t>
            </w:r>
            <w:r w:rsidR="006A6B72">
              <w:t>de, percentile, quartile, inter</w:t>
            </w:r>
            <w:r w:rsidRPr="008F397C">
              <w:t>quartile range, standard deviation and variance.</w:t>
            </w:r>
          </w:p>
          <w:p w:rsidR="001F5A22" w:rsidRPr="008F397C" w:rsidRDefault="001F5A22" w:rsidP="005A6A15">
            <w:pPr>
              <w:pStyle w:val="BodyText"/>
              <w:spacing w:before="0" w:after="0" w:line="240" w:lineRule="auto"/>
            </w:pPr>
          </w:p>
          <w:p w:rsidR="001F5A22" w:rsidRPr="008F397C" w:rsidRDefault="001F5A22" w:rsidP="005A6A15">
            <w:pPr>
              <w:pStyle w:val="BodyText"/>
              <w:spacing w:before="0" w:after="0" w:line="240" w:lineRule="auto"/>
              <w:rPr>
                <w:i/>
              </w:rPr>
            </w:pPr>
            <w:r w:rsidRPr="008F397C">
              <w:rPr>
                <w:i/>
              </w:rPr>
              <w:t>Includes understanding that standard deviation is the root mean square deviation from the mean.</w:t>
            </w:r>
          </w:p>
          <w:p w:rsidR="001F5A22" w:rsidRPr="008F397C" w:rsidRDefault="001F5A22" w:rsidP="005A6A15">
            <w:pPr>
              <w:pStyle w:val="BodyText"/>
              <w:spacing w:before="0" w:after="0" w:line="240" w:lineRule="auto"/>
              <w:rPr>
                <w:i/>
              </w:rPr>
            </w:pPr>
          </w:p>
          <w:p w:rsidR="001F5A22" w:rsidRDefault="001F5A22" w:rsidP="005A6A15">
            <w:pPr>
              <w:pStyle w:val="BodyText"/>
              <w:spacing w:before="0" w:after="0" w:line="240" w:lineRule="auto"/>
              <w:rPr>
                <w:i/>
              </w:rPr>
            </w:pPr>
            <w:r w:rsidRPr="008F397C">
              <w:rPr>
                <w:i/>
              </w:rPr>
              <w:t>Includes using the mean and standard deviation to compare distributions.</w:t>
            </w:r>
          </w:p>
          <w:p w:rsidR="001F5A22" w:rsidRPr="008F397C" w:rsidRDefault="001F5A22" w:rsidP="005A6A15">
            <w:pPr>
              <w:pStyle w:val="BodyText"/>
              <w:spacing w:before="0" w:after="0" w:line="240" w:lineRule="auto"/>
            </w:pPr>
          </w:p>
        </w:tc>
        <w:tc>
          <w:tcPr>
            <w:tcW w:w="2211" w:type="dxa"/>
          </w:tcPr>
          <w:p w:rsidR="001F5A22" w:rsidRPr="008F397C" w:rsidRDefault="001F5A22" w:rsidP="005A6A15">
            <w:pPr>
              <w:pStyle w:val="BodyText"/>
              <w:spacing w:before="0" w:after="0" w:line="240" w:lineRule="auto"/>
            </w:pPr>
            <w:r w:rsidRPr="008F397C">
              <w:t xml:space="preserve">S1 – Representation of Data (d) &amp; (e) </w:t>
            </w:r>
          </w:p>
        </w:tc>
        <w:tc>
          <w:tcPr>
            <w:tcW w:w="6153" w:type="dxa"/>
            <w:shd w:val="clear" w:color="auto" w:fill="auto"/>
          </w:tcPr>
          <w:p w:rsidR="001F5A22" w:rsidRPr="00106C40" w:rsidRDefault="001F5A22" w:rsidP="005A6A15">
            <w:pPr>
              <w:pStyle w:val="BodyText"/>
              <w:spacing w:before="0" w:after="0" w:line="240" w:lineRule="auto"/>
            </w:pPr>
            <w:r w:rsidRPr="00106C40">
              <w:t>(d) understand, use and interpret different measures of central tendency (mean, median, mode) and variation (range, interquartile range, standard deviation)</w:t>
            </w:r>
          </w:p>
          <w:p w:rsidR="001F5A22" w:rsidRPr="00106C40" w:rsidRDefault="001F5A22" w:rsidP="005A6A15">
            <w:pPr>
              <w:pStyle w:val="BodyText"/>
              <w:spacing w:before="0" w:after="0" w:line="240" w:lineRule="auto"/>
            </w:pPr>
          </w:p>
          <w:p w:rsidR="001F5A22" w:rsidRPr="00106C40" w:rsidRDefault="001F5A22" w:rsidP="005A6A15">
            <w:pPr>
              <w:pStyle w:val="BodyText"/>
              <w:spacing w:before="0" w:after="0" w:line="240" w:lineRule="auto"/>
            </w:pPr>
            <w:r w:rsidRPr="00106C40">
              <w:t>(e) calculate the mean and standard deviation of a set of data (including gr</w:t>
            </w:r>
            <w:r>
              <w:t>ouped data) either from the data</w:t>
            </w:r>
            <w:r w:rsidRPr="00106C40">
              <w:t xml:space="preserve"> itself or from given totals </w:t>
            </w:r>
            <w:r>
              <w:t xml:space="preserve">such as </w:t>
            </w:r>
            <w:r w:rsidRPr="00106C40">
              <w:rPr>
                <w:i/>
                <w:position w:val="-6"/>
              </w:rPr>
              <w:object w:dxaOrig="340" w:dyaOrig="260" w14:anchorId="544DCB1F">
                <v:shape id="_x0000_i1242" type="#_x0000_t75" style="width:17.25pt;height:12.75pt" o:ole="">
                  <v:imagedata r:id="rId439" o:title=""/>
                </v:shape>
                <o:OLEObject Type="Embed" ProgID="Equation.DSMT4" ShapeID="_x0000_i1242" DrawAspect="Content" ObjectID="_1549265867" r:id="rId440"/>
              </w:object>
            </w:r>
            <w:r>
              <w:rPr>
                <w:i/>
              </w:rPr>
              <w:t>,</w:t>
            </w:r>
            <w:r>
              <w:t xml:space="preserve"> </w:t>
            </w:r>
            <w:r w:rsidRPr="00106C40">
              <w:rPr>
                <w:i/>
                <w:position w:val="-6"/>
              </w:rPr>
              <w:object w:dxaOrig="440" w:dyaOrig="340" w14:anchorId="4776454B">
                <v:shape id="_x0000_i1243" type="#_x0000_t75" style="width:21.75pt;height:17.25pt" o:ole="">
                  <v:imagedata r:id="rId441" o:title=""/>
                </v:shape>
                <o:OLEObject Type="Embed" ProgID="Equation.DSMT4" ShapeID="_x0000_i1243" DrawAspect="Content" ObjectID="_1549265868" r:id="rId442"/>
              </w:object>
            </w: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2.02g</w:t>
            </w:r>
          </w:p>
          <w:p w:rsidR="001F5A22" w:rsidRPr="001F5A22" w:rsidDel="008144B0" w:rsidRDefault="001F5A22" w:rsidP="005A6A15">
            <w:pPr>
              <w:pStyle w:val="BodyText"/>
              <w:spacing w:before="0" w:after="0" w:line="240" w:lineRule="auto"/>
              <w:rPr>
                <w:b/>
                <w:color w:val="6E0118"/>
              </w:rPr>
            </w:pPr>
          </w:p>
        </w:tc>
        <w:tc>
          <w:tcPr>
            <w:tcW w:w="5460" w:type="dxa"/>
            <w:shd w:val="clear" w:color="auto" w:fill="auto"/>
          </w:tcPr>
          <w:p w:rsidR="001F5A22" w:rsidRPr="008F397C" w:rsidRDefault="001F5A22" w:rsidP="005A6A15">
            <w:pPr>
              <w:pStyle w:val="BodyText"/>
              <w:spacing w:before="0" w:after="0" w:line="240" w:lineRule="auto"/>
            </w:pPr>
            <w:r w:rsidRPr="008F397C">
              <w:t>g) Be able to calculate mean and standard deviation from a list of data, from summary statistics or from a frequency distribution, using calculator statistical functions.</w:t>
            </w:r>
          </w:p>
          <w:p w:rsidR="001F5A22" w:rsidRPr="008F397C" w:rsidRDefault="001F5A22" w:rsidP="005A6A15">
            <w:pPr>
              <w:pStyle w:val="BodyText"/>
              <w:spacing w:before="0" w:after="0" w:line="240" w:lineRule="auto"/>
            </w:pPr>
          </w:p>
          <w:p w:rsidR="001F5A22" w:rsidRPr="008F397C" w:rsidRDefault="001F5A22" w:rsidP="005A6A15">
            <w:pPr>
              <w:pStyle w:val="BodyText"/>
              <w:spacing w:before="0" w:after="0" w:line="240" w:lineRule="auto"/>
              <w:rPr>
                <w:i/>
              </w:rPr>
            </w:pPr>
            <w:r w:rsidRPr="008F397C">
              <w:rPr>
                <w:i/>
              </w:rPr>
              <w:t>Includes understanding that, in the case of a grouped frequency distribution, the calculated mean and standard deviation are estimates.</w:t>
            </w:r>
          </w:p>
          <w:p w:rsidR="001F5A22" w:rsidRPr="008F397C" w:rsidRDefault="001F5A22" w:rsidP="005A6A15">
            <w:pPr>
              <w:pStyle w:val="BodyText"/>
              <w:spacing w:before="0" w:after="0" w:line="240" w:lineRule="auto"/>
              <w:rPr>
                <w:i/>
              </w:rPr>
            </w:pPr>
          </w:p>
          <w:p w:rsidR="001F5A22" w:rsidRPr="008F397C" w:rsidRDefault="001F5A22" w:rsidP="005A6A15">
            <w:pPr>
              <w:pStyle w:val="BodyText"/>
              <w:spacing w:before="0" w:after="0" w:line="240" w:lineRule="auto"/>
              <w:rPr>
                <w:i/>
              </w:rPr>
            </w:pPr>
            <w:r w:rsidRPr="008F397C">
              <w:rPr>
                <w:i/>
              </w:rPr>
              <w:t>Learners should understand and be able to use the following formulae for standard deviation:</w:t>
            </w:r>
          </w:p>
          <w:p w:rsidR="001F5A22" w:rsidRPr="008F397C" w:rsidRDefault="001F5A22" w:rsidP="005A6A15">
            <w:pPr>
              <w:pStyle w:val="BodyText"/>
              <w:spacing w:before="0" w:after="0" w:line="240" w:lineRule="auto"/>
              <w:rPr>
                <w:i/>
              </w:rPr>
            </w:pPr>
            <w:r w:rsidRPr="00AF7F35">
              <w:rPr>
                <w:i/>
                <w:position w:val="-26"/>
              </w:rPr>
              <w:object w:dxaOrig="2520" w:dyaOrig="780" w14:anchorId="1F4D30B4">
                <v:shape id="_x0000_i1244" type="#_x0000_t75" style="width:126.75pt;height:39pt" o:ole="">
                  <v:imagedata r:id="rId443" o:title=""/>
                </v:shape>
                <o:OLEObject Type="Embed" ProgID="Equation.DSMT4" ShapeID="_x0000_i1244" DrawAspect="Content" ObjectID="_1549265869" r:id="rId444"/>
              </w:object>
            </w:r>
            <w:r w:rsidRPr="008F397C">
              <w:rPr>
                <w:i/>
              </w:rPr>
              <w:t>,</w:t>
            </w:r>
            <w:r w:rsidRPr="00BD264C">
              <w:rPr>
                <w:i/>
                <w:position w:val="-30"/>
              </w:rPr>
              <w:object w:dxaOrig="2700" w:dyaOrig="820" w14:anchorId="6F5236CA">
                <v:shape id="_x0000_i1245" type="#_x0000_t75" style="width:135pt;height:41.25pt" o:ole="">
                  <v:imagedata r:id="rId445" o:title=""/>
                </v:shape>
                <o:OLEObject Type="Embed" ProgID="Equation.DSMT4" ShapeID="_x0000_i1245" DrawAspect="Content" ObjectID="_1549265870" r:id="rId446"/>
              </w:object>
            </w:r>
          </w:p>
          <w:p w:rsidR="001F5A22" w:rsidRPr="008F397C" w:rsidRDefault="001F5A22" w:rsidP="005A6A15">
            <w:pPr>
              <w:pStyle w:val="BodyText"/>
              <w:spacing w:before="0" w:after="0" w:line="240" w:lineRule="auto"/>
            </w:pPr>
          </w:p>
          <w:p w:rsidR="001F5A22" w:rsidRPr="008F397C" w:rsidRDefault="001F5A22" w:rsidP="005A6A15">
            <w:pPr>
              <w:pStyle w:val="BodyText"/>
              <w:spacing w:before="0" w:after="0" w:line="240" w:lineRule="auto"/>
            </w:pPr>
            <w:r w:rsidRPr="008F397C">
              <w:t xml:space="preserve"> [</w:t>
            </w:r>
            <w:r w:rsidRPr="008F397C">
              <w:rPr>
                <w:i/>
              </w:rPr>
              <w:t>Formal estimation of population variance from a sample is excluded. Learners should be aware that there are different naming and symbol conventions for these measures and what the symbols on their calculator represent.</w:t>
            </w:r>
            <w:r w:rsidRPr="008F397C">
              <w:t>]</w:t>
            </w:r>
          </w:p>
          <w:p w:rsidR="001F5A22" w:rsidRPr="008F397C" w:rsidDel="008144B0" w:rsidRDefault="001F5A22" w:rsidP="005A6A15">
            <w:pPr>
              <w:pStyle w:val="BodyText"/>
              <w:spacing w:before="0" w:after="0" w:line="240" w:lineRule="auto"/>
            </w:pPr>
          </w:p>
        </w:tc>
        <w:tc>
          <w:tcPr>
            <w:tcW w:w="2211" w:type="dxa"/>
          </w:tcPr>
          <w:p w:rsidR="001F5A22" w:rsidRPr="008F397C" w:rsidRDefault="001F5A22" w:rsidP="005A6A15">
            <w:pPr>
              <w:pStyle w:val="BodyText"/>
              <w:spacing w:before="0" w:after="0" w:line="240" w:lineRule="auto"/>
            </w:pPr>
            <w:r w:rsidRPr="008F397C">
              <w:t>S1 – Representation of Data (d) &amp; (e)</w:t>
            </w:r>
          </w:p>
        </w:tc>
        <w:tc>
          <w:tcPr>
            <w:tcW w:w="6153" w:type="dxa"/>
            <w:shd w:val="clear" w:color="auto" w:fill="auto"/>
          </w:tcPr>
          <w:p w:rsidR="001F5A22" w:rsidRPr="008F397C" w:rsidRDefault="001F5A22" w:rsidP="005A6A15">
            <w:pPr>
              <w:pStyle w:val="BodyText"/>
              <w:spacing w:before="0" w:after="0" w:line="240" w:lineRule="auto"/>
            </w:pP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2.02h</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8F397C" w:rsidRDefault="001F5A22" w:rsidP="005A6A15">
            <w:pPr>
              <w:pStyle w:val="BodyText"/>
              <w:spacing w:before="0" w:after="0" w:line="240" w:lineRule="auto"/>
            </w:pPr>
            <w:r w:rsidRPr="008F397C">
              <w:t>h) Recognise and be able to interpret possible outliers in data sets and statistical diagrams.</w:t>
            </w:r>
          </w:p>
          <w:p w:rsidR="001F5A22" w:rsidRPr="008F397C" w:rsidRDefault="001F5A22" w:rsidP="005A6A15">
            <w:pPr>
              <w:pStyle w:val="BodyText"/>
              <w:spacing w:before="0" w:after="0" w:line="240" w:lineRule="auto"/>
            </w:pPr>
          </w:p>
        </w:tc>
        <w:tc>
          <w:tcPr>
            <w:tcW w:w="2211" w:type="dxa"/>
          </w:tcPr>
          <w:p w:rsidR="001F5A22" w:rsidRPr="008F397C" w:rsidRDefault="001F5A22" w:rsidP="005A6A15">
            <w:pPr>
              <w:pStyle w:val="BodyText"/>
              <w:spacing w:before="0" w:after="0" w:line="240" w:lineRule="auto"/>
            </w:pPr>
          </w:p>
        </w:tc>
        <w:tc>
          <w:tcPr>
            <w:tcW w:w="6153" w:type="dxa"/>
            <w:shd w:val="clear" w:color="auto" w:fill="auto"/>
          </w:tcPr>
          <w:p w:rsidR="001F5A22" w:rsidRDefault="001F5A22" w:rsidP="005A6A15">
            <w:pPr>
              <w:pStyle w:val="BodyText"/>
              <w:spacing w:before="0" w:after="0" w:line="240" w:lineRule="auto"/>
            </w:pPr>
            <w:r w:rsidRPr="008F397C">
              <w:t>A more formal understanding of outliers is new content in the reformed specification</w:t>
            </w:r>
            <w:r>
              <w:t>.</w:t>
            </w:r>
          </w:p>
          <w:p w:rsidR="001F5A22" w:rsidRDefault="001F5A22" w:rsidP="005A6A15">
            <w:pPr>
              <w:pStyle w:val="BodyText"/>
              <w:spacing w:before="0" w:after="0" w:line="240" w:lineRule="auto"/>
            </w:pPr>
          </w:p>
          <w:p w:rsidR="001F5A22" w:rsidRDefault="001F5A22" w:rsidP="005A6A15">
            <w:pPr>
              <w:pStyle w:val="BodyText"/>
              <w:spacing w:before="0" w:after="0" w:line="240" w:lineRule="auto"/>
            </w:pPr>
            <w:r>
              <w:t>Recognising outliers on a scatter diagram</w:t>
            </w:r>
            <w:r w:rsidRPr="00C163FC">
              <w:t xml:space="preserve"> is assumed knowledge from GCSE</w:t>
            </w:r>
            <w:r>
              <w:t xml:space="preserve"> (12.03d)</w:t>
            </w:r>
            <w:r w:rsidRPr="00C163FC">
              <w:t>.</w:t>
            </w:r>
          </w:p>
          <w:p w:rsidR="001F5A22" w:rsidRPr="008F397C" w:rsidRDefault="001F5A22" w:rsidP="005A6A15">
            <w:pPr>
              <w:pStyle w:val="BodyText"/>
              <w:spacing w:before="0" w:after="0" w:line="240" w:lineRule="auto"/>
            </w:pP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2.02i</w:t>
            </w:r>
          </w:p>
          <w:p w:rsidR="001F5A22" w:rsidRPr="001F5A22" w:rsidDel="008144B0" w:rsidRDefault="001F5A22" w:rsidP="005A6A15">
            <w:pPr>
              <w:pStyle w:val="BodyText"/>
              <w:spacing w:before="0" w:after="0" w:line="240" w:lineRule="auto"/>
              <w:rPr>
                <w:b/>
                <w:color w:val="6E0118"/>
              </w:rPr>
            </w:pPr>
          </w:p>
        </w:tc>
        <w:tc>
          <w:tcPr>
            <w:tcW w:w="5460" w:type="dxa"/>
            <w:shd w:val="clear" w:color="auto" w:fill="auto"/>
          </w:tcPr>
          <w:p w:rsidR="001F5A22" w:rsidRPr="008F397C" w:rsidRDefault="001F5A22" w:rsidP="005A6A15">
            <w:pPr>
              <w:pStyle w:val="BodyText"/>
              <w:spacing w:before="0" w:after="0" w:line="240" w:lineRule="auto"/>
            </w:pPr>
            <w:r w:rsidRPr="008F397C">
              <w:t>i) Be able to select or critique data presentation techniques in the context of a statistical problem.</w:t>
            </w:r>
          </w:p>
          <w:p w:rsidR="001F5A22" w:rsidRPr="008F397C" w:rsidDel="008144B0" w:rsidRDefault="001F5A22" w:rsidP="005A6A15">
            <w:pPr>
              <w:pStyle w:val="BodyText"/>
              <w:spacing w:before="0" w:after="0" w:line="240" w:lineRule="auto"/>
            </w:pPr>
          </w:p>
        </w:tc>
        <w:tc>
          <w:tcPr>
            <w:tcW w:w="2211" w:type="dxa"/>
          </w:tcPr>
          <w:p w:rsidR="001F5A22" w:rsidRDefault="001F5A22" w:rsidP="005A6A15">
            <w:pPr>
              <w:pStyle w:val="BodyText"/>
              <w:spacing w:before="0" w:after="0" w:line="240" w:lineRule="auto"/>
            </w:pPr>
            <w:r w:rsidRPr="008F397C">
              <w:t>S1 – R</w:t>
            </w:r>
            <w:r w:rsidR="00BC13BC">
              <w:t>epresentation of Data (a) &amp; (b)</w:t>
            </w:r>
          </w:p>
          <w:p w:rsidR="00BC13BC" w:rsidRPr="008F397C" w:rsidRDefault="00BC13BC" w:rsidP="005A6A15">
            <w:pPr>
              <w:pStyle w:val="BodyText"/>
              <w:spacing w:before="0" w:after="0" w:line="240" w:lineRule="auto"/>
            </w:pPr>
          </w:p>
        </w:tc>
        <w:tc>
          <w:tcPr>
            <w:tcW w:w="6153" w:type="dxa"/>
            <w:shd w:val="clear" w:color="auto" w:fill="auto"/>
          </w:tcPr>
          <w:p w:rsidR="001F5A22" w:rsidRPr="008F397C" w:rsidRDefault="001F5A22" w:rsidP="005A6A15">
            <w:pPr>
              <w:pStyle w:val="BodyText"/>
              <w:spacing w:before="0" w:after="0" w:line="240" w:lineRule="auto"/>
            </w:pP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2.02j</w:t>
            </w:r>
          </w:p>
          <w:p w:rsidR="001F5A22" w:rsidRPr="001F5A22" w:rsidDel="008144B0" w:rsidRDefault="001F5A22" w:rsidP="005A6A15">
            <w:pPr>
              <w:pStyle w:val="BodyText"/>
              <w:spacing w:before="0" w:after="0" w:line="240" w:lineRule="auto"/>
              <w:rPr>
                <w:b/>
                <w:color w:val="6E0118"/>
              </w:rPr>
            </w:pPr>
          </w:p>
        </w:tc>
        <w:tc>
          <w:tcPr>
            <w:tcW w:w="5460" w:type="dxa"/>
            <w:shd w:val="clear" w:color="auto" w:fill="auto"/>
          </w:tcPr>
          <w:p w:rsidR="001F5A22" w:rsidRPr="008F397C" w:rsidRDefault="001F5A22" w:rsidP="005A6A15">
            <w:pPr>
              <w:pStyle w:val="BodyText"/>
              <w:spacing w:before="0" w:after="0" w:line="240" w:lineRule="auto"/>
            </w:pPr>
            <w:r w:rsidRPr="008F397C">
              <w:t>j) Be able to clean data, including dealing with missing data, errors and outliers.</w:t>
            </w:r>
          </w:p>
          <w:p w:rsidR="001F5A22" w:rsidRPr="008F397C" w:rsidRDefault="001F5A22" w:rsidP="005A6A15">
            <w:pPr>
              <w:pStyle w:val="BodyText"/>
              <w:spacing w:before="0" w:after="0" w:line="240" w:lineRule="auto"/>
              <w:rPr>
                <w:i/>
              </w:rPr>
            </w:pPr>
            <w:r w:rsidRPr="008F397C">
              <w:br/>
            </w:r>
            <w:r w:rsidRPr="008F397C">
              <w:rPr>
                <w:i/>
              </w:rPr>
              <w:t>Learners should  be familiar with definitions of outliers:</w:t>
            </w:r>
          </w:p>
          <w:p w:rsidR="001F5A22" w:rsidRPr="008F397C" w:rsidRDefault="001F5A22" w:rsidP="005A6A15">
            <w:pPr>
              <w:pStyle w:val="BodyText"/>
              <w:spacing w:before="0" w:after="0" w:line="240" w:lineRule="auto"/>
              <w:rPr>
                <w:i/>
              </w:rPr>
            </w:pPr>
            <w:r w:rsidRPr="008F397C">
              <w:rPr>
                <w:i/>
              </w:rPr>
              <w:t>1. more than 1.5 × (interquartile range) from the nearer quartile</w:t>
            </w:r>
          </w:p>
          <w:p w:rsidR="001F5A22" w:rsidRPr="008F397C" w:rsidRDefault="001F5A22" w:rsidP="005A6A15">
            <w:pPr>
              <w:pStyle w:val="BodyText"/>
              <w:spacing w:before="0" w:after="0" w:line="240" w:lineRule="auto"/>
              <w:rPr>
                <w:i/>
              </w:rPr>
            </w:pPr>
            <w:r w:rsidRPr="008F397C">
              <w:rPr>
                <w:i/>
              </w:rPr>
              <w:t>2. more than 2 × (standard deviation) away from the mean.</w:t>
            </w:r>
          </w:p>
          <w:p w:rsidR="001F5A22" w:rsidRPr="008F397C" w:rsidDel="008144B0" w:rsidRDefault="001F5A22" w:rsidP="005A6A15">
            <w:pPr>
              <w:pStyle w:val="BodyText"/>
              <w:spacing w:before="0" w:after="0" w:line="240" w:lineRule="auto"/>
            </w:pPr>
          </w:p>
        </w:tc>
        <w:tc>
          <w:tcPr>
            <w:tcW w:w="2211" w:type="dxa"/>
          </w:tcPr>
          <w:p w:rsidR="001F5A22" w:rsidRPr="008F397C" w:rsidRDefault="001F5A22" w:rsidP="005A6A15">
            <w:pPr>
              <w:pStyle w:val="BodyText"/>
              <w:spacing w:before="0" w:after="0" w:line="240" w:lineRule="auto"/>
            </w:pPr>
          </w:p>
        </w:tc>
        <w:tc>
          <w:tcPr>
            <w:tcW w:w="6153" w:type="dxa"/>
            <w:shd w:val="clear" w:color="auto" w:fill="auto"/>
          </w:tcPr>
          <w:p w:rsidR="001F5A22" w:rsidRDefault="001F5A22" w:rsidP="005A6A15">
            <w:pPr>
              <w:pStyle w:val="BodyText"/>
              <w:spacing w:before="0" w:after="0" w:line="240" w:lineRule="auto"/>
            </w:pPr>
            <w:r w:rsidRPr="008F397C">
              <w:t>A more formal understanding of outliers (including dealing with errors and missing data) is new content in the reformed specification</w:t>
            </w:r>
            <w:r>
              <w:t>.</w:t>
            </w:r>
          </w:p>
          <w:p w:rsidR="001F5A22" w:rsidRDefault="001F5A22" w:rsidP="005A6A15">
            <w:pPr>
              <w:pStyle w:val="BodyText"/>
              <w:spacing w:before="0" w:after="0" w:line="240" w:lineRule="auto"/>
            </w:pPr>
          </w:p>
          <w:p w:rsidR="001F5A22" w:rsidRPr="008F397C" w:rsidRDefault="001F5A22" w:rsidP="005A6A15">
            <w:pPr>
              <w:pStyle w:val="BodyText"/>
              <w:spacing w:before="0" w:after="0" w:line="240" w:lineRule="auto"/>
            </w:pPr>
            <w:r>
              <w:t xml:space="preserve">Appreciating there may be errors in data from values (outliers) that do not ‘fit’ </w:t>
            </w:r>
            <w:r w:rsidRPr="00C163FC">
              <w:t>is assumed knowledge from GCSE</w:t>
            </w:r>
            <w:r>
              <w:t xml:space="preserve"> (12.03d)</w:t>
            </w:r>
            <w:r w:rsidRPr="00C163FC">
              <w:t>.</w:t>
            </w:r>
          </w:p>
        </w:tc>
      </w:tr>
      <w:tr w:rsidR="001F5A22" w:rsidRPr="008F397C" w:rsidTr="001F5A22">
        <w:trPr>
          <w:cantSplit/>
        </w:trPr>
        <w:tc>
          <w:tcPr>
            <w:tcW w:w="15168" w:type="dxa"/>
            <w:gridSpan w:val="4"/>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2.03 Probability</w:t>
            </w:r>
          </w:p>
        </w:tc>
      </w:tr>
      <w:tr w:rsidR="001F5A22" w:rsidRPr="008F397C" w:rsidTr="001F5A22">
        <w:trPr>
          <w:cantSplit/>
        </w:trPr>
        <w:tc>
          <w:tcPr>
            <w:tcW w:w="1344"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2.03a</w:t>
            </w:r>
          </w:p>
          <w:p w:rsidR="001F5A22" w:rsidRPr="001F5A22" w:rsidRDefault="001F5A22" w:rsidP="005A6A15">
            <w:pPr>
              <w:pStyle w:val="BodyText"/>
              <w:spacing w:before="0" w:after="0" w:line="240" w:lineRule="auto"/>
              <w:rPr>
                <w:b/>
                <w:color w:val="6E0118"/>
              </w:rPr>
            </w:pPr>
          </w:p>
        </w:tc>
        <w:tc>
          <w:tcPr>
            <w:tcW w:w="5460" w:type="dxa"/>
            <w:tcBorders>
              <w:bottom w:val="single" w:sz="4" w:space="0" w:color="6E0118"/>
            </w:tcBorders>
            <w:shd w:val="clear" w:color="auto" w:fill="auto"/>
          </w:tcPr>
          <w:p w:rsidR="001F5A22" w:rsidRPr="008F397C" w:rsidRDefault="001F5A22" w:rsidP="005A6A15">
            <w:pPr>
              <w:pStyle w:val="BodyText"/>
              <w:spacing w:before="0" w:after="0" w:line="240" w:lineRule="auto"/>
              <w:rPr>
                <w:i/>
              </w:rPr>
            </w:pPr>
            <w:r w:rsidRPr="008F397C">
              <w:t>a) Understand and be able to use mutually exclusive and independent events when calculating probabilities.</w:t>
            </w:r>
            <w:r w:rsidRPr="008F397C">
              <w:br/>
            </w:r>
          </w:p>
          <w:p w:rsidR="001F5A22" w:rsidRPr="008F397C" w:rsidRDefault="001F5A22" w:rsidP="005A6A15">
            <w:pPr>
              <w:pStyle w:val="BodyText"/>
              <w:spacing w:before="0" w:after="0" w:line="240" w:lineRule="auto"/>
              <w:rPr>
                <w:i/>
              </w:rPr>
            </w:pPr>
            <w:r w:rsidRPr="008F397C">
              <w:rPr>
                <w:i/>
              </w:rPr>
              <w:t>Includes understanding and being able to use the notation:</w:t>
            </w:r>
          </w:p>
          <w:p w:rsidR="001F5A22" w:rsidRPr="008F397C" w:rsidRDefault="001F5A22" w:rsidP="005A6A15">
            <w:pPr>
              <w:pStyle w:val="BodyText"/>
              <w:spacing w:before="0" w:after="0" w:line="240" w:lineRule="auto"/>
            </w:pPr>
            <w:r w:rsidRPr="00AF7F35">
              <w:rPr>
                <w:position w:val="-14"/>
              </w:rPr>
              <w:object w:dxaOrig="580" w:dyaOrig="400" w14:anchorId="400CD593">
                <v:shape id="_x0000_i1246" type="#_x0000_t75" style="width:29.25pt;height:21pt" o:ole="">
                  <v:imagedata r:id="rId447" o:title=""/>
                </v:shape>
                <o:OLEObject Type="Embed" ProgID="Equation.DSMT4" ShapeID="_x0000_i1246" DrawAspect="Content" ObjectID="_1549265871" r:id="rId448"/>
              </w:object>
            </w:r>
            <w:r w:rsidRPr="008F397C">
              <w:t xml:space="preserve">, </w:t>
            </w:r>
            <w:r w:rsidRPr="00AF7F35">
              <w:rPr>
                <w:position w:val="-14"/>
              </w:rPr>
              <w:object w:dxaOrig="660" w:dyaOrig="400" w14:anchorId="476A3B59">
                <v:shape id="_x0000_i1247" type="#_x0000_t75" style="width:33pt;height:21pt" o:ole="">
                  <v:imagedata r:id="rId449" o:title=""/>
                </v:shape>
                <o:OLEObject Type="Embed" ProgID="Equation.DSMT4" ShapeID="_x0000_i1247" DrawAspect="Content" ObjectID="_1549265872" r:id="rId450"/>
              </w:object>
            </w:r>
            <w:r w:rsidRPr="008F397C">
              <w:t xml:space="preserve">, </w:t>
            </w:r>
            <w:r w:rsidRPr="00AF7F35">
              <w:rPr>
                <w:position w:val="-14"/>
              </w:rPr>
              <w:object w:dxaOrig="999" w:dyaOrig="400" w14:anchorId="5173A218">
                <v:shape id="_x0000_i1248" type="#_x0000_t75" style="width:50.25pt;height:21pt" o:ole="">
                  <v:imagedata r:id="rId451" o:title=""/>
                </v:shape>
                <o:OLEObject Type="Embed" ProgID="Equation.DSMT4" ShapeID="_x0000_i1248" DrawAspect="Content" ObjectID="_1549265873" r:id="rId452"/>
              </w:object>
            </w:r>
            <w:r w:rsidRPr="008F397C">
              <w:t xml:space="preserve">, </w:t>
            </w:r>
            <w:r w:rsidRPr="00AF7F35">
              <w:rPr>
                <w:position w:val="-14"/>
              </w:rPr>
              <w:object w:dxaOrig="999" w:dyaOrig="400" w14:anchorId="5C1E479C">
                <v:shape id="_x0000_i1249" type="#_x0000_t75" style="width:50.25pt;height:21pt" o:ole="">
                  <v:imagedata r:id="rId453" o:title=""/>
                </v:shape>
                <o:OLEObject Type="Embed" ProgID="Equation.DSMT4" ShapeID="_x0000_i1249" DrawAspect="Content" ObjectID="_1549265874" r:id="rId454"/>
              </w:object>
            </w:r>
            <w:r w:rsidRPr="008F397C">
              <w:t>.</w:t>
            </w:r>
          </w:p>
          <w:p w:rsidR="001F5A22" w:rsidRPr="008F397C" w:rsidRDefault="001F5A22" w:rsidP="005A6A15">
            <w:pPr>
              <w:pStyle w:val="BodyText"/>
              <w:spacing w:before="0" w:after="0" w:line="240" w:lineRule="auto"/>
            </w:pPr>
          </w:p>
          <w:p w:rsidR="001F5A22" w:rsidRPr="008F397C" w:rsidRDefault="001F5A22" w:rsidP="005A6A15">
            <w:pPr>
              <w:pStyle w:val="BodyText"/>
              <w:spacing w:before="0" w:after="0" w:line="240" w:lineRule="auto"/>
              <w:rPr>
                <w:i/>
              </w:rPr>
            </w:pPr>
            <w:r w:rsidRPr="008F397C">
              <w:rPr>
                <w:i/>
              </w:rPr>
              <w:t>Includes linking their knowledge of probability to probability distributions.</w:t>
            </w:r>
          </w:p>
          <w:p w:rsidR="001F5A22" w:rsidRPr="008F397C" w:rsidRDefault="001F5A22" w:rsidP="005A6A15">
            <w:pPr>
              <w:pStyle w:val="BodyText"/>
              <w:spacing w:before="0" w:after="0" w:line="240" w:lineRule="auto"/>
              <w:rPr>
                <w:i/>
              </w:rPr>
            </w:pPr>
          </w:p>
        </w:tc>
        <w:tc>
          <w:tcPr>
            <w:tcW w:w="2211" w:type="dxa"/>
            <w:tcBorders>
              <w:bottom w:val="single" w:sz="4" w:space="0" w:color="6E0118"/>
            </w:tcBorders>
          </w:tcPr>
          <w:p w:rsidR="001F5A22" w:rsidRPr="008F397C" w:rsidRDefault="001F5A22" w:rsidP="005A6A15">
            <w:pPr>
              <w:pStyle w:val="BodyText"/>
              <w:spacing w:before="0" w:after="0" w:line="240" w:lineRule="auto"/>
            </w:pPr>
            <w:r w:rsidRPr="008F397C">
              <w:t xml:space="preserve">S1 – Probability (f) </w:t>
            </w:r>
          </w:p>
        </w:tc>
        <w:tc>
          <w:tcPr>
            <w:tcW w:w="6153" w:type="dxa"/>
            <w:tcBorders>
              <w:bottom w:val="single" w:sz="4" w:space="0" w:color="6E0118"/>
            </w:tcBorders>
            <w:shd w:val="clear" w:color="auto" w:fill="auto"/>
          </w:tcPr>
          <w:p w:rsidR="001F5A22" w:rsidRPr="00AF7F35" w:rsidRDefault="001F5A22" w:rsidP="005A6A15">
            <w:pPr>
              <w:pStyle w:val="BodyText"/>
              <w:spacing w:before="0" w:after="0" w:line="240" w:lineRule="auto"/>
            </w:pPr>
            <w:r w:rsidRPr="00AF7F35">
              <w:t xml:space="preserve">(f) understand informally the meaning of exclusive and independent events </w:t>
            </w:r>
          </w:p>
        </w:tc>
      </w:tr>
      <w:tr w:rsidR="001F5A22" w:rsidRPr="008F397C" w:rsidTr="001F5A22">
        <w:trPr>
          <w:cantSplit/>
        </w:trPr>
        <w:tc>
          <w:tcPr>
            <w:tcW w:w="1344"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2.03b</w:t>
            </w:r>
          </w:p>
          <w:p w:rsidR="001F5A22" w:rsidRPr="001F5A22" w:rsidRDefault="001F5A22" w:rsidP="005A6A15">
            <w:pPr>
              <w:pStyle w:val="BodyText"/>
              <w:spacing w:before="0" w:after="0" w:line="240" w:lineRule="auto"/>
              <w:rPr>
                <w:b/>
                <w:color w:val="6E0118"/>
              </w:rPr>
            </w:pPr>
          </w:p>
        </w:tc>
        <w:tc>
          <w:tcPr>
            <w:tcW w:w="5460" w:type="dxa"/>
            <w:tcBorders>
              <w:bottom w:val="single" w:sz="4" w:space="0" w:color="6E0118"/>
            </w:tcBorders>
            <w:shd w:val="clear" w:color="auto" w:fill="auto"/>
          </w:tcPr>
          <w:p w:rsidR="001F5A22" w:rsidRPr="008F397C" w:rsidRDefault="001F5A22" w:rsidP="005A6A15">
            <w:pPr>
              <w:pStyle w:val="BodyText"/>
              <w:spacing w:before="0" w:after="0" w:line="240" w:lineRule="auto"/>
            </w:pPr>
            <w:r w:rsidRPr="008F397C">
              <w:t>b) Be able to use appropriate diagrams to assist in the calculation of probabilities.</w:t>
            </w:r>
          </w:p>
          <w:p w:rsidR="001F5A22" w:rsidRPr="008F397C" w:rsidRDefault="001F5A22" w:rsidP="005A6A15">
            <w:pPr>
              <w:pStyle w:val="BodyText"/>
              <w:spacing w:before="0" w:after="0" w:line="240" w:lineRule="auto"/>
            </w:pPr>
          </w:p>
          <w:p w:rsidR="001F5A22" w:rsidRPr="008F397C" w:rsidRDefault="001F5A22" w:rsidP="005A6A15">
            <w:pPr>
              <w:pStyle w:val="BodyText"/>
              <w:spacing w:before="0" w:after="0" w:line="240" w:lineRule="auto"/>
              <w:rPr>
                <w:i/>
              </w:rPr>
            </w:pPr>
            <w:r w:rsidRPr="008F397C">
              <w:rPr>
                <w:i/>
              </w:rPr>
              <w:t>Includes tree diagrams, sample space diagrams, Venn diagrams.</w:t>
            </w:r>
          </w:p>
          <w:p w:rsidR="001F5A22" w:rsidRPr="008F397C" w:rsidRDefault="001F5A22" w:rsidP="005A6A15">
            <w:pPr>
              <w:pStyle w:val="BodyText"/>
              <w:spacing w:before="0" w:after="0" w:line="240" w:lineRule="auto"/>
            </w:pPr>
          </w:p>
        </w:tc>
        <w:tc>
          <w:tcPr>
            <w:tcW w:w="2211" w:type="dxa"/>
            <w:tcBorders>
              <w:bottom w:val="single" w:sz="4" w:space="0" w:color="6E0118"/>
            </w:tcBorders>
          </w:tcPr>
          <w:p w:rsidR="001F5A22" w:rsidRPr="008F397C" w:rsidRDefault="001F5A22" w:rsidP="005A6A15">
            <w:pPr>
              <w:pStyle w:val="BodyText"/>
              <w:spacing w:before="0" w:after="0" w:line="240" w:lineRule="auto"/>
            </w:pPr>
            <w:r>
              <w:t>S1 – Probability (d</w:t>
            </w:r>
            <w:r w:rsidRPr="008F397C">
              <w:t>)</w:t>
            </w:r>
            <w:r>
              <w:t>, (e) &amp; (f)</w:t>
            </w:r>
          </w:p>
        </w:tc>
        <w:tc>
          <w:tcPr>
            <w:tcW w:w="6153" w:type="dxa"/>
            <w:tcBorders>
              <w:bottom w:val="single" w:sz="4" w:space="0" w:color="6E0118"/>
            </w:tcBorders>
            <w:shd w:val="clear" w:color="auto" w:fill="auto"/>
          </w:tcPr>
          <w:p w:rsidR="001F5A22" w:rsidRDefault="001F5A22" w:rsidP="005A6A15">
            <w:pPr>
              <w:pStyle w:val="BodyText"/>
              <w:spacing w:before="0" w:after="0" w:line="240" w:lineRule="auto"/>
            </w:pPr>
            <w:r>
              <w:t>(d) evaluate probabilities in simple cases by means of enumeration of elementary events</w:t>
            </w:r>
          </w:p>
          <w:p w:rsidR="001F5A22" w:rsidRDefault="001F5A22" w:rsidP="005A6A15">
            <w:pPr>
              <w:pStyle w:val="BodyText"/>
              <w:spacing w:before="0" w:after="0" w:line="240" w:lineRule="auto"/>
            </w:pPr>
          </w:p>
          <w:p w:rsidR="001F5A22" w:rsidRDefault="001F5A22" w:rsidP="005A6A15">
            <w:pPr>
              <w:pStyle w:val="BodyText"/>
              <w:spacing w:before="0" w:after="0" w:line="240" w:lineRule="auto"/>
            </w:pPr>
            <w:r>
              <w:t>(e) use addition and multiplication of probabilities, as appropriate, in simple cases</w:t>
            </w:r>
          </w:p>
          <w:p w:rsidR="001F5A22" w:rsidRDefault="001F5A22" w:rsidP="005A6A15">
            <w:pPr>
              <w:pStyle w:val="BodyText"/>
              <w:spacing w:before="0" w:after="0" w:line="240" w:lineRule="auto"/>
            </w:pPr>
          </w:p>
          <w:p w:rsidR="001F5A22" w:rsidRDefault="001F5A22" w:rsidP="005A6A15">
            <w:pPr>
              <w:pStyle w:val="BodyText"/>
              <w:spacing w:before="0" w:after="0" w:line="240" w:lineRule="auto"/>
            </w:pPr>
            <w:r w:rsidRPr="00AF7F35">
              <w:t xml:space="preserve">(f)… e.g. situations that can be represented by means of a tree diagram </w:t>
            </w:r>
          </w:p>
          <w:p w:rsidR="001F5A22" w:rsidRPr="00AF7F35" w:rsidRDefault="001F5A22" w:rsidP="005A6A15">
            <w:pPr>
              <w:pStyle w:val="BodyText"/>
              <w:spacing w:before="0" w:after="0" w:line="240" w:lineRule="auto"/>
            </w:pPr>
          </w:p>
          <w:p w:rsidR="001F5A22" w:rsidRDefault="001F5A22" w:rsidP="005A6A15">
            <w:pPr>
              <w:pStyle w:val="BodyText"/>
              <w:spacing w:before="0" w:after="0" w:line="240" w:lineRule="auto"/>
            </w:pPr>
            <w:r w:rsidRPr="00AF7F35">
              <w:t>Venn diagrams and sample space diagrams are new conten</w:t>
            </w:r>
            <w:r>
              <w:t>t in the reformed specification, but they are assumed knowledge from GCSE (11.02a, b, c &amp; d).</w:t>
            </w:r>
          </w:p>
          <w:p w:rsidR="001F5A22" w:rsidRPr="00AF7F35" w:rsidRDefault="001F5A22" w:rsidP="005A6A15">
            <w:pPr>
              <w:pStyle w:val="BodyText"/>
              <w:spacing w:before="0" w:after="0" w:line="240" w:lineRule="auto"/>
            </w:pPr>
          </w:p>
        </w:tc>
      </w:tr>
      <w:tr w:rsidR="001F5A22" w:rsidRPr="008F397C" w:rsidTr="001F5A22">
        <w:trPr>
          <w:cantSplit/>
        </w:trPr>
        <w:tc>
          <w:tcPr>
            <w:tcW w:w="15168" w:type="dxa"/>
            <w:gridSpan w:val="4"/>
            <w:tcBorders>
              <w:top w:val="nil"/>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2.04 Statistical Distributions</w:t>
            </w: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2.04a</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8F397C" w:rsidRDefault="001F5A22" w:rsidP="005A6A15">
            <w:pPr>
              <w:pStyle w:val="BodyText"/>
              <w:spacing w:before="0" w:after="0" w:line="240" w:lineRule="auto"/>
              <w:rPr>
                <w:bCs/>
              </w:rPr>
            </w:pPr>
            <w:r w:rsidRPr="008F397C">
              <w:rPr>
                <w:bCs/>
              </w:rPr>
              <w:t xml:space="preserve">a) Understand and be able to use simple, finite, discrete probability distributions, defined in the form of a table or a formula such as: </w:t>
            </w:r>
          </w:p>
          <w:p w:rsidR="001F5A22" w:rsidRPr="008F397C" w:rsidRDefault="001F5A22" w:rsidP="005A6A15">
            <w:pPr>
              <w:pStyle w:val="BodyText"/>
              <w:spacing w:before="0" w:after="0" w:line="240" w:lineRule="auto"/>
              <w:rPr>
                <w:bCs/>
              </w:rPr>
            </w:pPr>
            <w:r w:rsidRPr="00284955">
              <w:rPr>
                <w:bCs/>
                <w:position w:val="-14"/>
              </w:rPr>
              <w:object w:dxaOrig="2400" w:dyaOrig="400" w14:anchorId="10AE2429">
                <v:shape id="_x0000_i1250" type="#_x0000_t75" style="width:120pt;height:21pt" o:ole="">
                  <v:imagedata r:id="rId455" o:title=""/>
                </v:shape>
                <o:OLEObject Type="Embed" ProgID="Equation.DSMT4" ShapeID="_x0000_i1250" DrawAspect="Content" ObjectID="_1549265875" r:id="rId456"/>
              </w:object>
            </w:r>
            <w:r w:rsidRPr="008F397C">
              <w:rPr>
                <w:bCs/>
              </w:rPr>
              <w:t xml:space="preserve"> for </w:t>
            </w:r>
            <w:r w:rsidRPr="00284955">
              <w:rPr>
                <w:bCs/>
                <w:position w:val="-10"/>
              </w:rPr>
              <w:object w:dxaOrig="920" w:dyaOrig="320" w14:anchorId="03ADEF5F">
                <v:shape id="_x0000_i1251" type="#_x0000_t75" style="width:45.75pt;height:15pt" o:ole="">
                  <v:imagedata r:id="rId457" o:title=""/>
                </v:shape>
                <o:OLEObject Type="Embed" ProgID="Equation.DSMT4" ShapeID="_x0000_i1251" DrawAspect="Content" ObjectID="_1549265876" r:id="rId458"/>
              </w:object>
            </w:r>
            <w:r w:rsidRPr="008F397C">
              <w:rPr>
                <w:bCs/>
              </w:rPr>
              <w:t>.</w:t>
            </w:r>
          </w:p>
          <w:p w:rsidR="001F5A22" w:rsidRPr="008F397C" w:rsidRDefault="001F5A22" w:rsidP="005A6A15">
            <w:pPr>
              <w:pStyle w:val="BodyText"/>
              <w:spacing w:before="0" w:after="0" w:line="240" w:lineRule="auto"/>
              <w:rPr>
                <w:bCs/>
              </w:rPr>
            </w:pPr>
          </w:p>
          <w:p w:rsidR="001F5A22" w:rsidRPr="008F397C" w:rsidRDefault="001F5A22" w:rsidP="005A6A15">
            <w:pPr>
              <w:pStyle w:val="BodyText"/>
              <w:spacing w:before="0" w:after="0" w:line="240" w:lineRule="auto"/>
              <w:rPr>
                <w:bCs/>
              </w:rPr>
            </w:pPr>
            <w:r w:rsidRPr="008F397C">
              <w:rPr>
                <w:bCs/>
              </w:rPr>
              <w:t>[</w:t>
            </w:r>
            <w:r w:rsidRPr="008F397C">
              <w:rPr>
                <w:bCs/>
                <w:i/>
              </w:rPr>
              <w:t>Calculation of mean and variance of discrete random variables is excluded</w:t>
            </w:r>
            <w:r w:rsidRPr="008F397C">
              <w:rPr>
                <w:bCs/>
              </w:rPr>
              <w:t>.]</w:t>
            </w:r>
          </w:p>
          <w:p w:rsidR="001F5A22" w:rsidRPr="008F397C" w:rsidRDefault="001F5A22" w:rsidP="005A6A15">
            <w:pPr>
              <w:pStyle w:val="BodyText"/>
              <w:spacing w:before="0" w:after="0" w:line="240" w:lineRule="auto"/>
              <w:rPr>
                <w:bCs/>
              </w:rPr>
            </w:pPr>
          </w:p>
        </w:tc>
        <w:tc>
          <w:tcPr>
            <w:tcW w:w="2211" w:type="dxa"/>
          </w:tcPr>
          <w:p w:rsidR="001F5A22" w:rsidRPr="008F397C" w:rsidRDefault="001F5A22" w:rsidP="005A6A15">
            <w:pPr>
              <w:pStyle w:val="BodyText"/>
              <w:spacing w:before="0" w:after="0" w:line="240" w:lineRule="auto"/>
            </w:pPr>
            <w:r w:rsidRPr="008F397C">
              <w:t>S1 – Discrete Random Variables (a)</w:t>
            </w:r>
          </w:p>
        </w:tc>
        <w:tc>
          <w:tcPr>
            <w:tcW w:w="6153" w:type="dxa"/>
            <w:shd w:val="clear" w:color="auto" w:fill="auto"/>
          </w:tcPr>
          <w:p w:rsidR="001F5A22" w:rsidRPr="00284955" w:rsidRDefault="001F5A22" w:rsidP="005A6A15">
            <w:pPr>
              <w:pStyle w:val="BodyText"/>
              <w:spacing w:before="0" w:after="0" w:line="240" w:lineRule="auto"/>
            </w:pPr>
            <w:r w:rsidRPr="00284955">
              <w:t>(a) construct a probability distribution table relating to a given situation involving a discrete random variable</w:t>
            </w:r>
            <w:r>
              <w:t xml:space="preserve"> </w:t>
            </w:r>
            <w:r w:rsidRPr="00A84DB3">
              <w:rPr>
                <w:position w:val="-4"/>
              </w:rPr>
              <w:object w:dxaOrig="279" w:dyaOrig="260" w14:anchorId="42C4C503">
                <v:shape id="_x0000_i1252" type="#_x0000_t75" style="width:14.25pt;height:12.75pt" o:ole="">
                  <v:imagedata r:id="rId459" o:title=""/>
                </v:shape>
                <o:OLEObject Type="Embed" ProgID="Equation.DSMT4" ShapeID="_x0000_i1252" DrawAspect="Content" ObjectID="_1549265877" r:id="rId460"/>
              </w:object>
            </w:r>
            <w:r w:rsidRPr="00284955">
              <w:t xml:space="preserve"> </w:t>
            </w:r>
          </w:p>
        </w:tc>
      </w:tr>
      <w:tr w:rsidR="001F5A22" w:rsidRPr="008F397C" w:rsidTr="00FF1D83">
        <w:trPr>
          <w:cantSplit/>
        </w:trPr>
        <w:tc>
          <w:tcPr>
            <w:tcW w:w="1344"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2.04b</w:t>
            </w:r>
          </w:p>
          <w:p w:rsidR="001F5A22" w:rsidRPr="001F5A22" w:rsidDel="00210C41" w:rsidRDefault="001F5A22" w:rsidP="005A6A15">
            <w:pPr>
              <w:pStyle w:val="BodyText"/>
              <w:spacing w:before="0" w:after="0" w:line="240" w:lineRule="auto"/>
              <w:rPr>
                <w:b/>
                <w:color w:val="6E0118"/>
              </w:rPr>
            </w:pPr>
          </w:p>
        </w:tc>
        <w:tc>
          <w:tcPr>
            <w:tcW w:w="5460" w:type="dxa"/>
            <w:tcBorders>
              <w:bottom w:val="single" w:sz="4" w:space="0" w:color="6E0118"/>
            </w:tcBorders>
            <w:shd w:val="clear" w:color="auto" w:fill="auto"/>
          </w:tcPr>
          <w:p w:rsidR="001F5A22" w:rsidRPr="008F397C" w:rsidRDefault="001F5A22" w:rsidP="005A6A15">
            <w:pPr>
              <w:pStyle w:val="BodyText"/>
              <w:spacing w:before="0" w:after="0" w:line="240" w:lineRule="auto"/>
              <w:rPr>
                <w:bCs/>
              </w:rPr>
            </w:pPr>
            <w:r w:rsidRPr="008F397C">
              <w:rPr>
                <w:bCs/>
              </w:rPr>
              <w:t xml:space="preserve">b) Understand and be able to use the binomial distribution as a model. </w:t>
            </w:r>
          </w:p>
          <w:p w:rsidR="001F5A22" w:rsidRPr="008F397C" w:rsidDel="00210C41" w:rsidRDefault="001F5A22" w:rsidP="005A6A15">
            <w:pPr>
              <w:pStyle w:val="BodyText"/>
              <w:spacing w:before="0" w:after="0" w:line="240" w:lineRule="auto"/>
              <w:rPr>
                <w:bCs/>
              </w:rPr>
            </w:pPr>
          </w:p>
        </w:tc>
        <w:tc>
          <w:tcPr>
            <w:tcW w:w="2211" w:type="dxa"/>
            <w:tcBorders>
              <w:bottom w:val="single" w:sz="4" w:space="0" w:color="6E0118"/>
            </w:tcBorders>
          </w:tcPr>
          <w:p w:rsidR="001F5A22" w:rsidRDefault="001F5A22" w:rsidP="005A6A15">
            <w:pPr>
              <w:pStyle w:val="BodyText"/>
              <w:spacing w:before="0" w:after="0" w:line="240" w:lineRule="auto"/>
            </w:pPr>
            <w:r w:rsidRPr="008F397C">
              <w:t>S1 – Discrete Random Variables (b)</w:t>
            </w:r>
          </w:p>
          <w:p w:rsidR="00BC13BC" w:rsidRPr="008F397C" w:rsidRDefault="00BC13BC" w:rsidP="005A6A15">
            <w:pPr>
              <w:pStyle w:val="BodyText"/>
              <w:spacing w:before="0" w:after="0" w:line="240" w:lineRule="auto"/>
            </w:pPr>
          </w:p>
        </w:tc>
        <w:tc>
          <w:tcPr>
            <w:tcW w:w="6153" w:type="dxa"/>
            <w:tcBorders>
              <w:bottom w:val="single" w:sz="4" w:space="0" w:color="6E0118"/>
            </w:tcBorders>
            <w:shd w:val="clear" w:color="auto" w:fill="auto"/>
          </w:tcPr>
          <w:p w:rsidR="001F5A22" w:rsidRPr="00284955" w:rsidRDefault="001F5A22" w:rsidP="005A6A15">
            <w:pPr>
              <w:pStyle w:val="BodyText"/>
              <w:spacing w:before="0" w:after="0" w:line="240" w:lineRule="auto"/>
            </w:pPr>
            <w:r w:rsidRPr="00284955">
              <w:t>(b) use formulae for probabilities for the binomial… distribution</w:t>
            </w:r>
            <w:r>
              <w:t>,</w:t>
            </w:r>
            <w:r w:rsidRPr="00284955">
              <w:t xml:space="preserve"> and model given situations… as appropriate</w:t>
            </w:r>
          </w:p>
        </w:tc>
      </w:tr>
      <w:tr w:rsidR="001F5A22" w:rsidRPr="008F397C" w:rsidTr="005A6A15">
        <w:trPr>
          <w:cantSplit/>
        </w:trPr>
        <w:tc>
          <w:tcPr>
            <w:tcW w:w="1344"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2.04c</w:t>
            </w:r>
          </w:p>
          <w:p w:rsidR="001F5A22" w:rsidRPr="001F5A22" w:rsidDel="00210C41" w:rsidRDefault="001F5A22" w:rsidP="005A6A15">
            <w:pPr>
              <w:pStyle w:val="BodyText"/>
              <w:spacing w:before="0" w:after="0" w:line="240" w:lineRule="auto"/>
              <w:rPr>
                <w:b/>
                <w:color w:val="6E0118"/>
              </w:rPr>
            </w:pPr>
          </w:p>
        </w:tc>
        <w:tc>
          <w:tcPr>
            <w:tcW w:w="5460" w:type="dxa"/>
            <w:tcBorders>
              <w:bottom w:val="single" w:sz="4" w:space="0" w:color="6E0118"/>
            </w:tcBorders>
            <w:shd w:val="clear" w:color="auto" w:fill="auto"/>
          </w:tcPr>
          <w:p w:rsidR="001F5A22" w:rsidRPr="008F397C" w:rsidRDefault="001F5A22" w:rsidP="005A6A15">
            <w:pPr>
              <w:pStyle w:val="BodyText"/>
              <w:spacing w:before="0" w:after="0" w:line="240" w:lineRule="auto"/>
            </w:pPr>
            <w:r w:rsidRPr="008F397C">
              <w:rPr>
                <w:bCs/>
              </w:rPr>
              <w:t xml:space="preserve">c) </w:t>
            </w:r>
            <w:r w:rsidRPr="008F397C">
              <w:t xml:space="preserve">Be able to </w:t>
            </w:r>
            <w:r w:rsidRPr="008F397C">
              <w:rPr>
                <w:bCs/>
              </w:rPr>
              <w:t>calculate probabilities using the binomial distribution</w:t>
            </w:r>
            <w:r w:rsidRPr="008F397C">
              <w:t>, using appropriate calculator functions.</w:t>
            </w:r>
          </w:p>
          <w:p w:rsidR="001F5A22" w:rsidRPr="008F397C" w:rsidRDefault="001F5A22" w:rsidP="005A6A15">
            <w:pPr>
              <w:pStyle w:val="BodyText"/>
              <w:spacing w:before="0" w:after="0" w:line="240" w:lineRule="auto"/>
              <w:rPr>
                <w:i/>
              </w:rPr>
            </w:pPr>
          </w:p>
          <w:p w:rsidR="001F5A22" w:rsidRPr="008F397C" w:rsidRDefault="001F5A22" w:rsidP="005A6A15">
            <w:pPr>
              <w:pStyle w:val="BodyText"/>
              <w:spacing w:before="0" w:after="0" w:line="240" w:lineRule="auto"/>
              <w:rPr>
                <w:bCs/>
                <w:i/>
              </w:rPr>
            </w:pPr>
            <w:r w:rsidRPr="008F397C">
              <w:rPr>
                <w:i/>
              </w:rPr>
              <w:t xml:space="preserve">Includes understanding and being able to use the formula </w:t>
            </w:r>
            <w:r w:rsidRPr="00284955">
              <w:rPr>
                <w:i/>
                <w:position w:val="-30"/>
              </w:rPr>
              <w:object w:dxaOrig="2799" w:dyaOrig="720" w14:anchorId="11C6D218">
                <v:shape id="_x0000_i1253" type="#_x0000_t75" style="width:141pt;height:36pt" o:ole="">
                  <v:imagedata r:id="rId461" o:title=""/>
                </v:shape>
                <o:OLEObject Type="Embed" ProgID="Equation.DSMT4" ShapeID="_x0000_i1253" DrawAspect="Content" ObjectID="_1549265878" r:id="rId462"/>
              </w:object>
            </w:r>
            <w:r w:rsidRPr="008F397C">
              <w:rPr>
                <w:i/>
              </w:rPr>
              <w:t xml:space="preserve"> and the notation</w:t>
            </w:r>
            <w:r w:rsidRPr="00284955">
              <w:rPr>
                <w:i/>
                <w:position w:val="-14"/>
              </w:rPr>
              <w:object w:dxaOrig="1260" w:dyaOrig="400" w14:anchorId="13769992">
                <v:shape id="_x0000_i1254" type="#_x0000_t75" style="width:63pt;height:21pt" o:ole="">
                  <v:imagedata r:id="rId463" o:title=""/>
                </v:shape>
                <o:OLEObject Type="Embed" ProgID="Equation.DSMT4" ShapeID="_x0000_i1254" DrawAspect="Content" ObjectID="_1549265879" r:id="rId464"/>
              </w:object>
            </w:r>
            <w:r w:rsidRPr="008F397C">
              <w:rPr>
                <w:i/>
              </w:rPr>
              <w:t>.</w:t>
            </w:r>
          </w:p>
          <w:p w:rsidR="001F5A22" w:rsidRPr="008F397C" w:rsidRDefault="001F5A22" w:rsidP="005A6A15">
            <w:pPr>
              <w:pStyle w:val="BodyText"/>
              <w:spacing w:before="0" w:after="0" w:line="240" w:lineRule="auto"/>
              <w:rPr>
                <w:i/>
              </w:rPr>
            </w:pPr>
          </w:p>
          <w:p w:rsidR="001F5A22" w:rsidRPr="008F397C" w:rsidRDefault="001F5A22" w:rsidP="005A6A15">
            <w:pPr>
              <w:pStyle w:val="BodyText"/>
              <w:spacing w:before="0" w:after="0" w:line="240" w:lineRule="auto"/>
              <w:rPr>
                <w:bCs/>
                <w:i/>
              </w:rPr>
            </w:pPr>
            <w:r w:rsidRPr="008F397C">
              <w:rPr>
                <w:i/>
              </w:rPr>
              <w:t>Learners should understand the conditions for a random variable to have a binomial distribution</w:t>
            </w:r>
            <w:r w:rsidRPr="008F397C">
              <w:rPr>
                <w:bCs/>
                <w:i/>
              </w:rPr>
              <w:t>, be able to identify which of the modelling conditions (assumptions) is/are relevant to a given scenario and be able to explain them in context. They should understand the distinction between conditions and assumptions.</w:t>
            </w:r>
          </w:p>
          <w:p w:rsidR="001F5A22" w:rsidRPr="008F397C" w:rsidDel="00210C41" w:rsidRDefault="001F5A22" w:rsidP="005A6A15">
            <w:pPr>
              <w:pStyle w:val="BodyText"/>
              <w:spacing w:before="0" w:after="0" w:line="240" w:lineRule="auto"/>
              <w:rPr>
                <w:bCs/>
              </w:rPr>
            </w:pPr>
          </w:p>
        </w:tc>
        <w:tc>
          <w:tcPr>
            <w:tcW w:w="2211" w:type="dxa"/>
            <w:tcBorders>
              <w:bottom w:val="single" w:sz="4" w:space="0" w:color="6E0118"/>
            </w:tcBorders>
          </w:tcPr>
          <w:p w:rsidR="001F5A22" w:rsidRPr="008F397C" w:rsidRDefault="001F5A22" w:rsidP="005A6A15">
            <w:pPr>
              <w:pStyle w:val="BodyText"/>
              <w:spacing w:before="0" w:after="0" w:line="240" w:lineRule="auto"/>
            </w:pPr>
            <w:r w:rsidRPr="008F397C">
              <w:t>S1 – Discrete Random Variables (b)</w:t>
            </w:r>
            <w:r>
              <w:t xml:space="preserve"> &amp; (c)</w:t>
            </w:r>
          </w:p>
        </w:tc>
        <w:tc>
          <w:tcPr>
            <w:tcW w:w="6153" w:type="dxa"/>
            <w:tcBorders>
              <w:bottom w:val="single" w:sz="4" w:space="0" w:color="6E0118"/>
            </w:tcBorders>
            <w:shd w:val="clear" w:color="auto" w:fill="auto"/>
          </w:tcPr>
          <w:p w:rsidR="001F5A22" w:rsidRPr="00A84DB3" w:rsidRDefault="001F5A22" w:rsidP="005A6A15">
            <w:pPr>
              <w:pStyle w:val="BodyText"/>
              <w:spacing w:before="0" w:after="0" w:line="240" w:lineRule="auto"/>
            </w:pPr>
            <w:r w:rsidRPr="00284955">
              <w:t>(b) use formulae for probabilities for the binomial… distribution</w:t>
            </w:r>
            <w:r>
              <w:t>,</w:t>
            </w:r>
            <w:r w:rsidRPr="00284955">
              <w:t xml:space="preserve"> and model given situations… as appropriate</w:t>
            </w:r>
          </w:p>
          <w:p w:rsidR="001F5A22" w:rsidRPr="00A84DB3" w:rsidRDefault="001F5A22" w:rsidP="005A6A15">
            <w:pPr>
              <w:pStyle w:val="BodyText"/>
              <w:spacing w:before="0" w:after="0" w:line="240" w:lineRule="auto"/>
            </w:pPr>
          </w:p>
          <w:p w:rsidR="001F5A22" w:rsidRDefault="001F5A22" w:rsidP="005A6A15">
            <w:pPr>
              <w:pStyle w:val="BodyText"/>
              <w:spacing w:before="0" w:after="0" w:line="240" w:lineRule="auto"/>
            </w:pPr>
            <w:r w:rsidRPr="00A84DB3">
              <w:t>(c)</w:t>
            </w:r>
            <w:r>
              <w:t xml:space="preserve"> use tables of cumulative binomial probabilities (or equivalent calculator functions)</w:t>
            </w:r>
          </w:p>
          <w:p w:rsidR="001F5A22" w:rsidRDefault="001F5A22" w:rsidP="005A6A15">
            <w:pPr>
              <w:pStyle w:val="BodyText"/>
              <w:spacing w:before="0" w:after="0" w:line="240" w:lineRule="auto"/>
            </w:pPr>
          </w:p>
          <w:p w:rsidR="001F5A22" w:rsidRPr="00284955" w:rsidRDefault="001F5A22" w:rsidP="005A6A15">
            <w:pPr>
              <w:pStyle w:val="BodyText"/>
              <w:spacing w:before="0" w:after="0" w:line="240" w:lineRule="auto"/>
            </w:pPr>
            <w:r>
              <w:t>Note that it is expected that calculators available in the assessment will be able to access probabilities from the binomial distribution.</w:t>
            </w:r>
          </w:p>
        </w:tc>
      </w:tr>
      <w:tr w:rsidR="005A6A15" w:rsidRPr="008F397C" w:rsidTr="005A6A15">
        <w:trPr>
          <w:cantSplit/>
        </w:trPr>
        <w:tc>
          <w:tcPr>
            <w:tcW w:w="1344" w:type="dxa"/>
            <w:tcBorders>
              <w:left w:val="nil"/>
              <w:bottom w:val="nil"/>
              <w:right w:val="nil"/>
            </w:tcBorders>
            <w:shd w:val="clear" w:color="auto" w:fill="auto"/>
          </w:tcPr>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Default="005A6A15" w:rsidP="005A6A15">
            <w:pPr>
              <w:pStyle w:val="BodyText"/>
              <w:spacing w:before="0" w:after="0" w:line="240" w:lineRule="auto"/>
              <w:rPr>
                <w:b/>
                <w:color w:val="6E0118"/>
              </w:rPr>
            </w:pPr>
          </w:p>
          <w:p w:rsidR="005A6A15" w:rsidRPr="001F5A22" w:rsidRDefault="005A6A15" w:rsidP="005A6A15">
            <w:pPr>
              <w:pStyle w:val="BodyText"/>
              <w:spacing w:before="0" w:after="0" w:line="240" w:lineRule="auto"/>
              <w:rPr>
                <w:b/>
                <w:color w:val="6E0118"/>
              </w:rPr>
            </w:pPr>
          </w:p>
        </w:tc>
        <w:tc>
          <w:tcPr>
            <w:tcW w:w="5460" w:type="dxa"/>
            <w:tcBorders>
              <w:left w:val="nil"/>
              <w:bottom w:val="nil"/>
              <w:right w:val="nil"/>
            </w:tcBorders>
            <w:shd w:val="clear" w:color="auto" w:fill="auto"/>
          </w:tcPr>
          <w:p w:rsidR="005A6A15" w:rsidRPr="008F397C" w:rsidRDefault="005A6A15" w:rsidP="005A6A15">
            <w:pPr>
              <w:pStyle w:val="BodyText"/>
              <w:spacing w:before="0" w:after="0" w:line="240" w:lineRule="auto"/>
              <w:rPr>
                <w:bCs/>
              </w:rPr>
            </w:pPr>
          </w:p>
        </w:tc>
        <w:tc>
          <w:tcPr>
            <w:tcW w:w="2211" w:type="dxa"/>
            <w:tcBorders>
              <w:left w:val="nil"/>
              <w:bottom w:val="nil"/>
              <w:right w:val="nil"/>
            </w:tcBorders>
          </w:tcPr>
          <w:p w:rsidR="005A6A15" w:rsidRPr="008F397C" w:rsidRDefault="005A6A15" w:rsidP="005A6A15">
            <w:pPr>
              <w:pStyle w:val="BodyText"/>
              <w:spacing w:before="0" w:after="0" w:line="240" w:lineRule="auto"/>
            </w:pPr>
          </w:p>
        </w:tc>
        <w:tc>
          <w:tcPr>
            <w:tcW w:w="6153" w:type="dxa"/>
            <w:tcBorders>
              <w:left w:val="nil"/>
              <w:bottom w:val="nil"/>
              <w:right w:val="nil"/>
            </w:tcBorders>
            <w:shd w:val="clear" w:color="auto" w:fill="auto"/>
          </w:tcPr>
          <w:p w:rsidR="005A6A15" w:rsidRPr="00284955" w:rsidRDefault="005A6A15" w:rsidP="005A6A15">
            <w:pPr>
              <w:pStyle w:val="BodyText"/>
              <w:spacing w:before="0" w:after="0" w:line="240" w:lineRule="auto"/>
            </w:pPr>
          </w:p>
        </w:tc>
      </w:tr>
      <w:tr w:rsidR="001F5A22" w:rsidRPr="008F397C" w:rsidTr="005A6A15">
        <w:trPr>
          <w:cantSplit/>
        </w:trPr>
        <w:tc>
          <w:tcPr>
            <w:tcW w:w="15168" w:type="dxa"/>
            <w:gridSpan w:val="4"/>
            <w:tcBorders>
              <w:top w:val="nil"/>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2.05 Statistical Hypothesis Testing</w:t>
            </w: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2.05a</w:t>
            </w:r>
          </w:p>
        </w:tc>
        <w:tc>
          <w:tcPr>
            <w:tcW w:w="5460" w:type="dxa"/>
            <w:shd w:val="clear" w:color="auto" w:fill="auto"/>
          </w:tcPr>
          <w:p w:rsidR="001F5A22" w:rsidRPr="002137C6" w:rsidRDefault="001F5A22" w:rsidP="005A6A15">
            <w:pPr>
              <w:pStyle w:val="BodyText"/>
              <w:spacing w:before="0" w:after="0" w:line="240" w:lineRule="auto"/>
            </w:pPr>
            <w:r w:rsidRPr="002137C6">
              <w:t xml:space="preserve">a) Understand and be able to use the language of statistical hypothesis testing, developed through a binomial model: null hypothesis, alternative hypothesis, significance level, test statistic, 1-tail test, 2-tail test, critical value, critical region, acceptance region, </w:t>
            </w:r>
            <w:r w:rsidRPr="00381E2E">
              <w:rPr>
                <w:rFonts w:ascii="Times New Roman" w:hAnsi="Times New Roman"/>
                <w:i/>
                <w:sz w:val="24"/>
                <w:szCs w:val="24"/>
              </w:rPr>
              <w:t>p</w:t>
            </w:r>
            <w:r w:rsidRPr="002137C6">
              <w:t>-value.</w:t>
            </w:r>
          </w:p>
          <w:p w:rsidR="005A6A15" w:rsidRPr="002137C6" w:rsidRDefault="005A6A15" w:rsidP="005A6A15">
            <w:pPr>
              <w:pStyle w:val="BodyText"/>
              <w:spacing w:before="0" w:after="0" w:line="240" w:lineRule="auto"/>
            </w:pPr>
          </w:p>
          <w:p w:rsidR="001F5A22" w:rsidRPr="002137C6" w:rsidRDefault="001F5A22" w:rsidP="005A6A15">
            <w:pPr>
              <w:pStyle w:val="BodyText"/>
              <w:spacing w:before="0" w:after="0" w:line="240" w:lineRule="auto"/>
              <w:rPr>
                <w:i/>
              </w:rPr>
            </w:pPr>
            <w:r w:rsidRPr="002137C6">
              <w:rPr>
                <w:i/>
              </w:rPr>
              <w:t>Hypotheses should be stated in terms of parameter values (where relevant) and the meanings of symbols should be stated. For example,</w:t>
            </w:r>
          </w:p>
          <w:p w:rsidR="001F5A22" w:rsidRPr="002137C6" w:rsidRDefault="001F5A22" w:rsidP="005A6A15">
            <w:pPr>
              <w:pStyle w:val="BodyText"/>
              <w:spacing w:before="0" w:after="0" w:line="240" w:lineRule="auto"/>
              <w:rPr>
                <w:i/>
              </w:rPr>
            </w:pPr>
            <w:r w:rsidRPr="002137C6">
              <w:rPr>
                <w:i/>
              </w:rPr>
              <w:t>“</w:t>
            </w:r>
            <w:r w:rsidRPr="002137C6">
              <w:rPr>
                <w:i/>
                <w:position w:val="-12"/>
              </w:rPr>
              <w:object w:dxaOrig="1200" w:dyaOrig="360" w14:anchorId="47EE2804">
                <v:shape id="_x0000_i1255" type="#_x0000_t75" style="width:60pt;height:18.75pt" o:ole="">
                  <v:imagedata r:id="rId465" o:title=""/>
                </v:shape>
                <o:OLEObject Type="Embed" ProgID="Equation.DSMT4" ShapeID="_x0000_i1255" DrawAspect="Content" ObjectID="_1549265880" r:id="rId466"/>
              </w:object>
            </w:r>
            <w:r w:rsidRPr="002137C6">
              <w:rPr>
                <w:i/>
              </w:rPr>
              <w:t>,</w:t>
            </w:r>
            <w:r w:rsidRPr="002137C6">
              <w:rPr>
                <w:i/>
                <w:position w:val="-12"/>
              </w:rPr>
              <w:object w:dxaOrig="1180" w:dyaOrig="360" w14:anchorId="16820137">
                <v:shape id="_x0000_i1256" type="#_x0000_t75" style="width:59.25pt;height:18.75pt" o:ole="">
                  <v:imagedata r:id="rId467" o:title=""/>
                </v:shape>
                <o:OLEObject Type="Embed" ProgID="Equation.DSMT4" ShapeID="_x0000_i1256" DrawAspect="Content" ObjectID="_1549265881" r:id="rId468"/>
              </w:object>
            </w:r>
            <w:r w:rsidRPr="002137C6">
              <w:rPr>
                <w:i/>
              </w:rPr>
              <w:t>, where</w:t>
            </w:r>
            <w:r w:rsidR="00381E2E" w:rsidRPr="002137C6">
              <w:rPr>
                <w:i/>
                <w:position w:val="-10"/>
              </w:rPr>
              <w:object w:dxaOrig="240" w:dyaOrig="260" w14:anchorId="147553B4">
                <v:shape id="_x0000_i1257" type="#_x0000_t75" style="width:12pt;height:12.75pt" o:ole="">
                  <v:imagedata r:id="rId469" o:title=""/>
                </v:shape>
                <o:OLEObject Type="Embed" ProgID="Equation.DSMT4" ShapeID="_x0000_i1257" DrawAspect="Content" ObjectID="_1549265882" r:id="rId470"/>
              </w:object>
            </w:r>
            <w:r w:rsidRPr="002137C6">
              <w:rPr>
                <w:i/>
              </w:rPr>
              <w:t>is the population proportion in favour of the resolution”.</w:t>
            </w:r>
          </w:p>
          <w:p w:rsidR="005A6A15" w:rsidRPr="002137C6" w:rsidRDefault="005A6A15" w:rsidP="005A6A15">
            <w:pPr>
              <w:pStyle w:val="BodyText"/>
              <w:spacing w:before="0" w:after="0" w:line="240" w:lineRule="auto"/>
              <w:rPr>
                <w:i/>
              </w:rPr>
            </w:pPr>
          </w:p>
          <w:p w:rsidR="001F5A22" w:rsidRPr="002137C6" w:rsidRDefault="001F5A22" w:rsidP="005A6A15">
            <w:pPr>
              <w:pStyle w:val="BodyText"/>
              <w:spacing w:before="0" w:after="0" w:line="240" w:lineRule="auto"/>
              <w:rPr>
                <w:i/>
              </w:rPr>
            </w:pPr>
            <w:r w:rsidRPr="002137C6">
              <w:rPr>
                <w:i/>
              </w:rPr>
              <w:t>Conclusions should be stated in such a way as to reflect the fact that they are not certain. For example,</w:t>
            </w:r>
          </w:p>
          <w:p w:rsidR="001F5A22" w:rsidRPr="002137C6" w:rsidRDefault="001F5A22" w:rsidP="005A6A15">
            <w:pPr>
              <w:pStyle w:val="BodyText"/>
              <w:spacing w:before="0" w:after="0" w:line="240" w:lineRule="auto"/>
              <w:rPr>
                <w:i/>
              </w:rPr>
            </w:pPr>
            <w:r w:rsidRPr="002137C6">
              <w:rPr>
                <w:i/>
              </w:rPr>
              <w:t xml:space="preserve">"There is evidence at the 5% level to reject </w:t>
            </w:r>
            <w:r w:rsidRPr="002137C6">
              <w:rPr>
                <w:i/>
                <w:position w:val="-12"/>
              </w:rPr>
              <w:object w:dxaOrig="340" w:dyaOrig="360" w14:anchorId="7418E71F">
                <v:shape id="_x0000_i1258" type="#_x0000_t75" style="width:17.25pt;height:18.75pt" o:ole="">
                  <v:imagedata r:id="rId471" o:title=""/>
                </v:shape>
                <o:OLEObject Type="Embed" ProgID="Equation.DSMT4" ShapeID="_x0000_i1258" DrawAspect="Content" ObjectID="_1549265883" r:id="rId472"/>
              </w:object>
            </w:r>
            <w:r w:rsidRPr="002137C6">
              <w:rPr>
                <w:i/>
              </w:rPr>
              <w:t>. It is likely that the mean mass is less than 500 g."</w:t>
            </w:r>
          </w:p>
          <w:p w:rsidR="001F5A22" w:rsidRPr="002137C6" w:rsidRDefault="001F5A22" w:rsidP="005A6A15">
            <w:pPr>
              <w:pStyle w:val="BodyText"/>
              <w:spacing w:before="0" w:after="0" w:line="240" w:lineRule="auto"/>
              <w:rPr>
                <w:i/>
              </w:rPr>
            </w:pPr>
            <w:r w:rsidRPr="002137C6">
              <w:rPr>
                <w:i/>
              </w:rPr>
              <w:t xml:space="preserve">"There is no evidence at the 2% level to reject </w:t>
            </w:r>
            <w:r w:rsidRPr="002137C6">
              <w:rPr>
                <w:i/>
                <w:position w:val="-12"/>
              </w:rPr>
              <w:object w:dxaOrig="340" w:dyaOrig="360" w14:anchorId="7A677C15">
                <v:shape id="_x0000_i1259" type="#_x0000_t75" style="width:17.25pt;height:18.75pt" o:ole="">
                  <v:imagedata r:id="rId473" o:title=""/>
                </v:shape>
                <o:OLEObject Type="Embed" ProgID="Equation.DSMT4" ShapeID="_x0000_i1259" DrawAspect="Content" ObjectID="_1549265884" r:id="rId474"/>
              </w:object>
            </w:r>
            <w:r w:rsidRPr="002137C6">
              <w:rPr>
                <w:i/>
              </w:rPr>
              <w:t>. There is no reason to suppose that the mean journey time has changed."</w:t>
            </w:r>
          </w:p>
          <w:p w:rsidR="005A6A15" w:rsidRPr="002137C6" w:rsidRDefault="005A6A15" w:rsidP="005A6A15">
            <w:pPr>
              <w:pStyle w:val="BodyText"/>
              <w:spacing w:before="0" w:after="0" w:line="240" w:lineRule="auto"/>
              <w:rPr>
                <w:i/>
              </w:rPr>
            </w:pPr>
          </w:p>
          <w:p w:rsidR="005A6A15" w:rsidRPr="002137C6" w:rsidRDefault="005A6A15" w:rsidP="005A6A15">
            <w:pPr>
              <w:spacing w:after="0" w:line="240" w:lineRule="auto"/>
              <w:rPr>
                <w:rFonts w:cs="Arial"/>
                <w:i/>
                <w:color w:val="000000"/>
              </w:rPr>
            </w:pPr>
            <w:r w:rsidRPr="002137C6">
              <w:rPr>
                <w:rFonts w:cs="Arial"/>
                <w:i/>
                <w:color w:val="000000"/>
              </w:rPr>
              <w:t>Some examples of incorrect conclusion are as follows:</w:t>
            </w:r>
          </w:p>
          <w:p w:rsidR="005A6A15" w:rsidRPr="002137C6" w:rsidRDefault="005A6A15" w:rsidP="005A6A15">
            <w:pPr>
              <w:spacing w:after="0" w:line="240" w:lineRule="auto"/>
              <w:rPr>
                <w:rFonts w:cs="Arial"/>
                <w:i/>
                <w:color w:val="000000"/>
              </w:rPr>
            </w:pPr>
            <w:r w:rsidRPr="002137C6">
              <w:rPr>
                <w:rFonts w:cs="Arial"/>
                <w:i/>
                <w:color w:val="000000"/>
              </w:rPr>
              <w:t>"</w:t>
            </w:r>
            <w:r w:rsidRPr="002137C6">
              <w:rPr>
                <w:rFonts w:cs="Arial"/>
                <w:i/>
                <w:color w:val="000000"/>
                <w:position w:val="-12"/>
              </w:rPr>
              <w:object w:dxaOrig="340" w:dyaOrig="360">
                <v:shape id="_x0000_i1260" type="#_x0000_t75" style="width:17.25pt;height:18.75pt" o:ole="">
                  <v:imagedata r:id="rId475" o:title=""/>
                </v:shape>
                <o:OLEObject Type="Embed" ProgID="Equation.DSMT4" ShapeID="_x0000_i1260" DrawAspect="Content" ObjectID="_1549265885" r:id="rId476"/>
              </w:object>
            </w:r>
            <w:r w:rsidRPr="002137C6">
              <w:rPr>
                <w:rFonts w:cs="Arial"/>
                <w:i/>
                <w:color w:val="000000"/>
              </w:rPr>
              <w:t>is rejected. Waiting times have increased."</w:t>
            </w:r>
          </w:p>
          <w:p w:rsidR="005A6A15" w:rsidRPr="002137C6" w:rsidRDefault="005A6A15" w:rsidP="005A6A15">
            <w:pPr>
              <w:spacing w:after="0" w:line="240" w:lineRule="auto"/>
              <w:rPr>
                <w:rFonts w:cs="Arial"/>
                <w:i/>
                <w:color w:val="000000"/>
              </w:rPr>
            </w:pPr>
            <w:r w:rsidRPr="002137C6">
              <w:rPr>
                <w:rFonts w:cs="Arial"/>
                <w:i/>
                <w:color w:val="000000"/>
              </w:rPr>
              <w:t xml:space="preserve">"Accept </w:t>
            </w:r>
            <w:r w:rsidRPr="002137C6">
              <w:rPr>
                <w:rFonts w:cs="Arial"/>
                <w:i/>
                <w:color w:val="000000"/>
                <w:position w:val="-12"/>
              </w:rPr>
              <w:object w:dxaOrig="340" w:dyaOrig="360">
                <v:shape id="_x0000_i1261" type="#_x0000_t75" style="width:17.25pt;height:18.75pt" o:ole="">
                  <v:imagedata r:id="rId477" o:title=""/>
                </v:shape>
                <o:OLEObject Type="Embed" ProgID="Equation.DSMT4" ShapeID="_x0000_i1261" DrawAspect="Content" ObjectID="_1549265886" r:id="rId478"/>
              </w:object>
            </w:r>
            <w:r w:rsidRPr="002137C6">
              <w:rPr>
                <w:rFonts w:cs="Arial"/>
                <w:i/>
                <w:color w:val="000000"/>
              </w:rPr>
              <w:t>. Plants in this area have the same height as plants in other areas."</w:t>
            </w:r>
          </w:p>
          <w:p w:rsidR="001F5A22" w:rsidRPr="002137C6" w:rsidRDefault="001F5A22" w:rsidP="005A6A15">
            <w:pPr>
              <w:pStyle w:val="BodyText"/>
              <w:spacing w:before="0" w:after="0" w:line="240" w:lineRule="auto"/>
            </w:pPr>
          </w:p>
        </w:tc>
        <w:tc>
          <w:tcPr>
            <w:tcW w:w="2211" w:type="dxa"/>
          </w:tcPr>
          <w:p w:rsidR="001F5A22" w:rsidRPr="008F397C" w:rsidRDefault="001F5A22" w:rsidP="005A6A15">
            <w:pPr>
              <w:pStyle w:val="BodyText"/>
              <w:spacing w:before="0" w:after="0" w:line="240" w:lineRule="auto"/>
            </w:pPr>
            <w:r w:rsidRPr="008F397C">
              <w:t>S2 – Sampling and Hypothesis Tests (g) &amp; (h)</w:t>
            </w:r>
          </w:p>
        </w:tc>
        <w:tc>
          <w:tcPr>
            <w:tcW w:w="6153" w:type="dxa"/>
            <w:shd w:val="clear" w:color="auto" w:fill="auto"/>
          </w:tcPr>
          <w:p w:rsidR="001F5A22" w:rsidRPr="003352F5" w:rsidRDefault="001F5A22" w:rsidP="005A6A15">
            <w:pPr>
              <w:pStyle w:val="BodyText"/>
              <w:spacing w:before="0" w:after="0" w:line="240" w:lineRule="auto"/>
            </w:pPr>
            <w:r w:rsidRPr="003352F5">
              <w:t>(g) understand the nature of a hypothesis test, the difference between one-tail and two-tail tests, and the terms ‘null hypothesis’, ‘alternative hypothesis’, ‘significance level’, ‘rejection region (or critical region)’, ‘acceptance region’ and ‘test statistic’</w:t>
            </w:r>
          </w:p>
          <w:p w:rsidR="001F5A22" w:rsidRPr="003352F5" w:rsidRDefault="001F5A22" w:rsidP="005A6A15">
            <w:pPr>
              <w:pStyle w:val="BodyText"/>
              <w:spacing w:before="0" w:after="0" w:line="240" w:lineRule="auto"/>
            </w:pPr>
          </w:p>
          <w:p w:rsidR="001F5A22" w:rsidRPr="003352F5" w:rsidRDefault="001F5A22" w:rsidP="005A6A15">
            <w:pPr>
              <w:pStyle w:val="BodyText"/>
              <w:spacing w:before="0" w:after="0" w:line="240" w:lineRule="auto"/>
            </w:pPr>
            <w:r w:rsidRPr="003352F5">
              <w:t>(h) formulate hypotheses and carry out a hypothesis test of a population proportion in the context of a single observation from a binomial distribution</w:t>
            </w:r>
            <w:r>
              <w:t>,</w:t>
            </w:r>
            <w:r w:rsidRPr="003352F5">
              <w:t xml:space="preserve"> using direct evaluation of binomial probabilities</w:t>
            </w: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2.05b</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8F397C" w:rsidRDefault="001F5A22" w:rsidP="005A6A15">
            <w:pPr>
              <w:pStyle w:val="BodyText"/>
              <w:spacing w:before="0" w:after="0" w:line="240" w:lineRule="auto"/>
            </w:pPr>
            <w:r w:rsidRPr="008F397C">
              <w:t>b) Be able to conduct a statistical hypothesis test for the proportion in the binomial distribution and interpret the results in context.</w:t>
            </w:r>
          </w:p>
          <w:p w:rsidR="001F5A22" w:rsidRPr="008F397C" w:rsidRDefault="001F5A22" w:rsidP="005A6A15">
            <w:pPr>
              <w:pStyle w:val="BodyText"/>
              <w:spacing w:before="0" w:after="0" w:line="240" w:lineRule="auto"/>
            </w:pPr>
          </w:p>
        </w:tc>
        <w:tc>
          <w:tcPr>
            <w:tcW w:w="2211" w:type="dxa"/>
          </w:tcPr>
          <w:p w:rsidR="001F5A22" w:rsidRPr="008F397C" w:rsidRDefault="001F5A22" w:rsidP="005A6A15">
            <w:pPr>
              <w:pStyle w:val="BodyText"/>
              <w:spacing w:before="0" w:after="0" w:line="240" w:lineRule="auto"/>
            </w:pPr>
            <w:r w:rsidRPr="008F397C">
              <w:t>S2 – Sampling and Hypothesis Tests (h)</w:t>
            </w:r>
          </w:p>
        </w:tc>
        <w:tc>
          <w:tcPr>
            <w:tcW w:w="6153" w:type="dxa"/>
            <w:shd w:val="clear" w:color="auto" w:fill="auto"/>
          </w:tcPr>
          <w:p w:rsidR="001F5A22" w:rsidRPr="008F397C" w:rsidRDefault="001F5A22" w:rsidP="005A6A15">
            <w:pPr>
              <w:pStyle w:val="BodyText"/>
              <w:spacing w:before="0" w:after="0" w:line="240" w:lineRule="auto"/>
            </w:pPr>
          </w:p>
        </w:tc>
      </w:tr>
      <w:tr w:rsidR="001F5A22" w:rsidRPr="008F397C" w:rsidTr="001F5A22">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2.05c</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8F397C" w:rsidRDefault="001F5A22" w:rsidP="005A6A15">
            <w:pPr>
              <w:pStyle w:val="BodyText"/>
              <w:spacing w:before="0" w:after="0" w:line="240" w:lineRule="auto"/>
            </w:pPr>
            <w:r w:rsidRPr="008F397C">
              <w:t>c) Understand that a sample is being used to make an inference about the population and appreciate that the significance level is the probability of incorrectly rejecting the null hypothesis.</w:t>
            </w:r>
          </w:p>
          <w:p w:rsidR="001F5A22" w:rsidRPr="008F397C" w:rsidRDefault="001F5A22" w:rsidP="005A6A15">
            <w:pPr>
              <w:pStyle w:val="BodyText"/>
              <w:spacing w:before="0" w:after="0" w:line="240" w:lineRule="auto"/>
              <w:rPr>
                <w:i/>
                <w:kern w:val="24"/>
              </w:rPr>
            </w:pPr>
          </w:p>
          <w:p w:rsidR="001F5A22" w:rsidRPr="008F397C" w:rsidRDefault="001F5A22" w:rsidP="005A6A15">
            <w:pPr>
              <w:pStyle w:val="BodyText"/>
              <w:spacing w:before="0" w:after="0" w:line="240" w:lineRule="auto"/>
              <w:rPr>
                <w:i/>
                <w:kern w:val="24"/>
              </w:rPr>
            </w:pPr>
            <w:r w:rsidRPr="008F397C">
              <w:rPr>
                <w:i/>
                <w:kern w:val="24"/>
              </w:rPr>
              <w:t xml:space="preserve">Learners should be able to use a calculator to find critical values. </w:t>
            </w:r>
          </w:p>
          <w:p w:rsidR="001F5A22" w:rsidRPr="008F397C" w:rsidRDefault="001F5A22" w:rsidP="005A6A15">
            <w:pPr>
              <w:pStyle w:val="BodyText"/>
              <w:spacing w:before="0" w:after="0" w:line="240" w:lineRule="auto"/>
              <w:rPr>
                <w:kern w:val="24"/>
              </w:rPr>
            </w:pPr>
          </w:p>
          <w:p w:rsidR="001F5A22" w:rsidRPr="008F397C" w:rsidRDefault="001F5A22" w:rsidP="005A6A15">
            <w:pPr>
              <w:pStyle w:val="BodyText"/>
              <w:spacing w:before="0" w:after="0" w:line="240" w:lineRule="auto"/>
              <w:rPr>
                <w:i/>
                <w:kern w:val="24"/>
              </w:rPr>
            </w:pPr>
            <w:r w:rsidRPr="008F397C">
              <w:rPr>
                <w:i/>
                <w:kern w:val="24"/>
              </w:rPr>
              <w:t>Includes understanding that, where the significance level of a test is specified, the probability of the test statistic being in the rejection region will always be less than or equal to this level.</w:t>
            </w:r>
            <w:r w:rsidRPr="008F397C">
              <w:rPr>
                <w:i/>
                <w:kern w:val="24"/>
              </w:rPr>
              <w:br/>
            </w:r>
          </w:p>
          <w:p w:rsidR="001F5A22" w:rsidRPr="008F397C" w:rsidRDefault="001F5A22" w:rsidP="005A6A15">
            <w:pPr>
              <w:pStyle w:val="BodyText"/>
              <w:spacing w:before="0" w:after="0" w:line="240" w:lineRule="auto"/>
              <w:rPr>
                <w:kern w:val="24"/>
              </w:rPr>
            </w:pPr>
            <w:r w:rsidRPr="008F397C">
              <w:rPr>
                <w:kern w:val="24"/>
              </w:rPr>
              <w:t>[</w:t>
            </w:r>
            <w:r w:rsidRPr="008F397C">
              <w:rPr>
                <w:i/>
                <w:kern w:val="24"/>
              </w:rPr>
              <w:t>The use of normal approximation is excluded</w:t>
            </w:r>
            <w:r w:rsidRPr="008F397C">
              <w:rPr>
                <w:kern w:val="24"/>
              </w:rPr>
              <w:t>.]</w:t>
            </w:r>
          </w:p>
          <w:p w:rsidR="001F5A22" w:rsidRPr="008F397C" w:rsidRDefault="001F5A22" w:rsidP="005A6A15">
            <w:pPr>
              <w:pStyle w:val="BodyText"/>
              <w:spacing w:before="0" w:after="0" w:line="240" w:lineRule="auto"/>
            </w:pPr>
          </w:p>
        </w:tc>
        <w:tc>
          <w:tcPr>
            <w:tcW w:w="2211" w:type="dxa"/>
          </w:tcPr>
          <w:p w:rsidR="001F5A22" w:rsidRPr="008F397C" w:rsidRDefault="001F5A22" w:rsidP="005A6A15">
            <w:pPr>
              <w:pStyle w:val="BodyText"/>
              <w:spacing w:before="0" w:after="0" w:line="240" w:lineRule="auto"/>
            </w:pPr>
            <w:r w:rsidRPr="008F397C">
              <w:t>S2 – Sampling and Hypothesis Tests (h)</w:t>
            </w:r>
          </w:p>
        </w:tc>
        <w:tc>
          <w:tcPr>
            <w:tcW w:w="6153" w:type="dxa"/>
            <w:shd w:val="clear" w:color="auto" w:fill="auto"/>
          </w:tcPr>
          <w:p w:rsidR="001F5A22" w:rsidRPr="008F397C" w:rsidRDefault="001F5A22" w:rsidP="005A6A15">
            <w:pPr>
              <w:pStyle w:val="BodyText"/>
              <w:spacing w:before="0" w:after="0" w:line="240" w:lineRule="auto"/>
            </w:pPr>
          </w:p>
        </w:tc>
      </w:tr>
    </w:tbl>
    <w:p w:rsidR="001F5A22" w:rsidRDefault="001F5A22" w:rsidP="001F5A22">
      <w:pPr>
        <w:rPr>
          <w:rFonts w:cs="Arial"/>
        </w:rPr>
      </w:pPr>
    </w:p>
    <w:p w:rsidR="001F5A22" w:rsidRDefault="001F5A22" w:rsidP="001F5A22">
      <w:pPr>
        <w:rPr>
          <w:rFonts w:cs="Arial"/>
          <w:b/>
        </w:rPr>
      </w:pPr>
      <w:r>
        <w:rPr>
          <w:rFonts w:cs="Arial"/>
          <w:b/>
        </w:rPr>
        <w:br w:type="page"/>
      </w:r>
    </w:p>
    <w:p w:rsidR="001F5A22" w:rsidRPr="00C9393A" w:rsidRDefault="001F5A22" w:rsidP="001F5A22">
      <w:pPr>
        <w:pStyle w:val="Heading2"/>
      </w:pPr>
      <w:r w:rsidRPr="00C9393A">
        <w:lastRenderedPageBreak/>
        <w:t xml:space="preserve">3 – Mechanics </w:t>
      </w:r>
    </w:p>
    <w:p w:rsidR="001F5A22" w:rsidRDefault="001F5A22" w:rsidP="002137C6">
      <w:pPr>
        <w:spacing w:after="0" w:line="240" w:lineRule="auto"/>
        <w:rPr>
          <w:rFonts w:cs="Arial"/>
        </w:rPr>
      </w:pPr>
    </w:p>
    <w:tbl>
      <w:tblPr>
        <w:tblW w:w="0" w:type="auto"/>
        <w:tblInd w:w="108"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Layout w:type="fixed"/>
        <w:tblLook w:val="04A0" w:firstRow="1" w:lastRow="0" w:firstColumn="1" w:lastColumn="0" w:noHBand="0" w:noVBand="1"/>
      </w:tblPr>
      <w:tblGrid>
        <w:gridCol w:w="1344"/>
        <w:gridCol w:w="5460"/>
        <w:gridCol w:w="2211"/>
        <w:gridCol w:w="6153"/>
      </w:tblGrid>
      <w:tr w:rsidR="001F5A22" w:rsidRPr="00B977DE" w:rsidTr="00FF1D83">
        <w:trPr>
          <w:cantSplit/>
          <w:tblHeader/>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OCR Reference.</w:t>
            </w:r>
          </w:p>
        </w:tc>
        <w:tc>
          <w:tcPr>
            <w:tcW w:w="5460"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Content Description</w:t>
            </w:r>
          </w:p>
        </w:tc>
        <w:tc>
          <w:tcPr>
            <w:tcW w:w="2211" w:type="dxa"/>
          </w:tcPr>
          <w:p w:rsidR="001F5A22" w:rsidRPr="001F5A22" w:rsidRDefault="001F5A22" w:rsidP="005A6A15">
            <w:pPr>
              <w:pStyle w:val="BodyText"/>
              <w:spacing w:before="0" w:after="0" w:line="240" w:lineRule="auto"/>
              <w:rPr>
                <w:b/>
                <w:color w:val="6E0118"/>
              </w:rPr>
            </w:pPr>
            <w:r w:rsidRPr="001F5A22">
              <w:rPr>
                <w:b/>
                <w:color w:val="6E0118"/>
              </w:rPr>
              <w:t>Legacy Unit and Reference</w:t>
            </w:r>
          </w:p>
        </w:tc>
        <w:tc>
          <w:tcPr>
            <w:tcW w:w="6153"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Notes</w:t>
            </w:r>
          </w:p>
          <w:p w:rsidR="001F5A22" w:rsidRPr="001F5A22" w:rsidRDefault="001F5A22" w:rsidP="005A6A15">
            <w:pPr>
              <w:pStyle w:val="BodyText"/>
              <w:spacing w:before="0" w:after="0" w:line="240" w:lineRule="auto"/>
              <w:rPr>
                <w:b/>
                <w:color w:val="6E0118"/>
              </w:rPr>
            </w:pPr>
          </w:p>
        </w:tc>
      </w:tr>
      <w:tr w:rsidR="001F5A22" w:rsidRPr="00B977DE" w:rsidTr="00FF1D83">
        <w:trPr>
          <w:cantSplit/>
          <w:trHeight w:val="316"/>
        </w:trPr>
        <w:tc>
          <w:tcPr>
            <w:tcW w:w="15168" w:type="dxa"/>
            <w:gridSpan w:val="4"/>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3.01 Quantities and Units in Mechanics</w:t>
            </w:r>
          </w:p>
        </w:tc>
      </w:tr>
      <w:tr w:rsidR="001F5A22" w:rsidRPr="00B977DE" w:rsidTr="00FF1D83">
        <w:trPr>
          <w:cantSplit/>
          <w:trHeight w:val="1450"/>
        </w:trPr>
        <w:tc>
          <w:tcPr>
            <w:tcW w:w="1344"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3.01a</w:t>
            </w:r>
          </w:p>
        </w:tc>
        <w:tc>
          <w:tcPr>
            <w:tcW w:w="5460" w:type="dxa"/>
            <w:tcBorders>
              <w:bottom w:val="single" w:sz="4" w:space="0" w:color="6E0118"/>
            </w:tcBorders>
            <w:shd w:val="clear" w:color="auto" w:fill="auto"/>
          </w:tcPr>
          <w:p w:rsidR="001F5A22" w:rsidRPr="00B977DE" w:rsidRDefault="001F5A22" w:rsidP="005A6A15">
            <w:pPr>
              <w:pStyle w:val="BodyText"/>
              <w:spacing w:before="0" w:after="0" w:line="240" w:lineRule="auto"/>
            </w:pPr>
            <w:r w:rsidRPr="00B977DE">
              <w:t>a) Understand and be able to use the fundamental quantities and units in the S.I. system: length (in metres), time (in seconds), mass (in kilograms).</w:t>
            </w:r>
          </w:p>
          <w:p w:rsidR="001F5A22" w:rsidRPr="00B977DE" w:rsidRDefault="001F5A22" w:rsidP="005A6A15">
            <w:pPr>
              <w:pStyle w:val="BodyText"/>
              <w:spacing w:before="0" w:after="0" w:line="240" w:lineRule="auto"/>
            </w:pPr>
          </w:p>
          <w:p w:rsidR="001F5A22" w:rsidRDefault="001F5A22" w:rsidP="005A6A15">
            <w:pPr>
              <w:pStyle w:val="BodyText"/>
              <w:spacing w:before="0" w:after="0" w:line="240" w:lineRule="auto"/>
              <w:rPr>
                <w:i/>
              </w:rPr>
            </w:pPr>
            <w:r w:rsidRPr="00B977DE">
              <w:rPr>
                <w:i/>
              </w:rPr>
              <w:t>Learners should understand that these three base quantities are mutually independent.</w:t>
            </w:r>
          </w:p>
          <w:p w:rsidR="002137C6" w:rsidRPr="00B977DE" w:rsidRDefault="002137C6" w:rsidP="005A6A15">
            <w:pPr>
              <w:pStyle w:val="BodyText"/>
              <w:spacing w:before="0" w:after="0" w:line="240" w:lineRule="auto"/>
            </w:pPr>
          </w:p>
        </w:tc>
        <w:tc>
          <w:tcPr>
            <w:tcW w:w="2211" w:type="dxa"/>
            <w:tcBorders>
              <w:bottom w:val="single" w:sz="4" w:space="0" w:color="6E0118"/>
            </w:tcBorders>
          </w:tcPr>
          <w:p w:rsidR="001F5A22" w:rsidRPr="00B977DE" w:rsidRDefault="001F5A22" w:rsidP="005A6A15">
            <w:pPr>
              <w:pStyle w:val="BodyText"/>
              <w:spacing w:before="0" w:after="0" w:line="240" w:lineRule="auto"/>
            </w:pPr>
          </w:p>
        </w:tc>
        <w:tc>
          <w:tcPr>
            <w:tcW w:w="6153" w:type="dxa"/>
            <w:tcBorders>
              <w:bottom w:val="single" w:sz="4" w:space="0" w:color="6E0118"/>
            </w:tcBorders>
            <w:shd w:val="clear" w:color="auto" w:fill="auto"/>
          </w:tcPr>
          <w:p w:rsidR="001F5A22" w:rsidRPr="00B977DE" w:rsidRDefault="001F5A22" w:rsidP="005A6A15">
            <w:pPr>
              <w:pStyle w:val="BodyText"/>
              <w:spacing w:before="0" w:after="0" w:line="240" w:lineRule="auto"/>
            </w:pPr>
            <w:r w:rsidRPr="00B977DE">
              <w:t>Understanding the fundamental quantities and units in the S.I. system is assumed knowledge from GCSE</w:t>
            </w:r>
            <w:r>
              <w:t xml:space="preserve"> (10.01a).</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pPr>
          </w:p>
        </w:tc>
      </w:tr>
      <w:tr w:rsidR="001F5A22" w:rsidRPr="00B977DE" w:rsidTr="00FF1D83">
        <w:trPr>
          <w:cantSplit/>
        </w:trPr>
        <w:tc>
          <w:tcPr>
            <w:tcW w:w="1344"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3.01b</w:t>
            </w:r>
          </w:p>
          <w:p w:rsidR="001F5A22" w:rsidRPr="001F5A22" w:rsidRDefault="001F5A22" w:rsidP="005A6A15">
            <w:pPr>
              <w:pStyle w:val="BodyText"/>
              <w:spacing w:before="0" w:after="0" w:line="240" w:lineRule="auto"/>
              <w:rPr>
                <w:b/>
                <w:color w:val="6E0118"/>
              </w:rPr>
            </w:pPr>
          </w:p>
        </w:tc>
        <w:tc>
          <w:tcPr>
            <w:tcW w:w="5460" w:type="dxa"/>
            <w:tcBorders>
              <w:bottom w:val="single" w:sz="4" w:space="0" w:color="6E0118"/>
            </w:tcBorders>
            <w:shd w:val="clear" w:color="auto" w:fill="auto"/>
          </w:tcPr>
          <w:p w:rsidR="001F5A22" w:rsidRPr="00B977DE" w:rsidRDefault="001F5A22" w:rsidP="005A6A15">
            <w:pPr>
              <w:pStyle w:val="BodyText"/>
              <w:spacing w:before="0" w:after="0" w:line="240" w:lineRule="auto"/>
            </w:pPr>
            <w:r w:rsidRPr="00B977DE">
              <w:t>b) Understand and be able to use derived quantities and units: velocity (m/s or ms</w:t>
            </w:r>
            <w:r w:rsidRPr="00B977DE">
              <w:rPr>
                <w:vertAlign w:val="superscript"/>
              </w:rPr>
              <w:t>-1</w:t>
            </w:r>
            <w:r w:rsidRPr="00B977DE">
              <w:t>), acceleration (m/s</w:t>
            </w:r>
            <w:r w:rsidRPr="00B977DE">
              <w:rPr>
                <w:vertAlign w:val="superscript"/>
              </w:rPr>
              <w:t>2</w:t>
            </w:r>
            <w:r w:rsidRPr="00B977DE">
              <w:t xml:space="preserve"> or ms</w:t>
            </w:r>
            <w:r w:rsidRPr="00B977DE">
              <w:rPr>
                <w:vertAlign w:val="superscript"/>
              </w:rPr>
              <w:t>-2</w:t>
            </w:r>
            <w:r w:rsidRPr="00B977DE">
              <w:t>), force (N), weight (N).</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pPr>
            <w:r w:rsidRPr="00B977DE">
              <w:rPr>
                <w:i/>
              </w:rPr>
              <w:t>Learners should be able to add the appropriate unit to a given quantity.</w:t>
            </w:r>
          </w:p>
          <w:p w:rsidR="001F5A22" w:rsidRPr="00B977DE" w:rsidRDefault="001F5A22" w:rsidP="005A6A15">
            <w:pPr>
              <w:pStyle w:val="BodyText"/>
              <w:spacing w:before="0" w:after="0" w:line="240" w:lineRule="auto"/>
            </w:pPr>
          </w:p>
        </w:tc>
        <w:tc>
          <w:tcPr>
            <w:tcW w:w="2211" w:type="dxa"/>
            <w:tcBorders>
              <w:bottom w:val="single" w:sz="4" w:space="0" w:color="6E0118"/>
            </w:tcBorders>
          </w:tcPr>
          <w:p w:rsidR="001F5A22" w:rsidRPr="00B977DE" w:rsidRDefault="001F5A22" w:rsidP="005A6A15">
            <w:pPr>
              <w:pStyle w:val="BodyText"/>
              <w:spacing w:before="0" w:after="0" w:line="240" w:lineRule="auto"/>
            </w:pPr>
            <w:r w:rsidRPr="00B977DE">
              <w:t>M1 – Kinematics of Motion in a Straight Line (a)</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pPr>
            <w:r w:rsidRPr="00B977DE">
              <w:t>M1 – Force as a Vector (a)</w:t>
            </w:r>
          </w:p>
          <w:p w:rsidR="001F5A22" w:rsidRPr="00B977DE" w:rsidRDefault="001F5A22" w:rsidP="005A6A15">
            <w:pPr>
              <w:pStyle w:val="BodyText"/>
              <w:spacing w:before="0" w:after="0" w:line="240" w:lineRule="auto"/>
            </w:pPr>
          </w:p>
          <w:p w:rsidR="001F5A22" w:rsidRDefault="001F5A22" w:rsidP="005A6A15">
            <w:pPr>
              <w:pStyle w:val="BodyText"/>
              <w:spacing w:before="0" w:after="0" w:line="240" w:lineRule="auto"/>
            </w:pPr>
            <w:r w:rsidRPr="00B977DE">
              <w:t>M1 – Equilibrium of a Particle (a)</w:t>
            </w:r>
          </w:p>
          <w:p w:rsidR="001F5A22" w:rsidRPr="00B977DE" w:rsidRDefault="001F5A22" w:rsidP="005A6A15">
            <w:pPr>
              <w:pStyle w:val="BodyText"/>
              <w:spacing w:before="0" w:after="0" w:line="240" w:lineRule="auto"/>
            </w:pPr>
          </w:p>
        </w:tc>
        <w:tc>
          <w:tcPr>
            <w:tcW w:w="6153" w:type="dxa"/>
            <w:tcBorders>
              <w:bottom w:val="single" w:sz="4" w:space="0" w:color="6E0118"/>
            </w:tcBorders>
            <w:shd w:val="clear" w:color="auto" w:fill="auto"/>
          </w:tcPr>
          <w:p w:rsidR="001F5A22" w:rsidRPr="00C944C4" w:rsidRDefault="001F5A22" w:rsidP="005A6A15">
            <w:pPr>
              <w:pStyle w:val="BodyText"/>
              <w:spacing w:before="0" w:after="0" w:line="240" w:lineRule="auto"/>
            </w:pPr>
            <w:r w:rsidRPr="00B977DE">
              <w:t xml:space="preserve">Kinematics of Motion in a Straight Line </w:t>
            </w:r>
            <w:r w:rsidRPr="00C944C4">
              <w:t>(a) understand the concepts of</w:t>
            </w:r>
            <w:r>
              <w:t xml:space="preserve"> …</w:t>
            </w:r>
            <w:r w:rsidRPr="00C944C4">
              <w:t>velocity and acceleration as vector quantities</w:t>
            </w:r>
            <w:r w:rsidR="00121550">
              <w:br/>
            </w:r>
          </w:p>
          <w:p w:rsidR="001F5A22" w:rsidRDefault="001F5A22" w:rsidP="005A6A15">
            <w:pPr>
              <w:pStyle w:val="BodyText"/>
              <w:spacing w:before="0" w:after="0" w:line="240" w:lineRule="auto"/>
            </w:pPr>
          </w:p>
          <w:p w:rsidR="001F5A22" w:rsidRPr="00C944C4" w:rsidRDefault="001F5A22" w:rsidP="005A6A15">
            <w:pPr>
              <w:pStyle w:val="BodyText"/>
              <w:spacing w:before="0" w:after="0" w:line="240" w:lineRule="auto"/>
            </w:pPr>
            <w:r w:rsidRPr="00B977DE">
              <w:t xml:space="preserve">Force as a Vector </w:t>
            </w:r>
            <w:r w:rsidRPr="00C944C4">
              <w:t>(a) unders</w:t>
            </w:r>
            <w:r w:rsidR="00121550">
              <w:t>tand the vector nature of force</w:t>
            </w:r>
            <w:r w:rsidR="00121550">
              <w:br/>
            </w:r>
          </w:p>
          <w:p w:rsidR="001F5A22" w:rsidRPr="00C944C4" w:rsidRDefault="001F5A22" w:rsidP="005A6A15">
            <w:pPr>
              <w:pStyle w:val="BodyText"/>
              <w:spacing w:before="0" w:after="0" w:line="240" w:lineRule="auto"/>
            </w:pPr>
          </w:p>
          <w:p w:rsidR="001F5A22" w:rsidRDefault="001F5A22" w:rsidP="005A6A15">
            <w:pPr>
              <w:pStyle w:val="BodyText"/>
              <w:spacing w:before="0" w:after="0" w:line="240" w:lineRule="auto"/>
            </w:pPr>
            <w:r w:rsidRPr="00B977DE">
              <w:t xml:space="preserve">Equilibrium of a Particle </w:t>
            </w:r>
            <w:r w:rsidRPr="00C944C4">
              <w:t xml:space="preserve">(a)…use the relationship between mass and weight </w:t>
            </w:r>
          </w:p>
          <w:p w:rsidR="001F5A22" w:rsidRPr="00C944C4" w:rsidRDefault="001F5A22" w:rsidP="005A6A15">
            <w:pPr>
              <w:pStyle w:val="BodyText"/>
              <w:spacing w:before="0" w:after="0" w:line="240" w:lineRule="auto"/>
            </w:pPr>
          </w:p>
        </w:tc>
      </w:tr>
      <w:tr w:rsidR="001F5A22" w:rsidRPr="00B977DE" w:rsidTr="00FF1D83">
        <w:trPr>
          <w:cantSplit/>
        </w:trPr>
        <w:tc>
          <w:tcPr>
            <w:tcW w:w="15168" w:type="dxa"/>
            <w:gridSpan w:val="4"/>
            <w:tcBorders>
              <w:top w:val="nil"/>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3.02 Kinematics</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3.02a</w:t>
            </w:r>
          </w:p>
        </w:tc>
        <w:tc>
          <w:tcPr>
            <w:tcW w:w="5460" w:type="dxa"/>
            <w:shd w:val="clear" w:color="auto" w:fill="auto"/>
          </w:tcPr>
          <w:p w:rsidR="001F5A22" w:rsidRPr="00B977DE" w:rsidRDefault="001F5A22" w:rsidP="005A6A15">
            <w:pPr>
              <w:pStyle w:val="BodyText"/>
              <w:spacing w:before="0" w:after="0" w:line="240" w:lineRule="auto"/>
            </w:pPr>
            <w:r w:rsidRPr="00B977DE">
              <w:t>a) Understand and be able to use the language of kinematics: position, displacement, distance, distance travelled, velocity, speed, acceleration, equation of motion.</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rPr>
                <w:i/>
              </w:rPr>
            </w:pPr>
            <w:r w:rsidRPr="00B977DE">
              <w:rPr>
                <w:i/>
              </w:rPr>
              <w:t>Learners should understand the vector nature of displacement, velocity and acceleration and the scalar nature of distance travelled and speed.</w:t>
            </w:r>
          </w:p>
          <w:p w:rsidR="001F5A22" w:rsidRPr="00B977DE" w:rsidRDefault="001F5A22" w:rsidP="005A6A15">
            <w:pPr>
              <w:pStyle w:val="BodyText"/>
              <w:spacing w:before="0" w:after="0" w:line="240" w:lineRule="auto"/>
            </w:pPr>
          </w:p>
        </w:tc>
        <w:tc>
          <w:tcPr>
            <w:tcW w:w="2211" w:type="dxa"/>
          </w:tcPr>
          <w:p w:rsidR="001F5A22" w:rsidRPr="00B977DE" w:rsidRDefault="001F5A22" w:rsidP="005A6A15">
            <w:pPr>
              <w:pStyle w:val="BodyText"/>
              <w:spacing w:before="0" w:after="0" w:line="240" w:lineRule="auto"/>
            </w:pPr>
            <w:r w:rsidRPr="00B977DE">
              <w:t>M1 – Kinematics of Motion in a Straight Line (a)</w:t>
            </w:r>
          </w:p>
        </w:tc>
        <w:tc>
          <w:tcPr>
            <w:tcW w:w="6153" w:type="dxa"/>
            <w:shd w:val="clear" w:color="auto" w:fill="auto"/>
          </w:tcPr>
          <w:p w:rsidR="001F5A22" w:rsidRPr="00C944C4" w:rsidRDefault="001F5A22" w:rsidP="005A6A15">
            <w:pPr>
              <w:pStyle w:val="BodyText"/>
              <w:spacing w:before="0" w:after="0" w:line="240" w:lineRule="auto"/>
            </w:pPr>
            <w:r w:rsidRPr="00C944C4">
              <w:t xml:space="preserve">(a) understand the concepts of distance and speed as scalar quantities, and of displacement, velocity and acceleration as vector quantities </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3.02b</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B977DE" w:rsidRDefault="001F5A22" w:rsidP="005A6A15">
            <w:pPr>
              <w:pStyle w:val="BodyText"/>
              <w:spacing w:before="0" w:after="0" w:line="240" w:lineRule="auto"/>
            </w:pPr>
            <w:r w:rsidRPr="00B977DE">
              <w:t>b) Understand, use and interpret graphs in kinematics for motion in a straight line.</w:t>
            </w:r>
          </w:p>
          <w:p w:rsidR="001F5A22" w:rsidRPr="00B977DE" w:rsidRDefault="001F5A22" w:rsidP="005A6A15">
            <w:pPr>
              <w:pStyle w:val="BodyText"/>
              <w:spacing w:before="0" w:after="0" w:line="240" w:lineRule="auto"/>
            </w:pPr>
          </w:p>
        </w:tc>
        <w:tc>
          <w:tcPr>
            <w:tcW w:w="2211" w:type="dxa"/>
          </w:tcPr>
          <w:p w:rsidR="001F5A22" w:rsidRDefault="001F5A22" w:rsidP="005A6A15">
            <w:pPr>
              <w:pStyle w:val="BodyText"/>
              <w:spacing w:before="0" w:after="0" w:line="240" w:lineRule="auto"/>
            </w:pPr>
            <w:r w:rsidRPr="00B977DE">
              <w:t>M1 – Kinematics of Motion in a Straight Line (b)</w:t>
            </w:r>
          </w:p>
          <w:p w:rsidR="001F5A22" w:rsidRPr="00B977DE" w:rsidRDefault="001F5A22" w:rsidP="005A6A15">
            <w:pPr>
              <w:pStyle w:val="BodyText"/>
              <w:spacing w:before="0" w:after="0" w:line="240" w:lineRule="auto"/>
            </w:pPr>
          </w:p>
        </w:tc>
        <w:tc>
          <w:tcPr>
            <w:tcW w:w="6153" w:type="dxa"/>
            <w:shd w:val="clear" w:color="auto" w:fill="auto"/>
          </w:tcPr>
          <w:p w:rsidR="001F5A22" w:rsidRPr="00C944C4" w:rsidRDefault="001F5A22" w:rsidP="005A6A15">
            <w:pPr>
              <w:pStyle w:val="BodyText"/>
              <w:spacing w:before="0" w:after="0" w:line="240" w:lineRule="auto"/>
            </w:pPr>
            <w:r w:rsidRPr="00C944C4">
              <w:t>(b) sketch and interpret (</w:t>
            </w:r>
            <w:r w:rsidRPr="0098084E">
              <w:rPr>
                <w:rFonts w:ascii="Times New Roman" w:hAnsi="Times New Roman"/>
                <w:i/>
                <w:sz w:val="24"/>
                <w:szCs w:val="24"/>
              </w:rPr>
              <w:t>t</w:t>
            </w:r>
            <w:r w:rsidRPr="00C944C4">
              <w:t xml:space="preserve">, </w:t>
            </w:r>
            <w:r w:rsidRPr="0098084E">
              <w:rPr>
                <w:rFonts w:ascii="Times New Roman" w:hAnsi="Times New Roman"/>
                <w:i/>
                <w:sz w:val="24"/>
                <w:szCs w:val="24"/>
              </w:rPr>
              <w:t>x</w:t>
            </w:r>
            <w:r w:rsidRPr="00C944C4">
              <w:t>) and (</w:t>
            </w:r>
            <w:r w:rsidRPr="0098084E">
              <w:rPr>
                <w:rFonts w:ascii="Times New Roman" w:hAnsi="Times New Roman"/>
                <w:i/>
                <w:sz w:val="24"/>
                <w:szCs w:val="24"/>
              </w:rPr>
              <w:t>t,</w:t>
            </w:r>
            <w:r w:rsidRPr="00C944C4">
              <w:t xml:space="preserve"> </w:t>
            </w:r>
            <w:r w:rsidRPr="0098084E">
              <w:rPr>
                <w:rFonts w:ascii="Times New Roman" w:hAnsi="Times New Roman"/>
                <w:i/>
                <w:sz w:val="24"/>
                <w:szCs w:val="24"/>
              </w:rPr>
              <w:t>v</w:t>
            </w:r>
            <w:r w:rsidRPr="00C944C4">
              <w:t>) graphs</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3.02c</w:t>
            </w:r>
          </w:p>
        </w:tc>
        <w:tc>
          <w:tcPr>
            <w:tcW w:w="5460" w:type="dxa"/>
            <w:shd w:val="clear" w:color="auto" w:fill="auto"/>
          </w:tcPr>
          <w:p w:rsidR="001F5A22" w:rsidRPr="00B977DE" w:rsidRDefault="001F5A22" w:rsidP="005A6A15">
            <w:pPr>
              <w:pStyle w:val="BodyText"/>
              <w:spacing w:before="0" w:after="0" w:line="240" w:lineRule="auto"/>
            </w:pPr>
            <w:r w:rsidRPr="00B977DE">
              <w:t>c) Be able to interpret displacement-time and velocity-time graphs, and in particular understand and be able to use the facts that the gradient of a displacement-time graph represents the velocity, the gradient of a velocity-time graph represents the acceleration, and the area between the graph and the time axis for a velocity-time graph represents the displacement.</w:t>
            </w:r>
          </w:p>
          <w:p w:rsidR="001F5A22" w:rsidRPr="00B977DE" w:rsidRDefault="001F5A22" w:rsidP="005A6A15">
            <w:pPr>
              <w:pStyle w:val="BodyText"/>
              <w:spacing w:before="0" w:after="0" w:line="240" w:lineRule="auto"/>
            </w:pPr>
          </w:p>
        </w:tc>
        <w:tc>
          <w:tcPr>
            <w:tcW w:w="2211" w:type="dxa"/>
          </w:tcPr>
          <w:p w:rsidR="001F5A22" w:rsidRPr="00B977DE" w:rsidRDefault="001F5A22" w:rsidP="005A6A15">
            <w:pPr>
              <w:pStyle w:val="BodyText"/>
              <w:spacing w:before="0" w:after="0" w:line="240" w:lineRule="auto"/>
            </w:pPr>
            <w:r w:rsidRPr="00B977DE">
              <w:t>M1 – Kinematics of Motion in a Straight Line (b)</w:t>
            </w:r>
          </w:p>
        </w:tc>
        <w:tc>
          <w:tcPr>
            <w:tcW w:w="6153" w:type="dxa"/>
            <w:shd w:val="clear" w:color="auto" w:fill="auto"/>
          </w:tcPr>
          <w:p w:rsidR="001F5A22" w:rsidRDefault="001F5A22" w:rsidP="005A6A15">
            <w:pPr>
              <w:pStyle w:val="BodyText"/>
              <w:spacing w:before="0" w:after="0" w:line="240" w:lineRule="auto"/>
            </w:pPr>
            <w:r w:rsidRPr="00C944C4">
              <w:t>(b) sketch and interpret (</w:t>
            </w:r>
            <w:r w:rsidRPr="0098084E">
              <w:rPr>
                <w:rFonts w:ascii="Times New Roman" w:hAnsi="Times New Roman"/>
                <w:i/>
                <w:sz w:val="24"/>
                <w:szCs w:val="24"/>
              </w:rPr>
              <w:t>t</w:t>
            </w:r>
            <w:r w:rsidRPr="00C944C4">
              <w:t xml:space="preserve">, </w:t>
            </w:r>
            <w:r w:rsidRPr="0098084E">
              <w:rPr>
                <w:rFonts w:ascii="Times New Roman" w:hAnsi="Times New Roman"/>
                <w:i/>
                <w:sz w:val="24"/>
                <w:szCs w:val="24"/>
              </w:rPr>
              <w:t>x</w:t>
            </w:r>
            <w:r w:rsidRPr="00C944C4">
              <w:t>) and (</w:t>
            </w:r>
            <w:r w:rsidRPr="0098084E">
              <w:rPr>
                <w:rFonts w:ascii="Times New Roman" w:hAnsi="Times New Roman"/>
                <w:i/>
                <w:sz w:val="24"/>
                <w:szCs w:val="24"/>
              </w:rPr>
              <w:t>t,</w:t>
            </w:r>
            <w:r w:rsidRPr="00C944C4">
              <w:t xml:space="preserve"> </w:t>
            </w:r>
            <w:r w:rsidRPr="0098084E">
              <w:rPr>
                <w:rFonts w:ascii="Times New Roman" w:hAnsi="Times New Roman"/>
                <w:i/>
                <w:sz w:val="24"/>
                <w:szCs w:val="24"/>
              </w:rPr>
              <w:t>v</w:t>
            </w:r>
            <w:r w:rsidRPr="00C944C4">
              <w:t>) graphs</w:t>
            </w:r>
            <w:r>
              <w:t>, and in particular understand and use the facts that</w:t>
            </w:r>
          </w:p>
          <w:p w:rsidR="001F5A22" w:rsidRDefault="001F5A22" w:rsidP="005A6A15">
            <w:pPr>
              <w:pStyle w:val="BodyText"/>
              <w:spacing w:before="0" w:after="0" w:line="240" w:lineRule="auto"/>
            </w:pPr>
            <w:r w:rsidRPr="007A5373">
              <w:rPr>
                <w:i/>
              </w:rPr>
              <w:t>(i)</w:t>
            </w:r>
            <w:r>
              <w:t xml:space="preserve"> the area under a (</w:t>
            </w:r>
            <w:r w:rsidRPr="0098084E">
              <w:rPr>
                <w:rFonts w:ascii="Times New Roman" w:hAnsi="Times New Roman"/>
                <w:i/>
                <w:sz w:val="24"/>
                <w:szCs w:val="24"/>
              </w:rPr>
              <w:t>t</w:t>
            </w:r>
            <w:r>
              <w:t xml:space="preserve">, </w:t>
            </w:r>
            <w:r w:rsidRPr="0098084E">
              <w:rPr>
                <w:rFonts w:ascii="Times New Roman" w:hAnsi="Times New Roman"/>
                <w:i/>
                <w:sz w:val="24"/>
                <w:szCs w:val="24"/>
              </w:rPr>
              <w:t>v</w:t>
            </w:r>
            <w:r>
              <w:t>) graph represents displacement</w:t>
            </w:r>
          </w:p>
          <w:p w:rsidR="001F5A22" w:rsidRDefault="001F5A22" w:rsidP="005A6A15">
            <w:pPr>
              <w:pStyle w:val="BodyText"/>
              <w:spacing w:before="0" w:after="0" w:line="240" w:lineRule="auto"/>
            </w:pPr>
            <w:r w:rsidRPr="007A5373">
              <w:rPr>
                <w:i/>
              </w:rPr>
              <w:t>(ii)</w:t>
            </w:r>
            <w:r>
              <w:t xml:space="preserve"> the gradient of a (</w:t>
            </w:r>
            <w:r w:rsidRPr="0098084E">
              <w:rPr>
                <w:rFonts w:ascii="Times New Roman" w:hAnsi="Times New Roman"/>
                <w:i/>
                <w:sz w:val="24"/>
                <w:szCs w:val="24"/>
              </w:rPr>
              <w:t>t</w:t>
            </w:r>
            <w:r>
              <w:t xml:space="preserve">, </w:t>
            </w:r>
            <w:r w:rsidRPr="0098084E">
              <w:rPr>
                <w:rFonts w:ascii="Times New Roman" w:hAnsi="Times New Roman"/>
                <w:i/>
                <w:sz w:val="24"/>
                <w:szCs w:val="24"/>
              </w:rPr>
              <w:t>x</w:t>
            </w:r>
            <w:r>
              <w:t>) graph represents velocity</w:t>
            </w:r>
          </w:p>
          <w:p w:rsidR="001F5A22" w:rsidRPr="00C944C4" w:rsidRDefault="001F5A22" w:rsidP="005A6A15">
            <w:pPr>
              <w:pStyle w:val="BodyText"/>
              <w:spacing w:before="0" w:after="0" w:line="240" w:lineRule="auto"/>
            </w:pPr>
            <w:r w:rsidRPr="007A5373">
              <w:rPr>
                <w:i/>
              </w:rPr>
              <w:t>(iii)</w:t>
            </w:r>
            <w:r>
              <w:t xml:space="preserve"> the gradient of a (</w:t>
            </w:r>
            <w:r w:rsidRPr="0098084E">
              <w:rPr>
                <w:rFonts w:ascii="Times New Roman" w:hAnsi="Times New Roman"/>
                <w:i/>
                <w:sz w:val="24"/>
                <w:szCs w:val="24"/>
              </w:rPr>
              <w:t>t</w:t>
            </w:r>
            <w:r>
              <w:t xml:space="preserve">, </w:t>
            </w:r>
            <w:r w:rsidRPr="0098084E">
              <w:rPr>
                <w:rFonts w:ascii="Times New Roman" w:hAnsi="Times New Roman"/>
                <w:i/>
                <w:sz w:val="24"/>
                <w:szCs w:val="24"/>
              </w:rPr>
              <w:t>v</w:t>
            </w:r>
            <w:r>
              <w:t>) graph represents acceleration</w:t>
            </w:r>
          </w:p>
        </w:tc>
      </w:tr>
      <w:tr w:rsidR="001F5A22" w:rsidRPr="00B977DE" w:rsidTr="00FF1D83">
        <w:trPr>
          <w:cantSplit/>
        </w:trPr>
        <w:tc>
          <w:tcPr>
            <w:tcW w:w="1344"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3.02d</w:t>
            </w:r>
          </w:p>
          <w:p w:rsidR="001F5A22" w:rsidRPr="001F5A22" w:rsidRDefault="001F5A22" w:rsidP="005A6A15">
            <w:pPr>
              <w:pStyle w:val="BodyText"/>
              <w:spacing w:before="0" w:after="0" w:line="240" w:lineRule="auto"/>
              <w:rPr>
                <w:b/>
                <w:color w:val="6E0118"/>
              </w:rPr>
            </w:pPr>
          </w:p>
        </w:tc>
        <w:tc>
          <w:tcPr>
            <w:tcW w:w="5460" w:type="dxa"/>
            <w:tcBorders>
              <w:bottom w:val="single" w:sz="4" w:space="0" w:color="6E0118"/>
            </w:tcBorders>
            <w:shd w:val="clear" w:color="auto" w:fill="auto"/>
          </w:tcPr>
          <w:p w:rsidR="001F5A22" w:rsidRPr="00B977DE" w:rsidRDefault="001F5A22" w:rsidP="005A6A15">
            <w:pPr>
              <w:pStyle w:val="BodyText"/>
              <w:spacing w:before="0" w:after="0" w:line="240" w:lineRule="auto"/>
            </w:pPr>
            <w:r w:rsidRPr="00B977DE">
              <w:t>d) Understand, use and derive the formulae for constant acceleration for motion in a straight line:</w:t>
            </w:r>
          </w:p>
          <w:p w:rsidR="001F5A22" w:rsidRPr="00B977DE" w:rsidRDefault="001F5A22" w:rsidP="005A6A15">
            <w:pPr>
              <w:pStyle w:val="BodyText"/>
              <w:spacing w:before="0" w:after="0" w:line="240" w:lineRule="auto"/>
            </w:pPr>
            <w:r w:rsidRPr="0098084E">
              <w:rPr>
                <w:position w:val="-6"/>
              </w:rPr>
              <w:object w:dxaOrig="960" w:dyaOrig="240" w14:anchorId="3659189C">
                <v:shape id="_x0000_i1262" type="#_x0000_t75" style="width:48pt;height:12pt" o:ole="">
                  <v:imagedata r:id="rId479" o:title=""/>
                </v:shape>
                <o:OLEObject Type="Embed" ProgID="Equation.DSMT4" ShapeID="_x0000_i1262" DrawAspect="Content" ObjectID="_1549265887" r:id="rId480"/>
              </w:object>
            </w:r>
          </w:p>
          <w:p w:rsidR="001F5A22" w:rsidRPr="00B977DE" w:rsidRDefault="001F5A22" w:rsidP="005A6A15">
            <w:pPr>
              <w:pStyle w:val="BodyText"/>
              <w:spacing w:before="0" w:after="0" w:line="240" w:lineRule="auto"/>
            </w:pPr>
            <w:r w:rsidRPr="0098084E">
              <w:rPr>
                <w:position w:val="-12"/>
              </w:rPr>
              <w:object w:dxaOrig="1260" w:dyaOrig="400" w14:anchorId="1311E673">
                <v:shape id="_x0000_i1263" type="#_x0000_t75" style="width:63pt;height:21pt" o:ole="">
                  <v:imagedata r:id="rId481" o:title=""/>
                </v:shape>
                <o:OLEObject Type="Embed" ProgID="Equation.DSMT4" ShapeID="_x0000_i1263" DrawAspect="Content" ObjectID="_1549265888" r:id="rId482"/>
              </w:object>
            </w:r>
          </w:p>
          <w:p w:rsidR="001F5A22" w:rsidRPr="00B977DE" w:rsidRDefault="001F5A22" w:rsidP="005A6A15">
            <w:pPr>
              <w:pStyle w:val="BodyText"/>
              <w:spacing w:before="0" w:after="0" w:line="240" w:lineRule="auto"/>
            </w:pPr>
            <w:r w:rsidRPr="0098084E">
              <w:rPr>
                <w:position w:val="-14"/>
              </w:rPr>
              <w:object w:dxaOrig="1300" w:dyaOrig="400" w14:anchorId="30C29216">
                <v:shape id="_x0000_i1264" type="#_x0000_t75" style="width:65.25pt;height:21pt" o:ole="">
                  <v:imagedata r:id="rId483" o:title=""/>
                </v:shape>
                <o:OLEObject Type="Embed" ProgID="Equation.DSMT4" ShapeID="_x0000_i1264" DrawAspect="Content" ObjectID="_1549265889" r:id="rId484"/>
              </w:object>
            </w:r>
          </w:p>
          <w:p w:rsidR="001F5A22" w:rsidRPr="00B977DE" w:rsidRDefault="001F5A22" w:rsidP="005A6A15">
            <w:pPr>
              <w:pStyle w:val="BodyText"/>
              <w:spacing w:before="0" w:after="0" w:line="240" w:lineRule="auto"/>
            </w:pPr>
            <w:r w:rsidRPr="0098084E">
              <w:rPr>
                <w:position w:val="-6"/>
              </w:rPr>
              <w:object w:dxaOrig="1320" w:dyaOrig="340" w14:anchorId="336B1455">
                <v:shape id="_x0000_i1265" type="#_x0000_t75" style="width:66.75pt;height:17.25pt" o:ole="">
                  <v:imagedata r:id="rId485" o:title=""/>
                </v:shape>
                <o:OLEObject Type="Embed" ProgID="Equation.DSMT4" ShapeID="_x0000_i1265" DrawAspect="Content" ObjectID="_1549265890" r:id="rId486"/>
              </w:object>
            </w:r>
          </w:p>
          <w:p w:rsidR="001F5A22" w:rsidRPr="00B977DE" w:rsidRDefault="001F5A22" w:rsidP="005A6A15">
            <w:pPr>
              <w:pStyle w:val="BodyText"/>
              <w:spacing w:before="0" w:after="0" w:line="240" w:lineRule="auto"/>
            </w:pPr>
            <w:r w:rsidRPr="0098084E">
              <w:rPr>
                <w:position w:val="-12"/>
              </w:rPr>
              <w:object w:dxaOrig="1240" w:dyaOrig="400" w14:anchorId="2DF7DF84">
                <v:shape id="_x0000_i1266" type="#_x0000_t75" style="width:62.25pt;height:21pt" o:ole="">
                  <v:imagedata r:id="rId487" o:title=""/>
                </v:shape>
                <o:OLEObject Type="Embed" ProgID="Equation.DSMT4" ShapeID="_x0000_i1266" DrawAspect="Content" ObjectID="_1549265891" r:id="rId488"/>
              </w:objec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rPr>
                <w:i/>
              </w:rPr>
            </w:pPr>
            <w:r w:rsidRPr="00B977DE">
              <w:rPr>
                <w:i/>
              </w:rPr>
              <w:t xml:space="preserve">Learners may be required to derive the constant acceleration formulae using a variety of techniques: </w:t>
            </w:r>
          </w:p>
          <w:p w:rsidR="001F5A22" w:rsidRPr="00B977DE" w:rsidRDefault="001F5A22" w:rsidP="005A6A15">
            <w:pPr>
              <w:pStyle w:val="BodyText"/>
              <w:spacing w:before="0" w:after="0" w:line="240" w:lineRule="auto"/>
              <w:rPr>
                <w:i/>
              </w:rPr>
            </w:pPr>
            <w:r w:rsidRPr="00B977DE">
              <w:rPr>
                <w:i/>
              </w:rPr>
              <w:t xml:space="preserve">1. by integration, e.g. </w:t>
            </w:r>
            <w:r w:rsidRPr="0098084E">
              <w:rPr>
                <w:i/>
                <w:position w:val="-16"/>
              </w:rPr>
              <w:object w:dxaOrig="2140" w:dyaOrig="440" w14:anchorId="19468E3E">
                <v:shape id="_x0000_i1267" type="#_x0000_t75" style="width:107.25pt;height:21.75pt" o:ole="">
                  <v:imagedata r:id="rId489" o:title=""/>
                </v:shape>
                <o:OLEObject Type="Embed" ProgID="Equation.DSMT4" ShapeID="_x0000_i1267" DrawAspect="Content" ObjectID="_1549265892" r:id="rId490"/>
              </w:object>
            </w:r>
            <w:r w:rsidRPr="00B977DE">
              <w:rPr>
                <w:i/>
              </w:rPr>
              <w:t>,</w:t>
            </w:r>
          </w:p>
          <w:p w:rsidR="001F5A22" w:rsidRPr="00B977DE" w:rsidRDefault="001F5A22" w:rsidP="005A6A15">
            <w:pPr>
              <w:pStyle w:val="BodyText"/>
              <w:spacing w:before="0" w:after="0" w:line="240" w:lineRule="auto"/>
              <w:rPr>
                <w:i/>
              </w:rPr>
            </w:pPr>
            <w:r w:rsidRPr="00B977DE">
              <w:rPr>
                <w:i/>
              </w:rPr>
              <w:t>2. by using and interpreting appropriate graphs, e.g. velocity against time,</w:t>
            </w:r>
          </w:p>
          <w:p w:rsidR="001F5A22" w:rsidRPr="00B977DE" w:rsidRDefault="001F5A22" w:rsidP="005A6A15">
            <w:pPr>
              <w:pStyle w:val="BodyText"/>
              <w:spacing w:before="0" w:after="0" w:line="240" w:lineRule="auto"/>
            </w:pPr>
            <w:r w:rsidRPr="00B977DE">
              <w:rPr>
                <w:i/>
              </w:rPr>
              <w:t xml:space="preserve">3. by substitution of one (given) formula into another (given) formula, e.g. substituting </w:t>
            </w:r>
            <w:r w:rsidRPr="0098084E">
              <w:rPr>
                <w:i/>
                <w:position w:val="-6"/>
              </w:rPr>
              <w:object w:dxaOrig="960" w:dyaOrig="240" w14:anchorId="42CB9858">
                <v:shape id="_x0000_i1268" type="#_x0000_t75" style="width:48pt;height:12pt" o:ole="">
                  <v:imagedata r:id="rId491" o:title=""/>
                </v:shape>
                <o:OLEObject Type="Embed" ProgID="Equation.DSMT4" ShapeID="_x0000_i1268" DrawAspect="Content" ObjectID="_1549265893" r:id="rId492"/>
              </w:object>
            </w:r>
            <w:r w:rsidRPr="00B977DE">
              <w:rPr>
                <w:i/>
              </w:rPr>
              <w:t xml:space="preserve"> into </w:t>
            </w:r>
            <w:r w:rsidRPr="0098084E">
              <w:rPr>
                <w:i/>
                <w:position w:val="-14"/>
              </w:rPr>
              <w:object w:dxaOrig="1300" w:dyaOrig="400" w14:anchorId="17A04E2C">
                <v:shape id="_x0000_i1269" type="#_x0000_t75" style="width:65.25pt;height:21pt" o:ole="">
                  <v:imagedata r:id="rId493" o:title=""/>
                </v:shape>
                <o:OLEObject Type="Embed" ProgID="Equation.DSMT4" ShapeID="_x0000_i1269" DrawAspect="Content" ObjectID="_1549265894" r:id="rId494"/>
              </w:object>
            </w:r>
            <w:r w:rsidRPr="00B977DE">
              <w:rPr>
                <w:i/>
              </w:rPr>
              <w:t xml:space="preserve"> to obtain </w:t>
            </w:r>
            <w:r w:rsidRPr="0098084E">
              <w:rPr>
                <w:i/>
                <w:position w:val="-12"/>
              </w:rPr>
              <w:object w:dxaOrig="1260" w:dyaOrig="400" w14:anchorId="7BE3BE87">
                <v:shape id="_x0000_i1270" type="#_x0000_t75" style="width:63pt;height:21pt" o:ole="">
                  <v:imagedata r:id="rId495" o:title=""/>
                </v:shape>
                <o:OLEObject Type="Embed" ProgID="Equation.DSMT4" ShapeID="_x0000_i1270" DrawAspect="Content" ObjectID="_1549265895" r:id="rId496"/>
              </w:object>
            </w:r>
            <w:r w:rsidRPr="00B977DE">
              <w:t>.</w:t>
            </w:r>
          </w:p>
          <w:p w:rsidR="001F5A22" w:rsidRPr="00B977DE" w:rsidRDefault="001F5A22" w:rsidP="005A6A15">
            <w:pPr>
              <w:pStyle w:val="BodyText"/>
              <w:spacing w:before="0" w:after="0" w:line="240" w:lineRule="auto"/>
              <w:rPr>
                <w:i/>
              </w:rPr>
            </w:pPr>
          </w:p>
        </w:tc>
        <w:tc>
          <w:tcPr>
            <w:tcW w:w="2211" w:type="dxa"/>
            <w:tcBorders>
              <w:bottom w:val="single" w:sz="4" w:space="0" w:color="6E0118"/>
            </w:tcBorders>
          </w:tcPr>
          <w:p w:rsidR="001F5A22" w:rsidRPr="00B977DE" w:rsidRDefault="001F5A22" w:rsidP="005A6A15">
            <w:pPr>
              <w:pStyle w:val="BodyText"/>
              <w:spacing w:before="0" w:after="0" w:line="240" w:lineRule="auto"/>
            </w:pPr>
            <w:r w:rsidRPr="00B977DE">
              <w:t>M1 – Kinematics of Motion in a Straight Line (d)</w:t>
            </w:r>
          </w:p>
        </w:tc>
        <w:tc>
          <w:tcPr>
            <w:tcW w:w="6153" w:type="dxa"/>
            <w:tcBorders>
              <w:bottom w:val="single" w:sz="4" w:space="0" w:color="6E0118"/>
            </w:tcBorders>
            <w:shd w:val="clear" w:color="auto" w:fill="auto"/>
          </w:tcPr>
          <w:p w:rsidR="001F5A22" w:rsidRPr="0098084E" w:rsidRDefault="001F5A22" w:rsidP="005A6A15">
            <w:pPr>
              <w:pStyle w:val="BodyText"/>
              <w:spacing w:before="0" w:after="0" w:line="240" w:lineRule="auto"/>
            </w:pPr>
            <w:r w:rsidRPr="0098084E">
              <w:t>(d) use appropriate formulae for motion with constant acceleration</w:t>
            </w:r>
          </w:p>
        </w:tc>
      </w:tr>
      <w:tr w:rsidR="001F5A22" w:rsidRPr="00B977DE" w:rsidTr="00FF1D83">
        <w:trPr>
          <w:cantSplit/>
        </w:trPr>
        <w:tc>
          <w:tcPr>
            <w:tcW w:w="1344" w:type="dxa"/>
            <w:tcBorders>
              <w:bottom w:val="single" w:sz="4" w:space="0" w:color="6E0118"/>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3.02f</w:t>
            </w:r>
          </w:p>
          <w:p w:rsidR="001F5A22" w:rsidRPr="001F5A22" w:rsidRDefault="001F5A22" w:rsidP="005A6A15">
            <w:pPr>
              <w:pStyle w:val="BodyText"/>
              <w:spacing w:before="0" w:after="0" w:line="240" w:lineRule="auto"/>
              <w:rPr>
                <w:b/>
                <w:color w:val="6E0118"/>
              </w:rPr>
            </w:pPr>
          </w:p>
        </w:tc>
        <w:tc>
          <w:tcPr>
            <w:tcW w:w="5460" w:type="dxa"/>
            <w:tcBorders>
              <w:bottom w:val="single" w:sz="4" w:space="0" w:color="6E0118"/>
            </w:tcBorders>
            <w:shd w:val="clear" w:color="auto" w:fill="auto"/>
          </w:tcPr>
          <w:p w:rsidR="001F5A22" w:rsidRPr="00B977DE" w:rsidRDefault="001F5A22" w:rsidP="005A6A15">
            <w:pPr>
              <w:pStyle w:val="BodyText"/>
              <w:spacing w:before="0" w:after="0" w:line="240" w:lineRule="auto"/>
            </w:pPr>
            <w:r w:rsidRPr="00B977DE">
              <w:t xml:space="preserve">f) Be able to use differentiation and integration with respect to time in one dimension to solve simple problems concerning the displacement, velocity and acceleration of a particle: </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pPr>
            <w:r w:rsidRPr="001C6378">
              <w:rPr>
                <w:position w:val="-24"/>
              </w:rPr>
              <w:object w:dxaOrig="680" w:dyaOrig="620" w14:anchorId="6B114B5C">
                <v:shape id="_x0000_i1271" type="#_x0000_t75" style="width:33.75pt;height:30.75pt" o:ole="">
                  <v:imagedata r:id="rId497" o:title=""/>
                </v:shape>
                <o:OLEObject Type="Embed" ProgID="Equation.DSMT4" ShapeID="_x0000_i1271" DrawAspect="Content" ObjectID="_1549265896" r:id="rId498"/>
              </w:objec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pPr>
            <w:r w:rsidRPr="001C6378">
              <w:rPr>
                <w:position w:val="-24"/>
              </w:rPr>
              <w:object w:dxaOrig="1300" w:dyaOrig="660" w14:anchorId="1184EE41">
                <v:shape id="_x0000_i1272" type="#_x0000_t75" style="width:65.25pt;height:33pt" o:ole="">
                  <v:imagedata r:id="rId499" o:title=""/>
                </v:shape>
                <o:OLEObject Type="Embed" ProgID="Equation.DSMT4" ShapeID="_x0000_i1272" DrawAspect="Content" ObjectID="_1549265897" r:id="rId500"/>
              </w:objec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pPr>
            <w:r w:rsidRPr="001C6378">
              <w:rPr>
                <w:position w:val="-16"/>
              </w:rPr>
              <w:object w:dxaOrig="900" w:dyaOrig="440" w14:anchorId="33B4E165">
                <v:shape id="_x0000_i1273" type="#_x0000_t75" style="width:45pt;height:21.75pt" o:ole="">
                  <v:imagedata r:id="rId501" o:title=""/>
                </v:shape>
                <o:OLEObject Type="Embed" ProgID="Equation.DSMT4" ShapeID="_x0000_i1273" DrawAspect="Content" ObjectID="_1549265898" r:id="rId502"/>
              </w:object>
            </w:r>
            <w:r w:rsidRPr="00B977DE">
              <w:t xml:space="preserve"> and </w:t>
            </w:r>
            <w:r w:rsidRPr="001C6378">
              <w:rPr>
                <w:position w:val="-16"/>
              </w:rPr>
              <w:object w:dxaOrig="920" w:dyaOrig="440" w14:anchorId="3D37B8DB">
                <v:shape id="_x0000_i1274" type="#_x0000_t75" style="width:45.75pt;height:21.75pt" o:ole="">
                  <v:imagedata r:id="rId503" o:title=""/>
                </v:shape>
                <o:OLEObject Type="Embed" ProgID="Equation.DSMT4" ShapeID="_x0000_i1274" DrawAspect="Content" ObjectID="_1549265899" r:id="rId504"/>
              </w:object>
            </w:r>
          </w:p>
          <w:p w:rsidR="001F5A22" w:rsidRPr="00B977DE" w:rsidRDefault="001F5A22" w:rsidP="005A6A15">
            <w:pPr>
              <w:pStyle w:val="BodyText"/>
              <w:spacing w:before="0" w:after="0" w:line="240" w:lineRule="auto"/>
            </w:pPr>
          </w:p>
        </w:tc>
        <w:tc>
          <w:tcPr>
            <w:tcW w:w="2211" w:type="dxa"/>
            <w:tcBorders>
              <w:bottom w:val="single" w:sz="4" w:space="0" w:color="6E0118"/>
            </w:tcBorders>
          </w:tcPr>
          <w:p w:rsidR="001F5A22" w:rsidRPr="00B977DE" w:rsidRDefault="001F5A22" w:rsidP="005A6A15">
            <w:pPr>
              <w:pStyle w:val="BodyText"/>
              <w:spacing w:before="0" w:after="0" w:line="240" w:lineRule="auto"/>
            </w:pPr>
            <w:r w:rsidRPr="00B977DE">
              <w:t>M1 – Kinematics of Motion in a Straight Line (c)</w:t>
            </w:r>
          </w:p>
        </w:tc>
        <w:tc>
          <w:tcPr>
            <w:tcW w:w="6153" w:type="dxa"/>
            <w:tcBorders>
              <w:bottom w:val="single" w:sz="4" w:space="0" w:color="6E0118"/>
            </w:tcBorders>
            <w:shd w:val="clear" w:color="auto" w:fill="auto"/>
          </w:tcPr>
          <w:p w:rsidR="001F5A22" w:rsidRPr="001C6378" w:rsidRDefault="001F5A22" w:rsidP="005A6A15">
            <w:pPr>
              <w:pStyle w:val="BodyText"/>
              <w:spacing w:before="0" w:after="0" w:line="240" w:lineRule="auto"/>
            </w:pPr>
            <w:r w:rsidRPr="001C6378">
              <w:t>(c) use differentiation and integration with respect to time to solve simple problems concerning displacement, velocity and acceleration</w:t>
            </w:r>
          </w:p>
        </w:tc>
      </w:tr>
      <w:tr w:rsidR="001F5A22" w:rsidRPr="00B977DE" w:rsidTr="00FF1D83">
        <w:trPr>
          <w:cantSplit/>
        </w:trPr>
        <w:tc>
          <w:tcPr>
            <w:tcW w:w="15168" w:type="dxa"/>
            <w:gridSpan w:val="4"/>
            <w:tcBorders>
              <w:top w:val="nil"/>
            </w:tcBorders>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3.03 Forces and Newton’s Laws</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3.03a</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B977DE" w:rsidRDefault="001F5A22" w:rsidP="005A6A15">
            <w:pPr>
              <w:pStyle w:val="BodyText"/>
              <w:spacing w:before="0" w:after="0" w:line="240" w:lineRule="auto"/>
            </w:pPr>
            <w:r w:rsidRPr="00B977DE">
              <w:t>a) Understand the concept and vector nature of a force.</w:t>
            </w:r>
          </w:p>
          <w:p w:rsidR="001F5A22" w:rsidRPr="00B977DE" w:rsidRDefault="001F5A22" w:rsidP="005A6A15">
            <w:pPr>
              <w:pStyle w:val="BodyText"/>
              <w:spacing w:before="0" w:after="0" w:line="240" w:lineRule="auto"/>
              <w:rPr>
                <w:i/>
              </w:rPr>
            </w:pPr>
          </w:p>
          <w:p w:rsidR="001F5A22" w:rsidRPr="00B977DE" w:rsidRDefault="001F5A22" w:rsidP="005A6A15">
            <w:pPr>
              <w:pStyle w:val="BodyText"/>
              <w:spacing w:before="0" w:after="0" w:line="240" w:lineRule="auto"/>
            </w:pPr>
            <w:r w:rsidRPr="00B977DE">
              <w:rPr>
                <w:i/>
              </w:rPr>
              <w:t>A force has both a magnitude and direction and can cause an object with a given mass to change its velocity</w:t>
            </w:r>
            <w:r w:rsidRPr="00B977DE">
              <w:t>.</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rPr>
                <w:i/>
              </w:rPr>
            </w:pPr>
            <w:r w:rsidRPr="00B977DE">
              <w:rPr>
                <w:i/>
              </w:rPr>
              <w:t>Includes using directed line segments to represent forces (acting in at most two dimensions).</w:t>
            </w:r>
          </w:p>
          <w:p w:rsidR="001F5A22" w:rsidRPr="00B977DE" w:rsidRDefault="001F5A22" w:rsidP="005A6A15">
            <w:pPr>
              <w:pStyle w:val="BodyText"/>
              <w:spacing w:before="0" w:after="0" w:line="240" w:lineRule="auto"/>
              <w:rPr>
                <w:i/>
              </w:rPr>
            </w:pPr>
          </w:p>
          <w:p w:rsidR="001F5A22" w:rsidRPr="00B977DE" w:rsidRDefault="001F5A22" w:rsidP="005A6A15">
            <w:pPr>
              <w:pStyle w:val="BodyText"/>
              <w:spacing w:before="0" w:after="0" w:line="240" w:lineRule="auto"/>
              <w:rPr>
                <w:i/>
              </w:rPr>
            </w:pPr>
            <w:r w:rsidRPr="00B977DE">
              <w:rPr>
                <w:i/>
              </w:rPr>
              <w:t>Learners should be able to identify the forces acting on a system and represent them in a force diagram.</w:t>
            </w:r>
          </w:p>
          <w:p w:rsidR="001F5A22" w:rsidRPr="00B977DE" w:rsidRDefault="001F5A22" w:rsidP="005A6A15">
            <w:pPr>
              <w:pStyle w:val="BodyText"/>
              <w:spacing w:before="0" w:after="0" w:line="240" w:lineRule="auto"/>
            </w:pPr>
          </w:p>
        </w:tc>
        <w:tc>
          <w:tcPr>
            <w:tcW w:w="2211" w:type="dxa"/>
          </w:tcPr>
          <w:p w:rsidR="001F5A22" w:rsidRPr="00B977DE" w:rsidRDefault="001F5A22" w:rsidP="005A6A15">
            <w:pPr>
              <w:pStyle w:val="BodyText"/>
              <w:spacing w:before="0" w:after="0" w:line="240" w:lineRule="auto"/>
            </w:pPr>
            <w:r w:rsidRPr="00B977DE">
              <w:t>M1 – Force as a Vector (a)</w:t>
            </w:r>
          </w:p>
        </w:tc>
        <w:tc>
          <w:tcPr>
            <w:tcW w:w="6153" w:type="dxa"/>
            <w:shd w:val="clear" w:color="auto" w:fill="auto"/>
          </w:tcPr>
          <w:p w:rsidR="001F5A22" w:rsidRPr="00C944C4" w:rsidRDefault="001F5A22" w:rsidP="005A6A15">
            <w:pPr>
              <w:pStyle w:val="BodyText"/>
              <w:spacing w:before="0" w:after="0" w:line="240" w:lineRule="auto"/>
            </w:pPr>
            <w:r w:rsidRPr="00C944C4">
              <w:t>(a) understand the vector nature of force</w:t>
            </w:r>
            <w:r>
              <w:t>, and use directed line segments to represent forces (acting at most two dimensions)</w:t>
            </w:r>
          </w:p>
          <w:p w:rsidR="001F5A22" w:rsidRPr="00B977DE" w:rsidRDefault="001F5A22" w:rsidP="005A6A15">
            <w:pPr>
              <w:pStyle w:val="BodyText"/>
              <w:spacing w:before="0" w:after="0" w:line="240" w:lineRule="auto"/>
            </w:pP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3.03b</w:t>
            </w:r>
          </w:p>
          <w:p w:rsidR="001F5A22" w:rsidRPr="001F5A22" w:rsidDel="00057766" w:rsidRDefault="001F5A22" w:rsidP="005A6A15">
            <w:pPr>
              <w:pStyle w:val="BodyText"/>
              <w:spacing w:before="0" w:after="0" w:line="240" w:lineRule="auto"/>
              <w:rPr>
                <w:b/>
                <w:color w:val="6E0118"/>
              </w:rPr>
            </w:pPr>
          </w:p>
        </w:tc>
        <w:tc>
          <w:tcPr>
            <w:tcW w:w="5460" w:type="dxa"/>
            <w:shd w:val="clear" w:color="auto" w:fill="auto"/>
          </w:tcPr>
          <w:p w:rsidR="001F5A22" w:rsidRPr="00B977DE" w:rsidRDefault="001F5A22" w:rsidP="005A6A15">
            <w:pPr>
              <w:pStyle w:val="BodyText"/>
              <w:spacing w:before="0" w:after="0" w:line="240" w:lineRule="auto"/>
            </w:pPr>
            <w:r w:rsidRPr="00B977DE">
              <w:t xml:space="preserve">b) Understand and be able to use Newton’s first law. </w:t>
            </w:r>
          </w:p>
          <w:p w:rsidR="001F5A22" w:rsidRPr="00B977DE" w:rsidRDefault="001F5A22" w:rsidP="005A6A15">
            <w:pPr>
              <w:pStyle w:val="BodyText"/>
              <w:spacing w:before="0" w:after="0" w:line="240" w:lineRule="auto"/>
              <w:rPr>
                <w:i/>
              </w:rPr>
            </w:pPr>
          </w:p>
          <w:p w:rsidR="001F5A22" w:rsidRPr="00B977DE" w:rsidRDefault="001F5A22" w:rsidP="005A6A15">
            <w:pPr>
              <w:pStyle w:val="BodyText"/>
              <w:spacing w:before="0" w:after="0" w:line="240" w:lineRule="auto"/>
            </w:pPr>
            <w:r w:rsidRPr="00B977DE">
              <w:rPr>
                <w:i/>
              </w:rPr>
              <w:t>A particle that is at rest (or moving with constant velocity) will remain at rest (or moving with constant velocity) until acted upon by an external force</w:t>
            </w:r>
            <w:r w:rsidRPr="00B977DE">
              <w:t>.</w:t>
            </w:r>
          </w:p>
          <w:p w:rsidR="001F5A22" w:rsidRPr="00B977DE" w:rsidRDefault="001F5A22" w:rsidP="005A6A15">
            <w:pPr>
              <w:pStyle w:val="BodyText"/>
              <w:spacing w:before="0" w:after="0" w:line="240" w:lineRule="auto"/>
              <w:rPr>
                <w:i/>
              </w:rPr>
            </w:pPr>
            <w:r w:rsidRPr="00B977DE">
              <w:rPr>
                <w:i/>
              </w:rPr>
              <w:br/>
              <w:t>Learners should be able to complete a diagram with the force(s) required for a given body to remain in equilibrium.</w:t>
            </w:r>
          </w:p>
          <w:p w:rsidR="001F5A22" w:rsidRPr="00B977DE" w:rsidDel="00057766" w:rsidRDefault="001F5A22" w:rsidP="005A6A15">
            <w:pPr>
              <w:pStyle w:val="BodyText"/>
              <w:spacing w:before="0" w:after="0" w:line="240" w:lineRule="auto"/>
            </w:pPr>
          </w:p>
        </w:tc>
        <w:tc>
          <w:tcPr>
            <w:tcW w:w="2211" w:type="dxa"/>
          </w:tcPr>
          <w:p w:rsidR="001F5A22" w:rsidRPr="00B977DE" w:rsidRDefault="0047465F" w:rsidP="005A6A15">
            <w:pPr>
              <w:pStyle w:val="BodyText"/>
              <w:spacing w:before="0" w:after="0" w:line="240" w:lineRule="auto"/>
            </w:pPr>
            <w:r>
              <w:t>M1 – Newton’s Law of Motion (a)</w:t>
            </w:r>
          </w:p>
        </w:tc>
        <w:tc>
          <w:tcPr>
            <w:tcW w:w="6153" w:type="dxa"/>
            <w:shd w:val="clear" w:color="auto" w:fill="auto"/>
          </w:tcPr>
          <w:p w:rsidR="001F5A22" w:rsidRPr="002D7105" w:rsidRDefault="001F5A22" w:rsidP="005A6A15">
            <w:pPr>
              <w:pStyle w:val="BodyText"/>
              <w:spacing w:before="0" w:after="0" w:line="240" w:lineRule="auto"/>
            </w:pPr>
            <w:r w:rsidRPr="002D7105">
              <w:t xml:space="preserve">(a) apply Newton’s laws of motion to the linear motion of bodies of constant mass moving under the action of constant forces </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3.03c</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B977DE" w:rsidRDefault="001F5A22" w:rsidP="005A6A15">
            <w:pPr>
              <w:pStyle w:val="BodyText"/>
              <w:spacing w:before="0" w:after="0" w:line="240" w:lineRule="auto"/>
            </w:pPr>
            <w:r w:rsidRPr="00B977DE">
              <w:t>c) Understand and be able to use Newton’s second law (</w:t>
            </w:r>
            <w:r w:rsidR="004C111D" w:rsidRPr="005F358C">
              <w:rPr>
                <w:position w:val="-6"/>
              </w:rPr>
              <w:object w:dxaOrig="800" w:dyaOrig="279" w14:anchorId="1DBB893F">
                <v:shape id="_x0000_i1275" type="#_x0000_t75" style="width:39pt;height:14.25pt" o:ole="">
                  <v:imagedata r:id="rId505" o:title=""/>
                </v:shape>
                <o:OLEObject Type="Embed" ProgID="Equation.DSMT4" ShapeID="_x0000_i1275" DrawAspect="Content" ObjectID="_1549265900" r:id="rId506"/>
              </w:object>
            </w:r>
            <w:r w:rsidRPr="00B977DE">
              <w:t>) for motion in a straight line for bodies of constant mass moving under the action of constant forces.</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rPr>
                <w:i/>
              </w:rPr>
            </w:pPr>
            <w:r w:rsidRPr="00B977DE">
              <w:rPr>
                <w:i/>
              </w:rPr>
              <w:t>e.g. A car moving along a road, a passenger riding in a lift or a crane lifting a weight.</w:t>
            </w:r>
          </w:p>
          <w:p w:rsidR="001F5A22" w:rsidRPr="00B977DE" w:rsidRDefault="001F5A22" w:rsidP="005A6A15">
            <w:pPr>
              <w:pStyle w:val="BodyText"/>
              <w:spacing w:before="0" w:after="0" w:line="240" w:lineRule="auto"/>
              <w:rPr>
                <w:i/>
              </w:rPr>
            </w:pPr>
          </w:p>
          <w:p w:rsidR="001F5A22" w:rsidRPr="00B977DE" w:rsidRDefault="006A6B72" w:rsidP="005A6A15">
            <w:pPr>
              <w:pStyle w:val="BodyText"/>
              <w:spacing w:before="0" w:after="0" w:line="240" w:lineRule="auto"/>
              <w:rPr>
                <w:i/>
              </w:rPr>
            </w:pPr>
            <w:r>
              <w:rPr>
                <w:i/>
              </w:rPr>
              <w:t>For S</w:t>
            </w:r>
            <w:r w:rsidR="001F5A22" w:rsidRPr="00B977DE">
              <w:rPr>
                <w:i/>
              </w:rPr>
              <w:t>tage 1 learners, examples can be restricted to problems in which the forces acting on the body will be collinear, in two perpendicular directions or given as 2-D vectors.</w:t>
            </w:r>
          </w:p>
          <w:p w:rsidR="001F5A22" w:rsidRPr="00B977DE" w:rsidRDefault="001F5A22" w:rsidP="005A6A15">
            <w:pPr>
              <w:pStyle w:val="BodyText"/>
              <w:spacing w:before="0" w:after="0" w:line="240" w:lineRule="auto"/>
            </w:pPr>
          </w:p>
        </w:tc>
        <w:tc>
          <w:tcPr>
            <w:tcW w:w="2211" w:type="dxa"/>
          </w:tcPr>
          <w:p w:rsidR="001F5A22" w:rsidRPr="00B977DE" w:rsidRDefault="001F5A22" w:rsidP="005A6A15">
            <w:pPr>
              <w:pStyle w:val="BodyText"/>
              <w:spacing w:before="0" w:after="0" w:line="240" w:lineRule="auto"/>
            </w:pPr>
            <w:r w:rsidRPr="00B977DE">
              <w:t>M1 – Newton’s Law of Motion (a) &amp; (b)</w:t>
            </w:r>
          </w:p>
        </w:tc>
        <w:tc>
          <w:tcPr>
            <w:tcW w:w="6153" w:type="dxa"/>
            <w:shd w:val="clear" w:color="auto" w:fill="auto"/>
          </w:tcPr>
          <w:p w:rsidR="001F5A22" w:rsidRPr="002D7105" w:rsidRDefault="001F5A22" w:rsidP="005A6A15">
            <w:pPr>
              <w:pStyle w:val="BodyText"/>
              <w:spacing w:before="0" w:after="0" w:line="240" w:lineRule="auto"/>
            </w:pPr>
            <w:r w:rsidRPr="002D7105">
              <w:t>(b) model, in suitable circumstances, the motion of a body moving vertically</w:t>
            </w:r>
          </w:p>
          <w:p w:rsidR="001F5A22" w:rsidRPr="002D7105" w:rsidRDefault="001F5A22" w:rsidP="005A6A15">
            <w:pPr>
              <w:pStyle w:val="BodyText"/>
              <w:spacing w:before="0" w:after="0" w:line="240" w:lineRule="auto"/>
            </w:pPr>
          </w:p>
          <w:p w:rsidR="001F5A22" w:rsidRPr="002D7105" w:rsidRDefault="001F5A22" w:rsidP="005A6A15">
            <w:pPr>
              <w:pStyle w:val="BodyText"/>
              <w:spacing w:before="0" w:after="0" w:line="240" w:lineRule="auto"/>
            </w:pPr>
            <w:r w:rsidRPr="002D7105">
              <w:t>The introduction of the force given as 2D vectors is new conten</w:t>
            </w:r>
            <w:r>
              <w:t>t in the reformed specification.</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3.03d</w:t>
            </w:r>
          </w:p>
        </w:tc>
        <w:tc>
          <w:tcPr>
            <w:tcW w:w="5460" w:type="dxa"/>
            <w:shd w:val="clear" w:color="auto" w:fill="auto"/>
          </w:tcPr>
          <w:p w:rsidR="001F5A22" w:rsidRPr="00B977DE" w:rsidRDefault="001F5A22" w:rsidP="005A6A15">
            <w:pPr>
              <w:pStyle w:val="BodyText"/>
              <w:spacing w:before="0" w:after="0" w:line="240" w:lineRule="auto"/>
              <w:rPr>
                <w:strike/>
              </w:rPr>
            </w:pPr>
            <w:r w:rsidRPr="00B977DE">
              <w:t>d) Understand and be able to use Newton’s second law (</w:t>
            </w:r>
            <w:r w:rsidRPr="005F358C">
              <w:rPr>
                <w:position w:val="-6"/>
              </w:rPr>
              <w:object w:dxaOrig="800" w:dyaOrig="279" w14:anchorId="3E8CE7A4">
                <v:shape id="_x0000_i1276" type="#_x0000_t75" style="width:39pt;height:14.25pt" o:ole="">
                  <v:imagedata r:id="rId507" o:title=""/>
                </v:shape>
                <o:OLEObject Type="Embed" ProgID="Equation.DSMT4" ShapeID="_x0000_i1276" DrawAspect="Content" ObjectID="_1549265901" r:id="rId508"/>
              </w:object>
            </w:r>
            <w:r w:rsidRPr="00B977DE">
              <w:t>) in simple cases of forces given as two dimensional vectors.</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pPr>
            <w:r w:rsidRPr="00B977DE">
              <w:rPr>
                <w:i/>
              </w:rPr>
              <w:t xml:space="preserve">e.g. Find in vector form the  force acting on a body of mass 2 kg when it is accelerating at </w:t>
            </w:r>
            <w:r w:rsidRPr="00D157CA">
              <w:rPr>
                <w:i/>
                <w:position w:val="-14"/>
              </w:rPr>
              <w:object w:dxaOrig="859" w:dyaOrig="400" w14:anchorId="3E9F496F">
                <v:shape id="_x0000_i1277" type="#_x0000_t75" style="width:42.75pt;height:21pt" o:ole="">
                  <v:imagedata r:id="rId509" o:title=""/>
                </v:shape>
                <o:OLEObject Type="Embed" ProgID="Equation.DSMT4" ShapeID="_x0000_i1277" DrawAspect="Content" ObjectID="_1549265902" r:id="rId510"/>
              </w:object>
            </w:r>
            <w:r w:rsidRPr="00B977DE">
              <w:rPr>
                <w:i/>
              </w:rPr>
              <w:t xml:space="preserve"> ms</w:t>
            </w:r>
            <w:r w:rsidRPr="00B977DE">
              <w:rPr>
                <w:i/>
                <w:vertAlign w:val="superscript"/>
              </w:rPr>
              <w:t>-2</w:t>
            </w:r>
            <w:r w:rsidRPr="00B977DE">
              <w:t>.</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rPr>
                <w:i/>
              </w:rPr>
            </w:pPr>
            <w:r w:rsidRPr="00B977DE">
              <w:rPr>
                <w:i/>
              </w:rPr>
              <w:t xml:space="preserve">Questions set involving vectors may involve either column vector notation </w:t>
            </w:r>
            <w:r w:rsidRPr="00D157CA">
              <w:rPr>
                <w:i/>
                <w:position w:val="-32"/>
              </w:rPr>
              <w:object w:dxaOrig="940" w:dyaOrig="760" w14:anchorId="7FD0EC68">
                <v:shape id="_x0000_i1278" type="#_x0000_t75" style="width:47.25pt;height:38.25pt" o:ole="">
                  <v:imagedata r:id="rId511" o:title=""/>
                </v:shape>
                <o:OLEObject Type="Embed" ProgID="Equation.DSMT4" ShapeID="_x0000_i1278" DrawAspect="Content" ObjectID="_1549265903" r:id="rId512"/>
              </w:object>
            </w:r>
            <w:r w:rsidRPr="00B977DE">
              <w:t xml:space="preserve"> </w:t>
            </w:r>
            <w:r w:rsidRPr="00B977DE">
              <w:rPr>
                <w:i/>
              </w:rPr>
              <w:t>or</w:t>
            </w:r>
            <w:r w:rsidRPr="00B977DE">
              <w:t xml:space="preserve"> </w:t>
            </w:r>
            <w:r w:rsidRPr="00D157CA">
              <w:rPr>
                <w:position w:val="-4"/>
              </w:rPr>
              <w:object w:dxaOrig="139" w:dyaOrig="260" w14:anchorId="0D0A3DC2">
                <v:shape id="_x0000_i1279" type="#_x0000_t75" style="width:6.75pt;height:12.75pt" o:ole="">
                  <v:imagedata r:id="rId513" o:title=""/>
                </v:shape>
                <o:OLEObject Type="Embed" ProgID="Equation.DSMT4" ShapeID="_x0000_i1279" DrawAspect="Content" ObjectID="_1549265904" r:id="rId514"/>
              </w:object>
            </w:r>
            <w:r w:rsidRPr="00B977DE">
              <w:t xml:space="preserve">, </w:t>
            </w:r>
            <w:r w:rsidRPr="00D157CA">
              <w:rPr>
                <w:position w:val="-10"/>
              </w:rPr>
              <w:object w:dxaOrig="160" w:dyaOrig="320" w14:anchorId="5CEFE536">
                <v:shape id="_x0000_i1280" type="#_x0000_t75" style="width:9pt;height:15pt" o:ole="">
                  <v:imagedata r:id="rId515" o:title=""/>
                </v:shape>
                <o:OLEObject Type="Embed" ProgID="Equation.DSMT4" ShapeID="_x0000_i1280" DrawAspect="Content" ObjectID="_1549265905" r:id="rId516"/>
              </w:object>
            </w:r>
            <w:r w:rsidRPr="00B977DE">
              <w:t xml:space="preserve"> </w:t>
            </w:r>
            <w:r w:rsidRPr="00B977DE">
              <w:rPr>
                <w:i/>
              </w:rPr>
              <w:t xml:space="preserve">notation </w:t>
            </w:r>
            <w:r w:rsidRPr="00D157CA">
              <w:rPr>
                <w:i/>
                <w:position w:val="-12"/>
              </w:rPr>
              <w:object w:dxaOrig="1240" w:dyaOrig="360" w14:anchorId="7A39291F">
                <v:shape id="_x0000_i1281" type="#_x0000_t75" style="width:62.25pt;height:18.75pt" o:ole="">
                  <v:imagedata r:id="rId517" o:title=""/>
                </v:shape>
                <o:OLEObject Type="Embed" ProgID="Equation.DSMT4" ShapeID="_x0000_i1281" DrawAspect="Content" ObjectID="_1549265906" r:id="rId518"/>
              </w:object>
            </w:r>
            <w:r w:rsidRPr="00B977DE">
              <w:rPr>
                <w:i/>
              </w:rPr>
              <w:t>.</w:t>
            </w:r>
          </w:p>
          <w:p w:rsidR="001F5A22" w:rsidRPr="00B977DE" w:rsidRDefault="001F5A22" w:rsidP="005A6A15">
            <w:pPr>
              <w:pStyle w:val="BodyText"/>
              <w:spacing w:before="0" w:after="0" w:line="240" w:lineRule="auto"/>
              <w:rPr>
                <w:i/>
              </w:rPr>
            </w:pPr>
          </w:p>
        </w:tc>
        <w:tc>
          <w:tcPr>
            <w:tcW w:w="2211" w:type="dxa"/>
          </w:tcPr>
          <w:p w:rsidR="001F5A22" w:rsidRPr="00B977DE" w:rsidRDefault="001F5A22" w:rsidP="005A6A15">
            <w:pPr>
              <w:pStyle w:val="BodyText"/>
              <w:spacing w:before="0" w:after="0" w:line="240" w:lineRule="auto"/>
            </w:pPr>
          </w:p>
        </w:tc>
        <w:tc>
          <w:tcPr>
            <w:tcW w:w="6153" w:type="dxa"/>
            <w:shd w:val="clear" w:color="auto" w:fill="auto"/>
          </w:tcPr>
          <w:p w:rsidR="001F5A22" w:rsidRPr="00B977DE" w:rsidRDefault="001F5A22" w:rsidP="005A6A15">
            <w:pPr>
              <w:pStyle w:val="BodyText"/>
              <w:spacing w:before="0" w:after="0" w:line="240" w:lineRule="auto"/>
            </w:pPr>
            <w:r w:rsidRPr="00B977DE">
              <w:t>Newton’s second law given as two dimensional vectors is new content in the reformed specification</w:t>
            </w:r>
            <w:r>
              <w:t>.</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3.03f</w:t>
            </w:r>
          </w:p>
        </w:tc>
        <w:tc>
          <w:tcPr>
            <w:tcW w:w="5460" w:type="dxa"/>
            <w:shd w:val="clear" w:color="auto" w:fill="auto"/>
          </w:tcPr>
          <w:p w:rsidR="001F5A22" w:rsidRPr="00B977DE" w:rsidRDefault="001F5A22" w:rsidP="005A6A15">
            <w:pPr>
              <w:pStyle w:val="BodyText"/>
              <w:spacing w:before="0" w:after="0" w:line="240" w:lineRule="auto"/>
            </w:pPr>
            <w:r w:rsidRPr="00B977DE">
              <w:t xml:space="preserve">f) Understand and be able to use the weight </w:t>
            </w:r>
            <w:r>
              <w:t xml:space="preserve">              </w:t>
            </w:r>
            <w:r w:rsidRPr="00B977DE">
              <w:t>(</w:t>
            </w:r>
            <w:r w:rsidRPr="00D157CA">
              <w:rPr>
                <w:position w:val="-10"/>
              </w:rPr>
              <w:object w:dxaOrig="840" w:dyaOrig="320" w14:anchorId="7DEB88AA">
                <v:shape id="_x0000_i1282" type="#_x0000_t75" style="width:42.75pt;height:15pt" o:ole="">
                  <v:imagedata r:id="rId519" o:title=""/>
                </v:shape>
                <o:OLEObject Type="Embed" ProgID="Equation.DSMT4" ShapeID="_x0000_i1282" DrawAspect="Content" ObjectID="_1549265907" r:id="rId520"/>
              </w:object>
            </w:r>
            <w:r w:rsidRPr="00B977DE">
              <w:t xml:space="preserve">) of a body to model the motion in a straight line under gravity. </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pPr>
            <w:r w:rsidRPr="00B977DE">
              <w:rPr>
                <w:i/>
              </w:rPr>
              <w:t>e.g. A ball falling through the air.</w:t>
            </w:r>
          </w:p>
          <w:p w:rsidR="001F5A22" w:rsidRPr="00B977DE" w:rsidRDefault="001F5A22" w:rsidP="005A6A15">
            <w:pPr>
              <w:pStyle w:val="BodyText"/>
              <w:spacing w:before="0" w:after="0" w:line="240" w:lineRule="auto"/>
            </w:pPr>
          </w:p>
        </w:tc>
        <w:tc>
          <w:tcPr>
            <w:tcW w:w="2211" w:type="dxa"/>
          </w:tcPr>
          <w:p w:rsidR="001F5A22" w:rsidRPr="00B977DE" w:rsidRDefault="001F5A22" w:rsidP="005A6A15">
            <w:pPr>
              <w:pStyle w:val="BodyText"/>
              <w:spacing w:before="0" w:after="0" w:line="240" w:lineRule="auto"/>
            </w:pPr>
            <w:r w:rsidRPr="00B977DE">
              <w:t>M1 – Equilibrium of a Particle (a)</w:t>
            </w:r>
          </w:p>
        </w:tc>
        <w:tc>
          <w:tcPr>
            <w:tcW w:w="6153" w:type="dxa"/>
            <w:shd w:val="clear" w:color="auto" w:fill="auto"/>
          </w:tcPr>
          <w:p w:rsidR="001F5A22" w:rsidRPr="00B977DE" w:rsidRDefault="001F5A22" w:rsidP="005A6A15">
            <w:pPr>
              <w:pStyle w:val="BodyText"/>
              <w:spacing w:before="0" w:after="0" w:line="240" w:lineRule="auto"/>
            </w:pPr>
            <w:r>
              <w:t xml:space="preserve">(a) identify the forces acting in a given situation, and </w:t>
            </w:r>
            <w:r w:rsidRPr="00C944C4">
              <w:t>use the relationship between mass and weight</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3.03g</w:t>
            </w:r>
          </w:p>
        </w:tc>
        <w:tc>
          <w:tcPr>
            <w:tcW w:w="5460" w:type="dxa"/>
            <w:shd w:val="clear" w:color="auto" w:fill="auto"/>
          </w:tcPr>
          <w:p w:rsidR="001F5A22" w:rsidRPr="00B977DE" w:rsidRDefault="001F5A22" w:rsidP="005A6A15">
            <w:pPr>
              <w:pStyle w:val="BodyText"/>
              <w:spacing w:before="0" w:after="0" w:line="240" w:lineRule="auto"/>
            </w:pPr>
            <w:r w:rsidRPr="00B977DE">
              <w:t xml:space="preserve">g) Understand the gravitational acceleration, </w:t>
            </w:r>
            <w:r w:rsidRPr="00B977DE">
              <w:rPr>
                <w:i/>
              </w:rPr>
              <w:t>g</w:t>
            </w:r>
            <w:r w:rsidRPr="00B977DE">
              <w:t>, and its value in S.I. units to varying degrees of accuracy.</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rPr>
                <w:i/>
              </w:rPr>
            </w:pPr>
            <w:r w:rsidRPr="00B977DE">
              <w:rPr>
                <w:i/>
              </w:rPr>
              <w:t>The value of g may be assumed to take a constant value of 9.8 ms</w:t>
            </w:r>
            <w:r w:rsidRPr="00B977DE">
              <w:rPr>
                <w:i/>
                <w:vertAlign w:val="superscript"/>
              </w:rPr>
              <w:t>-2</w:t>
            </w:r>
            <w:r w:rsidRPr="00B977DE">
              <w:rPr>
                <w:i/>
              </w:rPr>
              <w:t xml:space="preserve"> but learners should be aware that </w:t>
            </w:r>
            <w:r w:rsidRPr="00381E2E">
              <w:rPr>
                <w:rFonts w:ascii="Times New Roman" w:hAnsi="Times New Roman"/>
                <w:i/>
                <w:sz w:val="24"/>
                <w:szCs w:val="24"/>
              </w:rPr>
              <w:t xml:space="preserve">g </w:t>
            </w:r>
            <w:r w:rsidRPr="00B977DE">
              <w:rPr>
                <w:i/>
              </w:rPr>
              <w:t>is not a universal constant but depends on location in the universe.</w:t>
            </w:r>
          </w:p>
          <w:p w:rsidR="001F5A22" w:rsidRPr="00B977DE" w:rsidRDefault="001F5A22" w:rsidP="005A6A15">
            <w:pPr>
              <w:pStyle w:val="BodyText"/>
              <w:spacing w:before="0" w:after="0" w:line="240" w:lineRule="auto"/>
              <w:rPr>
                <w:i/>
              </w:rPr>
            </w:pPr>
          </w:p>
          <w:p w:rsidR="001F5A22" w:rsidRPr="00B977DE" w:rsidRDefault="001F5A22" w:rsidP="005A6A15">
            <w:pPr>
              <w:pStyle w:val="BodyText"/>
              <w:spacing w:before="0" w:after="0" w:line="240" w:lineRule="auto"/>
            </w:pPr>
            <w:r w:rsidRPr="00B977DE">
              <w:t>[</w:t>
            </w:r>
            <w:r w:rsidRPr="00B977DE">
              <w:rPr>
                <w:i/>
              </w:rPr>
              <w:t>The inverse square law for gravitation is not required.</w:t>
            </w:r>
            <w:r w:rsidRPr="00B977DE">
              <w:t>]</w:t>
            </w:r>
          </w:p>
          <w:p w:rsidR="001F5A22" w:rsidRPr="00B977DE" w:rsidRDefault="001F5A22" w:rsidP="005A6A15">
            <w:pPr>
              <w:pStyle w:val="BodyText"/>
              <w:spacing w:before="0" w:after="0" w:line="240" w:lineRule="auto"/>
            </w:pPr>
          </w:p>
        </w:tc>
        <w:tc>
          <w:tcPr>
            <w:tcW w:w="2211" w:type="dxa"/>
          </w:tcPr>
          <w:p w:rsidR="001F5A22" w:rsidRPr="00B977DE" w:rsidRDefault="001F5A22" w:rsidP="005A6A15">
            <w:pPr>
              <w:pStyle w:val="BodyText"/>
              <w:spacing w:before="0" w:after="0" w:line="240" w:lineRule="auto"/>
            </w:pPr>
          </w:p>
        </w:tc>
        <w:tc>
          <w:tcPr>
            <w:tcW w:w="6153" w:type="dxa"/>
            <w:shd w:val="clear" w:color="auto" w:fill="auto"/>
          </w:tcPr>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pPr>
            <w:r w:rsidRPr="00B977DE">
              <w:t xml:space="preserve">An understanding that </w:t>
            </w:r>
            <w:r w:rsidRPr="00381E2E">
              <w:rPr>
                <w:rFonts w:ascii="Times New Roman" w:hAnsi="Times New Roman"/>
                <w:i/>
                <w:sz w:val="24"/>
                <w:szCs w:val="24"/>
              </w:rPr>
              <w:t>g</w:t>
            </w:r>
            <w:r w:rsidRPr="00B977DE">
              <w:rPr>
                <w:i/>
              </w:rPr>
              <w:t xml:space="preserve"> </w:t>
            </w:r>
            <w:r w:rsidRPr="00B977DE">
              <w:t>is not a universal constant is new conten</w:t>
            </w:r>
            <w:r>
              <w:t>t in the reformed specification.</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3.03h</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B977DE" w:rsidRDefault="001F5A22" w:rsidP="005A6A15">
            <w:pPr>
              <w:pStyle w:val="BodyText"/>
              <w:spacing w:before="0" w:after="0" w:line="240" w:lineRule="auto"/>
            </w:pPr>
            <w:r w:rsidRPr="00B977DE">
              <w:t>h) Understand and be able to use Newton’s third law.</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pPr>
            <w:r w:rsidRPr="00B977DE">
              <w:rPr>
                <w:i/>
              </w:rPr>
              <w:t>Every action has an equal and opposite reaction</w:t>
            </w:r>
          </w:p>
          <w:p w:rsidR="001F5A22" w:rsidRPr="00B977DE" w:rsidRDefault="001F5A22" w:rsidP="005A6A15">
            <w:pPr>
              <w:pStyle w:val="BodyText"/>
              <w:spacing w:before="0" w:after="0" w:line="240" w:lineRule="auto"/>
              <w:rPr>
                <w:i/>
              </w:rPr>
            </w:pPr>
            <w:r w:rsidRPr="00B977DE">
              <w:br/>
            </w:r>
            <w:r w:rsidRPr="00B977DE">
              <w:rPr>
                <w:i/>
              </w:rPr>
              <w:t>Learners should understand and be able to use the concept that a system in which none of its components have any relative motion may be modelled as a single particle.</w:t>
            </w:r>
          </w:p>
          <w:p w:rsidR="001F5A22" w:rsidRPr="00B977DE" w:rsidRDefault="001F5A22" w:rsidP="005A6A15">
            <w:pPr>
              <w:pStyle w:val="BodyText"/>
              <w:spacing w:before="0" w:after="0" w:line="240" w:lineRule="auto"/>
            </w:pPr>
          </w:p>
        </w:tc>
        <w:tc>
          <w:tcPr>
            <w:tcW w:w="2211" w:type="dxa"/>
          </w:tcPr>
          <w:p w:rsidR="001F5A22" w:rsidRPr="00B977DE" w:rsidRDefault="001F5A22" w:rsidP="005A6A15">
            <w:pPr>
              <w:pStyle w:val="BodyText"/>
              <w:spacing w:before="0" w:after="0" w:line="240" w:lineRule="auto"/>
            </w:pPr>
            <w:r w:rsidRPr="00B977DE">
              <w:t>M1 –</w:t>
            </w:r>
            <w:r>
              <w:t xml:space="preserve"> Equilibrium of a Particle </w:t>
            </w:r>
            <w:r w:rsidRPr="00B977DE">
              <w:t>(e)</w:t>
            </w:r>
          </w:p>
        </w:tc>
        <w:tc>
          <w:tcPr>
            <w:tcW w:w="6153" w:type="dxa"/>
            <w:shd w:val="clear" w:color="auto" w:fill="auto"/>
          </w:tcPr>
          <w:p w:rsidR="001F5A22" w:rsidRPr="00E623CC" w:rsidRDefault="001F5A22" w:rsidP="005A6A15">
            <w:pPr>
              <w:pStyle w:val="BodyText"/>
              <w:spacing w:before="0" w:after="0" w:line="240" w:lineRule="auto"/>
            </w:pPr>
            <w:r w:rsidRPr="00E623CC">
              <w:t>(e) use Newton’s third law</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3.03i</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B977DE" w:rsidRDefault="001F5A22" w:rsidP="005A6A15">
            <w:pPr>
              <w:pStyle w:val="BodyText"/>
              <w:spacing w:before="0" w:after="0" w:line="240" w:lineRule="auto"/>
            </w:pPr>
            <w:r w:rsidRPr="00B977DE">
              <w:t>i) Understand and be able to use the concept of a normal reaction force.</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rPr>
                <w:i/>
              </w:rPr>
            </w:pPr>
            <w:r w:rsidRPr="00B977DE">
              <w:rPr>
                <w:i/>
              </w:rPr>
              <w:t xml:space="preserve">Learners should understand and use the result that when an object is resting on a horizontal surface the normal reaction force is equal and opposite to the weight of the object. This includes knowing that when </w:t>
            </w:r>
            <w:r w:rsidRPr="00E623CC">
              <w:rPr>
                <w:i/>
                <w:position w:val="-6"/>
              </w:rPr>
              <w:object w:dxaOrig="600" w:dyaOrig="279" w14:anchorId="4FE6CC15">
                <v:shape id="_x0000_i1283" type="#_x0000_t75" style="width:30.75pt;height:14.25pt" o:ole="">
                  <v:imagedata r:id="rId521" o:title=""/>
                </v:shape>
                <o:OLEObject Type="Embed" ProgID="Equation.DSMT4" ShapeID="_x0000_i1283" DrawAspect="Content" ObjectID="_1549265908" r:id="rId522"/>
              </w:object>
            </w:r>
            <w:r w:rsidRPr="00B977DE">
              <w:rPr>
                <w:i/>
              </w:rPr>
              <w:t xml:space="preserve"> contact is lost.</w:t>
            </w:r>
          </w:p>
          <w:p w:rsidR="001F5A22" w:rsidRPr="00B977DE" w:rsidRDefault="001F5A22" w:rsidP="005A6A15">
            <w:pPr>
              <w:pStyle w:val="BodyText"/>
              <w:spacing w:before="0" w:after="0" w:line="240" w:lineRule="auto"/>
            </w:pPr>
          </w:p>
        </w:tc>
        <w:tc>
          <w:tcPr>
            <w:tcW w:w="2211" w:type="dxa"/>
          </w:tcPr>
          <w:p w:rsidR="001F5A22" w:rsidRPr="00B977DE" w:rsidRDefault="001F5A22" w:rsidP="005A6A15">
            <w:pPr>
              <w:pStyle w:val="BodyText"/>
              <w:spacing w:before="0" w:after="0" w:line="240" w:lineRule="auto"/>
            </w:pPr>
            <w:r w:rsidRPr="00B977DE">
              <w:t>M1 – Equilibrium of a Particle (d)</w:t>
            </w:r>
          </w:p>
        </w:tc>
        <w:tc>
          <w:tcPr>
            <w:tcW w:w="6153" w:type="dxa"/>
            <w:shd w:val="clear" w:color="auto" w:fill="auto"/>
          </w:tcPr>
          <w:p w:rsidR="001F5A22" w:rsidRPr="00E623CC" w:rsidRDefault="001F5A22" w:rsidP="005A6A15">
            <w:pPr>
              <w:pStyle w:val="BodyText"/>
              <w:spacing w:before="0" w:after="0" w:line="240" w:lineRule="auto"/>
            </w:pPr>
            <w:r w:rsidRPr="00E623CC">
              <w:t>(d) represent the contact force…the ‘normal force’</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3.03j</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B977DE" w:rsidRDefault="001F5A22" w:rsidP="005A6A15">
            <w:pPr>
              <w:pStyle w:val="BodyText"/>
              <w:spacing w:before="0" w:after="0" w:line="240" w:lineRule="auto"/>
            </w:pPr>
            <w:r w:rsidRPr="00B977DE">
              <w:t>j) Be able to use the model of a ‘smooth’ contact and understand the limitations of the model.</w:t>
            </w:r>
          </w:p>
          <w:p w:rsidR="001F5A22" w:rsidRPr="00B977DE" w:rsidRDefault="001F5A22" w:rsidP="005A6A15">
            <w:pPr>
              <w:pStyle w:val="BodyText"/>
              <w:spacing w:before="0" w:after="0" w:line="240" w:lineRule="auto"/>
            </w:pPr>
          </w:p>
        </w:tc>
        <w:tc>
          <w:tcPr>
            <w:tcW w:w="2211" w:type="dxa"/>
          </w:tcPr>
          <w:p w:rsidR="001F5A22" w:rsidRPr="00B977DE" w:rsidRDefault="001F5A22" w:rsidP="005A6A15">
            <w:pPr>
              <w:pStyle w:val="BodyText"/>
              <w:spacing w:before="0" w:after="0" w:line="240" w:lineRule="auto"/>
            </w:pPr>
            <w:r w:rsidRPr="00B977DE">
              <w:t>M1 – Equilibrium of a Particle (c)</w:t>
            </w:r>
          </w:p>
        </w:tc>
        <w:tc>
          <w:tcPr>
            <w:tcW w:w="6153" w:type="dxa"/>
            <w:shd w:val="clear" w:color="auto" w:fill="auto"/>
          </w:tcPr>
          <w:p w:rsidR="001F5A22" w:rsidRPr="00E623CC" w:rsidRDefault="001F5A22" w:rsidP="005A6A15">
            <w:pPr>
              <w:pStyle w:val="BodyText"/>
              <w:spacing w:before="0" w:after="0" w:line="240" w:lineRule="auto"/>
            </w:pPr>
            <w:r w:rsidRPr="00E623CC">
              <w:t>(c) use the model of a ‘smooth’ contact and understand the limitations of the model</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3.03k</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B977DE" w:rsidRDefault="001F5A22" w:rsidP="005A6A15">
            <w:pPr>
              <w:pStyle w:val="BodyText"/>
              <w:spacing w:before="0" w:after="0" w:line="240" w:lineRule="auto"/>
            </w:pPr>
            <w:r w:rsidRPr="00B977DE">
              <w:t>k) Be able to use the concept of equilibrium together with one dimensional motion in a straight line to solve problems that involve connected particles and smooth pulleys.</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pPr>
            <w:r w:rsidRPr="00B977DE">
              <w:rPr>
                <w:i/>
              </w:rPr>
              <w:t>e.g. A train engine pulling a train carriage(s) along a straight horizontal track or the vertical motion of two particles, connected by a light inextensible string passing over a fixed smooth peg or light pulley</w:t>
            </w:r>
            <w:r w:rsidRPr="00B977DE">
              <w:t>.</w:t>
            </w:r>
          </w:p>
          <w:p w:rsidR="001F5A22" w:rsidRPr="00B977DE" w:rsidRDefault="001F5A22" w:rsidP="005A6A15">
            <w:pPr>
              <w:pStyle w:val="BodyText"/>
              <w:spacing w:before="0" w:after="0" w:line="240" w:lineRule="auto"/>
            </w:pPr>
          </w:p>
        </w:tc>
        <w:tc>
          <w:tcPr>
            <w:tcW w:w="2211" w:type="dxa"/>
          </w:tcPr>
          <w:p w:rsidR="001F5A22" w:rsidRPr="00B977DE" w:rsidRDefault="001F5A22" w:rsidP="005A6A15">
            <w:pPr>
              <w:pStyle w:val="BodyText"/>
              <w:spacing w:before="0" w:after="0" w:line="240" w:lineRule="auto"/>
            </w:pPr>
            <w:r w:rsidRPr="00B977DE">
              <w:t>M1 – Newton’s Laws of Motion (a) &amp; (c)</w:t>
            </w:r>
          </w:p>
        </w:tc>
        <w:tc>
          <w:tcPr>
            <w:tcW w:w="6153" w:type="dxa"/>
            <w:shd w:val="clear" w:color="auto" w:fill="auto"/>
          </w:tcPr>
          <w:p w:rsidR="001F5A22" w:rsidRDefault="001F5A22" w:rsidP="005A6A15">
            <w:pPr>
              <w:pStyle w:val="BodyText"/>
              <w:spacing w:before="0" w:after="0" w:line="240" w:lineRule="auto"/>
            </w:pPr>
            <w:r w:rsidRPr="002D7105">
              <w:t>(a) apply Newton’s laws of motion to the linear motion of bodies of constant mass moving under the action of constant forces</w:t>
            </w:r>
            <w:r>
              <w:t>, for example, a car pulling a caravan</w:t>
            </w:r>
          </w:p>
          <w:p w:rsidR="001F5A22" w:rsidRDefault="001F5A22" w:rsidP="005A6A15">
            <w:pPr>
              <w:pStyle w:val="BodyText"/>
              <w:spacing w:before="0" w:after="0" w:line="240" w:lineRule="auto"/>
            </w:pPr>
          </w:p>
          <w:p w:rsidR="001F5A22" w:rsidRPr="00E623CC" w:rsidRDefault="001F5A22" w:rsidP="005A6A15">
            <w:pPr>
              <w:pStyle w:val="BodyText"/>
              <w:spacing w:before="0" w:after="0" w:line="240" w:lineRule="auto"/>
            </w:pPr>
            <w:r w:rsidRPr="00E623CC">
              <w:t xml:space="preserve">(c) solve simple problems which may be modelled as the motion of two particles, connected by a light inextensible string which may pass over a fixed smooth peg or light pulley </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lastRenderedPageBreak/>
              <w:t>3.03n</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B977DE" w:rsidRDefault="001F5A22" w:rsidP="005A6A15">
            <w:pPr>
              <w:pStyle w:val="BodyText"/>
              <w:spacing w:before="0" w:after="0" w:line="240" w:lineRule="auto"/>
            </w:pPr>
            <w:r w:rsidRPr="00B977DE">
              <w:t>n) Be able to solve problems involving simple cases of equilibrium of forces on a particle in two dimensions using vectors, including connected particles and smooth pulleys.</w:t>
            </w:r>
          </w:p>
          <w:p w:rsidR="001F5A22" w:rsidRPr="00B977DE" w:rsidRDefault="001F5A22" w:rsidP="005A6A15">
            <w:pPr>
              <w:pStyle w:val="BodyText"/>
              <w:spacing w:before="0" w:after="0" w:line="240" w:lineRule="auto"/>
            </w:pPr>
          </w:p>
          <w:p w:rsidR="001F5A22" w:rsidRPr="00B977DE" w:rsidRDefault="001F5A22" w:rsidP="005A6A15">
            <w:pPr>
              <w:pStyle w:val="BodyText"/>
              <w:spacing w:before="0" w:after="0" w:line="240" w:lineRule="auto"/>
              <w:rPr>
                <w:i/>
              </w:rPr>
            </w:pPr>
            <w:r w:rsidRPr="00B977DE">
              <w:rPr>
                <w:i/>
              </w:rPr>
              <w:t xml:space="preserve">e.g. Finding the required force </w:t>
            </w:r>
            <w:r w:rsidRPr="00E623CC">
              <w:rPr>
                <w:i/>
                <w:position w:val="-4"/>
              </w:rPr>
              <w:object w:dxaOrig="220" w:dyaOrig="260" w14:anchorId="643011E0">
                <v:shape id="_x0000_i1284" type="#_x0000_t75" style="width:11.25pt;height:12.75pt" o:ole="">
                  <v:imagedata r:id="rId523" o:title=""/>
                </v:shape>
                <o:OLEObject Type="Embed" ProgID="Equation.DSMT4" ShapeID="_x0000_i1284" DrawAspect="Content" ObjectID="_1549265909" r:id="rId524"/>
              </w:object>
            </w:r>
            <w:r w:rsidRPr="00B977DE">
              <w:t xml:space="preserve"> </w:t>
            </w:r>
            <w:r w:rsidRPr="00B977DE">
              <w:rPr>
                <w:i/>
              </w:rPr>
              <w:t xml:space="preserve">for a particle to remain in equilibrium when under the action of  forces </w:t>
            </w:r>
            <w:r w:rsidRPr="00E623CC">
              <w:rPr>
                <w:i/>
                <w:position w:val="-12"/>
              </w:rPr>
              <w:object w:dxaOrig="260" w:dyaOrig="360" w14:anchorId="232AACD2">
                <v:shape id="_x0000_i1285" type="#_x0000_t75" style="width:12.75pt;height:18.75pt" o:ole="">
                  <v:imagedata r:id="rId525" o:title=""/>
                </v:shape>
                <o:OLEObject Type="Embed" ProgID="Equation.DSMT4" ShapeID="_x0000_i1285" DrawAspect="Content" ObjectID="_1549265910" r:id="rId526"/>
              </w:object>
            </w:r>
            <w:r w:rsidRPr="00B977DE">
              <w:rPr>
                <w:i/>
              </w:rPr>
              <w:t xml:space="preserve">, </w:t>
            </w:r>
            <w:r w:rsidRPr="00E623CC">
              <w:rPr>
                <w:i/>
                <w:position w:val="-12"/>
              </w:rPr>
              <w:object w:dxaOrig="279" w:dyaOrig="360" w14:anchorId="3734C417">
                <v:shape id="_x0000_i1286" type="#_x0000_t75" style="width:14.25pt;height:18.75pt" o:ole="">
                  <v:imagedata r:id="rId527" o:title=""/>
                </v:shape>
                <o:OLEObject Type="Embed" ProgID="Equation.DSMT4" ShapeID="_x0000_i1286" DrawAspect="Content" ObjectID="_1549265911" r:id="rId528"/>
              </w:object>
            </w:r>
            <w:r w:rsidRPr="00B977DE">
              <w:rPr>
                <w:i/>
              </w:rPr>
              <w:t xml:space="preserve">,… </w:t>
            </w:r>
          </w:p>
          <w:p w:rsidR="001F5A22" w:rsidRPr="00B977DE" w:rsidRDefault="001F5A22" w:rsidP="005A6A15">
            <w:pPr>
              <w:pStyle w:val="BodyText"/>
              <w:spacing w:before="0" w:after="0" w:line="240" w:lineRule="auto"/>
              <w:rPr>
                <w:i/>
              </w:rPr>
            </w:pPr>
          </w:p>
          <w:p w:rsidR="001F5A22" w:rsidRPr="00B977DE" w:rsidRDefault="006A6B72" w:rsidP="005A6A15">
            <w:pPr>
              <w:pStyle w:val="BodyText"/>
              <w:spacing w:before="0" w:after="0" w:line="240" w:lineRule="auto"/>
            </w:pPr>
            <w:r>
              <w:rPr>
                <w:i/>
              </w:rPr>
              <w:t>For S</w:t>
            </w:r>
            <w:r w:rsidR="001F5A22" w:rsidRPr="00B977DE">
              <w:rPr>
                <w:i/>
              </w:rPr>
              <w:t>tage 1 learners, examples can be restricted to problems in which the forces acting on the body will be collinear, in two perpendicular directions or given as 2-D vectors.</w:t>
            </w:r>
          </w:p>
          <w:p w:rsidR="001F5A22" w:rsidRPr="00B977DE" w:rsidRDefault="001F5A22" w:rsidP="005A6A15">
            <w:pPr>
              <w:pStyle w:val="BodyText"/>
              <w:spacing w:before="0" w:after="0" w:line="240" w:lineRule="auto"/>
            </w:pPr>
          </w:p>
        </w:tc>
        <w:tc>
          <w:tcPr>
            <w:tcW w:w="2211" w:type="dxa"/>
          </w:tcPr>
          <w:p w:rsidR="001F5A22" w:rsidRPr="00B977DE" w:rsidRDefault="001F5A22" w:rsidP="005A6A15">
            <w:pPr>
              <w:pStyle w:val="BodyText"/>
              <w:spacing w:before="0" w:after="0" w:line="240" w:lineRule="auto"/>
            </w:pPr>
          </w:p>
        </w:tc>
        <w:tc>
          <w:tcPr>
            <w:tcW w:w="6153" w:type="dxa"/>
            <w:shd w:val="clear" w:color="auto" w:fill="auto"/>
          </w:tcPr>
          <w:p w:rsidR="001F5A22" w:rsidRPr="00B977DE" w:rsidRDefault="001F5A22" w:rsidP="005A6A15">
            <w:pPr>
              <w:pStyle w:val="BodyText"/>
              <w:spacing w:before="0" w:after="0" w:line="240" w:lineRule="auto"/>
            </w:pPr>
            <w:r w:rsidRPr="00B977DE">
              <w:t>The case of equilibrium of forces on a particle in two dimensions using vectors is new content in</w:t>
            </w:r>
            <w:r>
              <w:t xml:space="preserve"> the reformed specification.</w:t>
            </w:r>
          </w:p>
        </w:tc>
      </w:tr>
      <w:tr w:rsidR="001F5A22" w:rsidRPr="00B977DE" w:rsidTr="00FF1D83">
        <w:trPr>
          <w:cantSplit/>
        </w:trPr>
        <w:tc>
          <w:tcPr>
            <w:tcW w:w="1344" w:type="dxa"/>
            <w:shd w:val="clear" w:color="auto" w:fill="auto"/>
          </w:tcPr>
          <w:p w:rsidR="001F5A22" w:rsidRPr="001F5A22" w:rsidRDefault="001F5A22" w:rsidP="005A6A15">
            <w:pPr>
              <w:pStyle w:val="BodyText"/>
              <w:spacing w:before="0" w:after="0" w:line="240" w:lineRule="auto"/>
              <w:rPr>
                <w:b/>
                <w:color w:val="6E0118"/>
              </w:rPr>
            </w:pPr>
            <w:r w:rsidRPr="001F5A22">
              <w:rPr>
                <w:b/>
                <w:color w:val="6E0118"/>
              </w:rPr>
              <w:t>3.03r</w:t>
            </w:r>
          </w:p>
          <w:p w:rsidR="001F5A22" w:rsidRPr="001F5A22" w:rsidRDefault="001F5A22" w:rsidP="005A6A15">
            <w:pPr>
              <w:pStyle w:val="BodyText"/>
              <w:spacing w:before="0" w:after="0" w:line="240" w:lineRule="auto"/>
              <w:rPr>
                <w:b/>
                <w:color w:val="6E0118"/>
              </w:rPr>
            </w:pPr>
          </w:p>
        </w:tc>
        <w:tc>
          <w:tcPr>
            <w:tcW w:w="5460" w:type="dxa"/>
            <w:shd w:val="clear" w:color="auto" w:fill="auto"/>
          </w:tcPr>
          <w:p w:rsidR="001F5A22" w:rsidRPr="00B977DE" w:rsidRDefault="001F5A22" w:rsidP="005A6A15">
            <w:pPr>
              <w:pStyle w:val="BodyText"/>
              <w:spacing w:before="0" w:after="0" w:line="240" w:lineRule="auto"/>
            </w:pPr>
            <w:r w:rsidRPr="00B977DE">
              <w:t>r) Understand the concept of a frictional force and be able to apply it in contexts where the force is given in vector or component form, or the magnitude and direction of the force are given.</w:t>
            </w:r>
          </w:p>
          <w:p w:rsidR="001F5A22" w:rsidRPr="00B977DE" w:rsidRDefault="001F5A22" w:rsidP="005A6A15">
            <w:pPr>
              <w:pStyle w:val="BodyText"/>
              <w:spacing w:before="0" w:after="0" w:line="240" w:lineRule="auto"/>
            </w:pPr>
          </w:p>
        </w:tc>
        <w:tc>
          <w:tcPr>
            <w:tcW w:w="2211" w:type="dxa"/>
          </w:tcPr>
          <w:p w:rsidR="001F5A22" w:rsidRPr="00B977DE" w:rsidRDefault="001F5A22" w:rsidP="005A6A15">
            <w:pPr>
              <w:pStyle w:val="BodyText"/>
              <w:spacing w:before="0" w:after="0" w:line="240" w:lineRule="auto"/>
            </w:pPr>
            <w:r w:rsidRPr="00B977DE">
              <w:t>M1 – Equilibrium of a Particle (d)</w:t>
            </w:r>
          </w:p>
        </w:tc>
        <w:tc>
          <w:tcPr>
            <w:tcW w:w="6153" w:type="dxa"/>
            <w:shd w:val="clear" w:color="auto" w:fill="auto"/>
          </w:tcPr>
          <w:p w:rsidR="001F5A22" w:rsidRPr="007A5373" w:rsidRDefault="001F5A22" w:rsidP="005A6A15">
            <w:pPr>
              <w:pStyle w:val="BodyText"/>
              <w:spacing w:before="0" w:after="0" w:line="240" w:lineRule="auto"/>
            </w:pPr>
            <w:r w:rsidRPr="00E623CC">
              <w:t>(d) represent the contact force</w:t>
            </w:r>
            <w:r>
              <w:t xml:space="preserve"> between two rough surfaces by two components, t</w:t>
            </w:r>
            <w:r w:rsidRPr="00E623CC">
              <w:t>he ‘normal force’</w:t>
            </w:r>
            <w:r>
              <w:t xml:space="preserve"> and the ‘frictional force’</w:t>
            </w:r>
          </w:p>
          <w:p w:rsidR="001F5A22" w:rsidRPr="00B977DE" w:rsidRDefault="001F5A22" w:rsidP="005A6A15">
            <w:pPr>
              <w:pStyle w:val="BodyText"/>
              <w:spacing w:before="0" w:after="0" w:line="240" w:lineRule="auto"/>
            </w:pPr>
          </w:p>
        </w:tc>
      </w:tr>
    </w:tbl>
    <w:p w:rsidR="001F5A22" w:rsidRDefault="001F5A22" w:rsidP="001F5A22">
      <w:pPr>
        <w:rPr>
          <w:rFonts w:cs="Arial"/>
        </w:rPr>
      </w:pPr>
    </w:p>
    <w:p w:rsidR="001F5A22" w:rsidRDefault="001F5A22" w:rsidP="001F5A22">
      <w:pPr>
        <w:rPr>
          <w:rFonts w:cs="Arial"/>
        </w:rPr>
      </w:pPr>
    </w:p>
    <w:p w:rsidR="00DD0E9A" w:rsidRDefault="00DD0E9A" w:rsidP="001F5A22">
      <w:pPr>
        <w:rPr>
          <w:rFonts w:cs="Arial"/>
        </w:rPr>
      </w:pPr>
    </w:p>
    <w:p w:rsidR="00DD0E9A" w:rsidRDefault="00DD0E9A" w:rsidP="001F5A22">
      <w:pPr>
        <w:rPr>
          <w:rFonts w:cs="Arial"/>
        </w:rPr>
      </w:pPr>
    </w:p>
    <w:p w:rsidR="00DD0E9A" w:rsidRDefault="00DD0E9A" w:rsidP="001F5A22">
      <w:pPr>
        <w:rPr>
          <w:rFonts w:cs="Arial"/>
        </w:rPr>
      </w:pPr>
    </w:p>
    <w:p w:rsidR="00DD0E9A" w:rsidRDefault="00DD0E9A" w:rsidP="001F5A22">
      <w:pPr>
        <w:rPr>
          <w:rFonts w:cs="Arial"/>
        </w:rPr>
      </w:pPr>
    </w:p>
    <w:tbl>
      <w:tblPr>
        <w:tblW w:w="0" w:type="auto"/>
        <w:tblInd w:w="108"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CellMar>
          <w:top w:w="113" w:type="dxa"/>
        </w:tblCellMar>
        <w:tblLook w:val="04A0" w:firstRow="1" w:lastRow="0" w:firstColumn="1" w:lastColumn="0" w:noHBand="0" w:noVBand="1"/>
        <w:tblCaption w:val="Content from Legacy Units"/>
      </w:tblPr>
      <w:tblGrid>
        <w:gridCol w:w="15168"/>
      </w:tblGrid>
      <w:tr w:rsidR="001F5A22" w:rsidRPr="001F5A22" w:rsidTr="001F5A22">
        <w:tc>
          <w:tcPr>
            <w:tcW w:w="15168" w:type="dxa"/>
          </w:tcPr>
          <w:p w:rsidR="001F5A22" w:rsidRPr="001F5A22" w:rsidRDefault="001F5A22" w:rsidP="001F5A22">
            <w:pPr>
              <w:pStyle w:val="BodyText"/>
              <w:rPr>
                <w:b/>
                <w:color w:val="6E0118"/>
              </w:rPr>
            </w:pPr>
            <w:r w:rsidRPr="001F5A22">
              <w:rPr>
                <w:b/>
                <w:color w:val="6E0118"/>
              </w:rPr>
              <w:lastRenderedPageBreak/>
              <w:t>Content from Legacy Units (C1, C2, S1, M1) which does not appear in the reformed AS level specification (H230):</w:t>
            </w:r>
          </w:p>
          <w:p w:rsidR="001F5A22" w:rsidRPr="001F5A22" w:rsidRDefault="001F5A22" w:rsidP="001F5A22">
            <w:pPr>
              <w:pStyle w:val="BodyText"/>
            </w:pPr>
            <w:r w:rsidRPr="001F5A22">
              <w:t xml:space="preserve">C1 - Coordinate Geometry and Graphs (f): The use of the equation of a circle in expanded form </w:t>
            </w:r>
            <w:r w:rsidR="00601699" w:rsidRPr="00601699">
              <w:rPr>
                <w:position w:val="-10"/>
              </w:rPr>
              <w:object w:dxaOrig="2659" w:dyaOrig="380">
                <v:shape id="_x0000_i1287" type="#_x0000_t75" style="width:132.75pt;height:18.75pt" o:ole="">
                  <v:imagedata r:id="rId529" o:title=""/>
                </v:shape>
                <o:OLEObject Type="Embed" ProgID="Equation.DSMT4" ShapeID="_x0000_i1287" DrawAspect="Content" ObjectID="_1549265912" r:id="rId530"/>
              </w:object>
            </w:r>
            <w:r w:rsidRPr="001F5A22">
              <w:t xml:space="preserve"> </w:t>
            </w:r>
          </w:p>
          <w:p w:rsidR="001F5A22" w:rsidRPr="001F5A22" w:rsidRDefault="001F5A22" w:rsidP="001F5A22">
            <w:pPr>
              <w:pStyle w:val="BodyText"/>
            </w:pPr>
            <w:r w:rsidRPr="001F5A22">
              <w:t>C2 – Trigonometry (c): understand the definition of a radian, and use the relationship between degrees and radians</w:t>
            </w:r>
          </w:p>
          <w:p w:rsidR="001F5A22" w:rsidRPr="001F5A22" w:rsidRDefault="001F5A22" w:rsidP="001F5A22">
            <w:pPr>
              <w:pStyle w:val="BodyText"/>
            </w:pPr>
            <w:r w:rsidRPr="001F5A22">
              <w:t xml:space="preserve">C2 – Trigonometry (d): use the formulae </w:t>
            </w:r>
            <w:r w:rsidR="00601699" w:rsidRPr="00601699">
              <w:rPr>
                <w:position w:val="-6"/>
              </w:rPr>
              <w:object w:dxaOrig="660" w:dyaOrig="279">
                <v:shape id="_x0000_i1288" type="#_x0000_t75" style="width:33pt;height:14.25pt" o:ole="">
                  <v:imagedata r:id="rId531" o:title=""/>
                </v:shape>
                <o:OLEObject Type="Embed" ProgID="Equation.DSMT4" ShapeID="_x0000_i1288" DrawAspect="Content" ObjectID="_1549265913" r:id="rId532"/>
              </w:object>
            </w:r>
            <w:r w:rsidRPr="001F5A22">
              <w:t xml:space="preserve"> and </w:t>
            </w:r>
            <w:r w:rsidR="00601699" w:rsidRPr="00601699">
              <w:rPr>
                <w:position w:val="-24"/>
              </w:rPr>
              <w:object w:dxaOrig="999" w:dyaOrig="620">
                <v:shape id="_x0000_i1289" type="#_x0000_t75" style="width:50.25pt;height:30.75pt" o:ole="">
                  <v:imagedata r:id="rId533" o:title=""/>
                </v:shape>
                <o:OLEObject Type="Embed" ProgID="Equation.DSMT4" ShapeID="_x0000_i1289" DrawAspect="Content" ObjectID="_1549265914" r:id="rId534"/>
              </w:object>
            </w:r>
            <w:r w:rsidRPr="001F5A22">
              <w:t xml:space="preserve"> for the arc length and sector area of a circle</w:t>
            </w:r>
          </w:p>
          <w:p w:rsidR="001F5A22" w:rsidRPr="001F5A22" w:rsidRDefault="001F5A22" w:rsidP="001F5A22">
            <w:pPr>
              <w:pStyle w:val="BodyText"/>
            </w:pPr>
            <w:r w:rsidRPr="001F5A22">
              <w:t xml:space="preserve">C2 – Sequences and Series (a): understand the idea of a sequence of terms, and use definitions such as </w:t>
            </w:r>
            <w:r w:rsidR="00601699" w:rsidRPr="00601699">
              <w:rPr>
                <w:position w:val="-12"/>
              </w:rPr>
              <w:object w:dxaOrig="740" w:dyaOrig="400">
                <v:shape id="_x0000_i1290" type="#_x0000_t75" style="width:36.75pt;height:20.25pt" o:ole="">
                  <v:imagedata r:id="rId535" o:title=""/>
                </v:shape>
                <o:OLEObject Type="Embed" ProgID="Equation.DSMT4" ShapeID="_x0000_i1290" DrawAspect="Content" ObjectID="_1549265915" r:id="rId536"/>
              </w:object>
            </w:r>
            <w:r w:rsidRPr="001F5A22">
              <w:t xml:space="preserve"> and relations such as </w:t>
            </w:r>
            <w:r w:rsidR="00601699" w:rsidRPr="00601699">
              <w:rPr>
                <w:position w:val="-12"/>
              </w:rPr>
              <w:object w:dxaOrig="1020" w:dyaOrig="360">
                <v:shape id="_x0000_i1291" type="#_x0000_t75" style="width:51pt;height:18pt" o:ole="">
                  <v:imagedata r:id="rId537" o:title=""/>
                </v:shape>
                <o:OLEObject Type="Embed" ProgID="Equation.DSMT4" ShapeID="_x0000_i1291" DrawAspect="Content" ObjectID="_1549265916" r:id="rId538"/>
              </w:object>
            </w:r>
            <w:r w:rsidRPr="001F5A22">
              <w:t xml:space="preserve"> to calculate successive terms and deduce simple properties</w:t>
            </w:r>
          </w:p>
          <w:p w:rsidR="001F5A22" w:rsidRPr="001F5A22" w:rsidRDefault="001F5A22" w:rsidP="001F5A22">
            <w:pPr>
              <w:pStyle w:val="BodyText"/>
            </w:pPr>
            <w:r w:rsidRPr="001F5A22">
              <w:t xml:space="preserve">C2 – Sequences and Series (b): understand and use </w:t>
            </w:r>
            <w:r w:rsidR="00601699" w:rsidRPr="00601699">
              <w:rPr>
                <w:position w:val="-4"/>
              </w:rPr>
              <w:object w:dxaOrig="220" w:dyaOrig="240">
                <v:shape id="_x0000_i1292" type="#_x0000_t75" style="width:11.25pt;height:12pt" o:ole="">
                  <v:imagedata r:id="rId539" o:title=""/>
                </v:shape>
                <o:OLEObject Type="Embed" ProgID="Equation.DSMT4" ShapeID="_x0000_i1292" DrawAspect="Content" ObjectID="_1549265917" r:id="rId540"/>
              </w:object>
            </w:r>
            <w:r w:rsidRPr="001F5A22">
              <w:t>notation</w:t>
            </w:r>
          </w:p>
          <w:p w:rsidR="001F5A22" w:rsidRPr="001F5A22" w:rsidRDefault="001F5A22" w:rsidP="001F5A22">
            <w:pPr>
              <w:pStyle w:val="BodyText"/>
            </w:pPr>
            <w:r w:rsidRPr="001F5A22">
              <w:t>C2 – Sequences and Series (c): recognise arithmetic and geometric progressions</w:t>
            </w:r>
          </w:p>
          <w:p w:rsidR="001F5A22" w:rsidRPr="001F5A22" w:rsidRDefault="001F5A22" w:rsidP="001F5A22">
            <w:pPr>
              <w:pStyle w:val="BodyText"/>
            </w:pPr>
            <w:r w:rsidRPr="001F5A22">
              <w:t xml:space="preserve">C2 – Sequences and Series (d): use the formulae for the </w:t>
            </w:r>
            <w:r w:rsidRPr="0082020D">
              <w:rPr>
                <w:rFonts w:ascii="Times New Roman" w:hAnsi="Times New Roman"/>
                <w:i/>
                <w:sz w:val="24"/>
                <w:szCs w:val="24"/>
              </w:rPr>
              <w:t>n</w:t>
            </w:r>
            <w:r w:rsidRPr="001F5A22">
              <w:t xml:space="preserve">th term and for the sum of the first </w:t>
            </w:r>
            <w:r w:rsidRPr="0082020D">
              <w:rPr>
                <w:rFonts w:ascii="Times New Roman" w:hAnsi="Times New Roman"/>
                <w:i/>
                <w:sz w:val="24"/>
                <w:szCs w:val="24"/>
              </w:rPr>
              <w:t>n</w:t>
            </w:r>
            <w:r w:rsidRPr="001F5A22">
              <w:t xml:space="preserve"> terms to solve problems involving arithmetic or geometric progressions (including the formula </w:t>
            </w:r>
            <w:r w:rsidR="00601699" w:rsidRPr="00601699">
              <w:rPr>
                <w:position w:val="-14"/>
              </w:rPr>
              <w:object w:dxaOrig="940" w:dyaOrig="400">
                <v:shape id="_x0000_i1293" type="#_x0000_t75" style="width:47.25pt;height:20.25pt" o:ole="">
                  <v:imagedata r:id="rId541" o:title=""/>
                </v:shape>
                <o:OLEObject Type="Embed" ProgID="Equation.DSMT4" ShapeID="_x0000_i1293" DrawAspect="Content" ObjectID="_1549265918" r:id="rId542"/>
              </w:object>
            </w:r>
            <w:r w:rsidRPr="001F5A22">
              <w:t xml:space="preserve"> for the sum of the first </w:t>
            </w:r>
            <w:r w:rsidRPr="00381E2E">
              <w:rPr>
                <w:rFonts w:ascii="Times New Roman" w:hAnsi="Times New Roman"/>
                <w:i/>
                <w:sz w:val="24"/>
                <w:szCs w:val="24"/>
              </w:rPr>
              <w:t>n</w:t>
            </w:r>
            <w:r w:rsidRPr="001F5A22">
              <w:t xml:space="preserve"> natural numbers)</w:t>
            </w:r>
          </w:p>
          <w:p w:rsidR="001F5A22" w:rsidRPr="001F5A22" w:rsidRDefault="001F5A22" w:rsidP="001F5A22">
            <w:pPr>
              <w:pStyle w:val="BodyText"/>
            </w:pPr>
            <w:r w:rsidRPr="001F5A22">
              <w:t xml:space="preserve">C2 – Sequences and Series (e): use the condition </w:t>
            </w:r>
            <w:r w:rsidR="00601699" w:rsidRPr="00601699">
              <w:rPr>
                <w:position w:val="-14"/>
              </w:rPr>
              <w:object w:dxaOrig="580" w:dyaOrig="400">
                <v:shape id="_x0000_i1294" type="#_x0000_t75" style="width:29.25pt;height:20.25pt" o:ole="">
                  <v:imagedata r:id="rId543" o:title=""/>
                </v:shape>
                <o:OLEObject Type="Embed" ProgID="Equation.DSMT4" ShapeID="_x0000_i1294" DrawAspect="Content" ObjectID="_1549265919" r:id="rId544"/>
              </w:object>
            </w:r>
            <w:r w:rsidRPr="001F5A22">
              <w:t xml:space="preserve"> for convergence of a geometric series, and the formula for the sum to infinity of a convergent geometric series</w:t>
            </w:r>
          </w:p>
          <w:p w:rsidR="001F5A22" w:rsidRPr="001F5A22" w:rsidRDefault="001F5A22" w:rsidP="001F5A22">
            <w:pPr>
              <w:pStyle w:val="BodyText"/>
            </w:pPr>
            <w:r w:rsidRPr="001F5A22">
              <w:t>C2 – Algebra (a): use the remainder theorem</w:t>
            </w:r>
          </w:p>
          <w:p w:rsidR="001F5A22" w:rsidRPr="001F5A22" w:rsidRDefault="001F5A22" w:rsidP="001F5A22">
            <w:pPr>
              <w:pStyle w:val="BodyText"/>
            </w:pPr>
            <w:r w:rsidRPr="001F5A22">
              <w:t xml:space="preserve">C2 – Integration (d): use integration to find the area of a region bounded by a curve and lines parallel to the coordinate axes, or between two curves or between a line and a curve – only the area between a curve and the </w:t>
            </w:r>
            <w:r w:rsidRPr="0082020D">
              <w:rPr>
                <w:rFonts w:ascii="Times New Roman" w:hAnsi="Times New Roman"/>
                <w:i/>
                <w:sz w:val="24"/>
                <w:szCs w:val="24"/>
              </w:rPr>
              <w:t>x</w:t>
            </w:r>
            <w:r w:rsidRPr="001F5A22">
              <w:t>-axis appears in the reformed AS specification</w:t>
            </w:r>
          </w:p>
          <w:p w:rsidR="001F5A22" w:rsidRPr="001F5A22" w:rsidRDefault="001F5A22" w:rsidP="001F5A22">
            <w:pPr>
              <w:pStyle w:val="BodyText"/>
            </w:pPr>
            <w:r w:rsidRPr="001F5A22">
              <w:t>C2 – Integration (e): use the trapezium rule to estimate the area under a curve, and use sketch graphs, in simple cases, to determine whether the trapezium rule gives an over-estimate or an under-estimate</w:t>
            </w:r>
          </w:p>
          <w:p w:rsidR="001F5A22" w:rsidRPr="001F5A22" w:rsidRDefault="001F5A22" w:rsidP="001F5A22">
            <w:pPr>
              <w:pStyle w:val="BodyText"/>
            </w:pPr>
            <w:r w:rsidRPr="001F5A22">
              <w:t xml:space="preserve">M1 – Force as a Vector (b): understand the term ‘resultant’ as applied to two or more forces acting at a point, and use vector addition in solving problems  involving resultants and components of forces </w:t>
            </w:r>
          </w:p>
          <w:p w:rsidR="001F5A22" w:rsidRPr="001F5A22" w:rsidRDefault="001F5A22" w:rsidP="001F5A22">
            <w:pPr>
              <w:pStyle w:val="BodyText"/>
            </w:pPr>
            <w:r w:rsidRPr="001F5A22">
              <w:lastRenderedPageBreak/>
              <w:t xml:space="preserve">M1 – Force as a Vector (c): find and use perpendicular components of a force,… to calculate the magnitude and direction of a force </w:t>
            </w:r>
          </w:p>
          <w:p w:rsidR="001F5A22" w:rsidRPr="001F5A22" w:rsidRDefault="001F5A22" w:rsidP="001F5A22">
            <w:pPr>
              <w:pStyle w:val="BodyText"/>
            </w:pPr>
            <w:r w:rsidRPr="001F5A22">
              <w:t>M1 – Equilibrium of a Particle (b): understand and use the principle that a particle is in equilibrium if and only if… the sum of the resolved parts in any given direction is zero</w:t>
            </w:r>
          </w:p>
          <w:p w:rsidR="001F5A22" w:rsidRPr="001F5A22" w:rsidRDefault="001F5A22" w:rsidP="001F5A22">
            <w:pPr>
              <w:pStyle w:val="BodyText"/>
            </w:pPr>
            <w:r w:rsidRPr="001F5A22">
              <w:t xml:space="preserve">M1 – Equilibrium of a Particle (d): … understand the concept of limiting friction and limiting equilibrium, recall the definition of coefficient of friction, and use the relationship </w:t>
            </w:r>
            <w:r w:rsidR="00601699" w:rsidRPr="00601699">
              <w:rPr>
                <w:position w:val="-10"/>
              </w:rPr>
              <w:object w:dxaOrig="820" w:dyaOrig="320">
                <v:shape id="_x0000_i1295" type="#_x0000_t75" style="width:41.25pt;height:15.75pt" o:ole="">
                  <v:imagedata r:id="rId545" o:title=""/>
                </v:shape>
                <o:OLEObject Type="Embed" ProgID="Equation.DSMT4" ShapeID="_x0000_i1295" DrawAspect="Content" ObjectID="_1549265920" r:id="rId546"/>
              </w:object>
            </w:r>
            <w:r w:rsidRPr="001F5A22">
              <w:t xml:space="preserve"> or </w:t>
            </w:r>
            <w:r w:rsidR="00601699" w:rsidRPr="00601699">
              <w:rPr>
                <w:position w:val="-10"/>
              </w:rPr>
              <w:object w:dxaOrig="820" w:dyaOrig="320">
                <v:shape id="_x0000_i1296" type="#_x0000_t75" style="width:41.25pt;height:15.75pt" o:ole="">
                  <v:imagedata r:id="rId547" o:title=""/>
                </v:shape>
                <o:OLEObject Type="Embed" ProgID="Equation.DSMT4" ShapeID="_x0000_i1296" DrawAspect="Content" ObjectID="_1549265921" r:id="rId548"/>
              </w:object>
            </w:r>
            <w:r w:rsidRPr="001F5A22">
              <w:t xml:space="preserve"> as appropriate</w:t>
            </w:r>
          </w:p>
          <w:p w:rsidR="001F5A22" w:rsidRPr="001F5A22" w:rsidRDefault="001F5A22" w:rsidP="001F5A22">
            <w:pPr>
              <w:pStyle w:val="BodyText"/>
            </w:pPr>
            <w:r w:rsidRPr="001F5A22">
              <w:t>M1 – Newton’s Laws of Motion (b): model, in suitable circumstances, the motion of a body… on an inclined plane, as motion with constant acceleration and understand any limitations of this model</w:t>
            </w:r>
          </w:p>
          <w:p w:rsidR="001F5A22" w:rsidRPr="001F5A22" w:rsidRDefault="001F5A22" w:rsidP="001F5A22">
            <w:pPr>
              <w:pStyle w:val="BodyText"/>
            </w:pPr>
            <w:r w:rsidRPr="001F5A22">
              <w:t>M1 – Linear Momentum (a): recall and use the definition of linear momentum and show understanding of its vector nature (in one dimension only)</w:t>
            </w:r>
          </w:p>
          <w:p w:rsidR="001F5A22" w:rsidRPr="001F5A22" w:rsidRDefault="001F5A22" w:rsidP="001F5A22">
            <w:pPr>
              <w:pStyle w:val="BodyText"/>
            </w:pPr>
            <w:r w:rsidRPr="001F5A22">
              <w:t>M1 – Linear Momentum (b): understand and use conservation of linear momentum in simple applications involving the direct collision of two bodies moving in the same straight line before and after impact, including the case where the bodies coalesce</w:t>
            </w:r>
          </w:p>
          <w:p w:rsidR="001F5A22" w:rsidRPr="001F5A22" w:rsidRDefault="001F5A22" w:rsidP="001F5A22">
            <w:pPr>
              <w:pStyle w:val="BodyText"/>
            </w:pPr>
            <w:r w:rsidRPr="001F5A22">
              <w:t>S1 – Probability (a): understand the terms permutation and combination</w:t>
            </w:r>
          </w:p>
          <w:p w:rsidR="001F5A22" w:rsidRPr="001F5A22" w:rsidRDefault="001F5A22" w:rsidP="001F5A22">
            <w:pPr>
              <w:pStyle w:val="BodyText"/>
            </w:pPr>
            <w:r w:rsidRPr="001F5A22">
              <w:t xml:space="preserve">S1 – Probability (b): solve problems about selections </w:t>
            </w:r>
          </w:p>
          <w:p w:rsidR="001F5A22" w:rsidRPr="001F5A22" w:rsidRDefault="001F5A22" w:rsidP="001F5A22">
            <w:pPr>
              <w:pStyle w:val="BodyText"/>
            </w:pPr>
            <w:r w:rsidRPr="001F5A22">
              <w:t xml:space="preserve">S1 – Probability (c): solve problems about arrangements of objects in a line, including those involving </w:t>
            </w:r>
            <w:r w:rsidRPr="003149B1">
              <w:rPr>
                <w:i/>
              </w:rPr>
              <w:t>(i)</w:t>
            </w:r>
            <w:r w:rsidRPr="001F5A22">
              <w:t xml:space="preserve"> repetition, </w:t>
            </w:r>
            <w:r w:rsidRPr="003149B1">
              <w:rPr>
                <w:i/>
              </w:rPr>
              <w:t>(ii)</w:t>
            </w:r>
            <w:r w:rsidRPr="001F5A22">
              <w:t xml:space="preserve"> restriction</w:t>
            </w:r>
          </w:p>
          <w:p w:rsidR="001F5A22" w:rsidRPr="001F5A22" w:rsidRDefault="001F5A22" w:rsidP="001F5A22">
            <w:pPr>
              <w:pStyle w:val="BodyText"/>
            </w:pPr>
            <w:r w:rsidRPr="001F5A22">
              <w:t>S1 – Probability (d): evaluate probabilities in simple cases by … calculation using permutations and combinations</w:t>
            </w:r>
          </w:p>
          <w:p w:rsidR="001F5A22" w:rsidRPr="001F5A22" w:rsidRDefault="001F5A22" w:rsidP="001F5A22">
            <w:pPr>
              <w:pStyle w:val="BodyText"/>
            </w:pPr>
            <w:r w:rsidRPr="001F5A22">
              <w:t xml:space="preserve">S1 – Probability (f): … calculate and use conditional probabilities in simple cases </w:t>
            </w:r>
          </w:p>
          <w:p w:rsidR="001F5A22" w:rsidRPr="001F5A22" w:rsidRDefault="001F5A22" w:rsidP="001F5A22">
            <w:pPr>
              <w:pStyle w:val="BodyText"/>
            </w:pPr>
            <w:r w:rsidRPr="001F5A22">
              <w:t xml:space="preserve">S1 – Discrete Random Variables (a): … and calculate the expectation, variance and standard deviation of a discrete random variable </w:t>
            </w:r>
            <w:r w:rsidR="00601699" w:rsidRPr="00601699">
              <w:rPr>
                <w:position w:val="-4"/>
              </w:rPr>
              <w:object w:dxaOrig="279" w:dyaOrig="260">
                <v:shape id="_x0000_i1297" type="#_x0000_t75" style="width:14.25pt;height:12.75pt" o:ole="">
                  <v:imagedata r:id="rId549" o:title=""/>
                </v:shape>
                <o:OLEObject Type="Embed" ProgID="Equation.DSMT4" ShapeID="_x0000_i1297" DrawAspect="Content" ObjectID="_1549265922" r:id="rId550"/>
              </w:object>
            </w:r>
          </w:p>
          <w:p w:rsidR="001F5A22" w:rsidRPr="001F5A22" w:rsidRDefault="001F5A22" w:rsidP="001F5A22">
            <w:pPr>
              <w:pStyle w:val="BodyText"/>
            </w:pPr>
            <w:r w:rsidRPr="001F5A22">
              <w:t>S1 – Discrete Random Variables (b): use formulae for probabilities for the … geometric distribution, and model given situations… as appropriate</w:t>
            </w:r>
          </w:p>
          <w:p w:rsidR="001F5A22" w:rsidRPr="001F5A22" w:rsidRDefault="001F5A22" w:rsidP="001F5A22">
            <w:pPr>
              <w:pStyle w:val="BodyText"/>
            </w:pPr>
            <w:r w:rsidRPr="001F5A22">
              <w:t>S1 – Discrete Random Variables (d): use formulae for the expectation and variance of the binomial distribution, and for the expectation of the geometric distribution</w:t>
            </w:r>
          </w:p>
          <w:p w:rsidR="001F5A22" w:rsidRPr="001F5A22" w:rsidRDefault="001F5A22" w:rsidP="001F5A22">
            <w:pPr>
              <w:pStyle w:val="BodyText"/>
            </w:pPr>
            <w:r w:rsidRPr="001F5A22">
              <w:t>S1 – Bivariate Data (a): calculate, both from simple raw data and from summarised data, the product moment correlation coefficient for a set of bivariate data</w:t>
            </w:r>
          </w:p>
          <w:p w:rsidR="001F5A22" w:rsidRPr="001F5A22" w:rsidRDefault="001F5A22" w:rsidP="001F5A22">
            <w:pPr>
              <w:pStyle w:val="BodyText"/>
            </w:pPr>
            <w:r w:rsidRPr="001F5A22">
              <w:lastRenderedPageBreak/>
              <w:t>S1 – Bivariate Data (b): understand the basis of Spearman’s coefficient of rank correlation, and calculate its value</w:t>
            </w:r>
          </w:p>
          <w:p w:rsidR="001F5A22" w:rsidRPr="001F5A22" w:rsidRDefault="001F5A22" w:rsidP="001F5A22">
            <w:pPr>
              <w:pStyle w:val="BodyText"/>
            </w:pPr>
            <w:r w:rsidRPr="001F5A22">
              <w:t>S1 – Bivariate Data (c): interpret the value of a product moment correlation coefficient or of Spearman’s rank correlation coefficient in relation to the appearance of a scatter diagram, with particular reference to values close to -1, 0, 1</w:t>
            </w:r>
          </w:p>
          <w:p w:rsidR="001F5A22" w:rsidRPr="001F5A22" w:rsidRDefault="001F5A22" w:rsidP="001F5A22">
            <w:pPr>
              <w:pStyle w:val="BodyText"/>
            </w:pPr>
            <w:r w:rsidRPr="001F5A22">
              <w:t>S1 – Bivariate Data (d): understand that the value of a correlation coefficient is unaffected by linear transformations (coding) of the variables</w:t>
            </w:r>
          </w:p>
          <w:p w:rsidR="001F5A22" w:rsidRPr="001F5A22" w:rsidRDefault="001F5A22" w:rsidP="001F5A22">
            <w:pPr>
              <w:pStyle w:val="BodyText"/>
            </w:pPr>
            <w:r w:rsidRPr="001F5A22">
              <w:t>S1 – Bivariate Data (e): understand the difference between an independent (or controlled) variable and a dependent variable</w:t>
            </w:r>
          </w:p>
          <w:p w:rsidR="001F5A22" w:rsidRPr="001F5A22" w:rsidRDefault="001F5A22" w:rsidP="001F5A22">
            <w:pPr>
              <w:pStyle w:val="BodyText"/>
            </w:pPr>
            <w:r w:rsidRPr="001F5A22">
              <w:t>S1 – Bivariate Data (f): understand the concepts of least squares regression lines… in the context of a scatter diagram</w:t>
            </w:r>
          </w:p>
          <w:p w:rsidR="001F5A22" w:rsidRPr="001F5A22" w:rsidRDefault="001F5A22" w:rsidP="001F5A22">
            <w:pPr>
              <w:pStyle w:val="BodyText"/>
            </w:pPr>
            <w:r w:rsidRPr="001F5A22">
              <w:t xml:space="preserve">S1 – Bivariate Data (g): calculate, both from simple raw data and from summarised data, the equation of a regression line, understand the distinction between the regression line of </w:t>
            </w:r>
            <w:r w:rsidRPr="0082020D">
              <w:rPr>
                <w:rFonts w:ascii="Times New Roman" w:hAnsi="Times New Roman"/>
                <w:i/>
                <w:sz w:val="24"/>
                <w:szCs w:val="24"/>
              </w:rPr>
              <w:t>y</w:t>
            </w:r>
            <w:r w:rsidRPr="001F5A22">
              <w:t xml:space="preserve"> on </w:t>
            </w:r>
            <w:r w:rsidRPr="0082020D">
              <w:rPr>
                <w:rFonts w:ascii="Times New Roman" w:hAnsi="Times New Roman"/>
                <w:i/>
                <w:sz w:val="24"/>
                <w:szCs w:val="24"/>
              </w:rPr>
              <w:t>x</w:t>
            </w:r>
            <w:r w:rsidRPr="001F5A22">
              <w:t xml:space="preserve"> and that of </w:t>
            </w:r>
            <w:r w:rsidRPr="0082020D">
              <w:rPr>
                <w:rFonts w:ascii="Times New Roman" w:hAnsi="Times New Roman"/>
                <w:i/>
                <w:sz w:val="24"/>
                <w:szCs w:val="24"/>
              </w:rPr>
              <w:t>x</w:t>
            </w:r>
            <w:r w:rsidRPr="001F5A22">
              <w:t xml:space="preserve"> on </w:t>
            </w:r>
            <w:r w:rsidRPr="0082020D">
              <w:rPr>
                <w:rFonts w:ascii="Times New Roman" w:hAnsi="Times New Roman"/>
                <w:i/>
                <w:sz w:val="24"/>
                <w:szCs w:val="24"/>
              </w:rPr>
              <w:t>y</w:t>
            </w:r>
            <w:r w:rsidRPr="001F5A22">
              <w:t xml:space="preserve">, and use the fact that both regression lines pass through the mean centre </w:t>
            </w:r>
            <w:r w:rsidR="00601699" w:rsidRPr="00601699">
              <w:rPr>
                <w:position w:val="-10"/>
              </w:rPr>
              <w:object w:dxaOrig="620" w:dyaOrig="320">
                <v:shape id="_x0000_i1298" type="#_x0000_t75" style="width:30.75pt;height:15.75pt" o:ole="">
                  <v:imagedata r:id="rId551" o:title=""/>
                </v:shape>
                <o:OLEObject Type="Embed" ProgID="Equation.DSMT4" ShapeID="_x0000_i1298" DrawAspect="Content" ObjectID="_1549265923" r:id="rId552"/>
              </w:object>
            </w:r>
          </w:p>
          <w:p w:rsidR="001F5A22" w:rsidRPr="001F5A22" w:rsidRDefault="001F5A22" w:rsidP="001F5A22">
            <w:pPr>
              <w:pStyle w:val="BodyText"/>
            </w:pPr>
            <w:r w:rsidRPr="001F5A22">
              <w:t>S1 – Bivariate Data (h): select and use, in the context of a problem, the appropriate regression line to estimate a value, and be able to interpret in context the unc</w:t>
            </w:r>
            <w:r w:rsidR="004C111D">
              <w:t>ertainties of such estimations</w:t>
            </w:r>
          </w:p>
        </w:tc>
      </w:tr>
    </w:tbl>
    <w:p w:rsidR="00F77F98" w:rsidRPr="00622A7F" w:rsidRDefault="00404CFC" w:rsidP="00404CFC">
      <w:pPr>
        <w:rPr>
          <w:lang w:eastAsia="en-GB"/>
        </w:rPr>
      </w:pPr>
      <w:r w:rsidRPr="00622A7F">
        <w:rPr>
          <w:noProof/>
          <w:lang w:eastAsia="en-GB"/>
        </w:rPr>
        <w:lastRenderedPageBreak/>
        <mc:AlternateContent>
          <mc:Choice Requires="wps">
            <w:drawing>
              <wp:anchor distT="0" distB="0" distL="114300" distR="114300" simplePos="0" relativeHeight="251728896" behindDoc="0" locked="1" layoutInCell="1" allowOverlap="1" wp14:anchorId="335DE08F" wp14:editId="1476D765">
                <wp:simplePos x="0" y="0"/>
                <wp:positionH relativeFrom="column">
                  <wp:posOffset>349885</wp:posOffset>
                </wp:positionH>
                <wp:positionV relativeFrom="paragraph">
                  <wp:posOffset>1919605</wp:posOffset>
                </wp:positionV>
                <wp:extent cx="8938895" cy="1104265"/>
                <wp:effectExtent l="0" t="0" r="0" b="635"/>
                <wp:wrapTight wrapText="bothSides">
                  <wp:wrapPolygon edited="0">
                    <wp:start x="184" y="0"/>
                    <wp:lineTo x="0" y="1491"/>
                    <wp:lineTo x="0" y="19749"/>
                    <wp:lineTo x="138" y="21240"/>
                    <wp:lineTo x="21405" y="21240"/>
                    <wp:lineTo x="21543" y="19749"/>
                    <wp:lineTo x="21543" y="1118"/>
                    <wp:lineTo x="21405" y="0"/>
                    <wp:lineTo x="184"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8895"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C42C1" w:rsidRDefault="008C42C1" w:rsidP="00404CF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8C42C1" w:rsidRDefault="008C42C1" w:rsidP="00404CFC">
                            <w:pPr>
                              <w:spacing w:after="0" w:line="360" w:lineRule="auto"/>
                              <w:rPr>
                                <w:rFonts w:cs="Arial"/>
                                <w:color w:val="000000"/>
                                <w:sz w:val="12"/>
                                <w:szCs w:val="12"/>
                              </w:rPr>
                            </w:pPr>
                            <w:r>
                              <w:rPr>
                                <w:rFonts w:cs="Arial"/>
                                <w:color w:val="000000"/>
                                <w:sz w:val="12"/>
                                <w:szCs w:val="12"/>
                              </w:rPr>
                              <w:t>OCR acknowledges the use of the following content: n/a</w:t>
                            </w:r>
                          </w:p>
                          <w:p w:rsidR="008C42C1" w:rsidRPr="00580794" w:rsidRDefault="008C42C1" w:rsidP="00404CF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53"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7.55pt;margin-top:151.15pt;width:703.85pt;height:8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" fillcolor="#d8d8d8" stroked="f" strokeweight="2pt">
                <v:textbox>
                  <w:txbxContent>
                    <w:p w:rsidR="008C42C1" w:rsidRDefault="008C42C1" w:rsidP="00404CF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8C42C1" w:rsidRDefault="008C42C1" w:rsidP="00404CFC">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C42C1" w:rsidRPr="00580794" w:rsidRDefault="008C42C1" w:rsidP="00404CF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54" w:history="1">
                        <w:r>
                          <w:rPr>
                            <w:rStyle w:val="Hyperlink"/>
                            <w:rFonts w:cs="Arial"/>
                            <w:sz w:val="12"/>
                            <w:szCs w:val="12"/>
                            <w:lang w:eastAsia="en-GB"/>
                          </w:rPr>
                          <w:t>resources.feedback@ocr.org.uk</w:t>
                        </w:r>
                      </w:hyperlink>
                    </w:p>
                  </w:txbxContent>
                </v:textbox>
                <w10:wrap type="tight"/>
                <w10:anchorlock/>
              </v:roundrect>
            </w:pict>
          </mc:Fallback>
        </mc:AlternateContent>
      </w:r>
      <w:r w:rsidRPr="00622A7F">
        <w:rPr>
          <w:noProof/>
          <w:lang w:eastAsia="en-GB"/>
        </w:rPr>
        <mc:AlternateContent>
          <mc:Choice Requires="wps">
            <w:drawing>
              <wp:anchor distT="0" distB="0" distL="114300" distR="114300" simplePos="0" relativeHeight="251729920" behindDoc="1" locked="1" layoutInCell="1" allowOverlap="1" wp14:anchorId="4C07D28D" wp14:editId="2A9619BB">
                <wp:simplePos x="0" y="0"/>
                <wp:positionH relativeFrom="column">
                  <wp:posOffset>433705</wp:posOffset>
                </wp:positionH>
                <wp:positionV relativeFrom="paragraph">
                  <wp:posOffset>1353820</wp:posOffset>
                </wp:positionV>
                <wp:extent cx="8620125" cy="541020"/>
                <wp:effectExtent l="0" t="0" r="0" b="0"/>
                <wp:wrapTight wrapText="bothSides">
                  <wp:wrapPolygon edited="0">
                    <wp:start x="143" y="0"/>
                    <wp:lineTo x="143" y="20535"/>
                    <wp:lineTo x="21433" y="20535"/>
                    <wp:lineTo x="21433" y="0"/>
                    <wp:lineTo x="143"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0125" cy="541020"/>
                        </a:xfrm>
                        <a:prstGeom prst="rect">
                          <a:avLst/>
                        </a:prstGeom>
                        <a:noFill/>
                        <a:ln w="9525">
                          <a:noFill/>
                          <a:miter lim="800000"/>
                          <a:headEnd/>
                          <a:tailEnd/>
                        </a:ln>
                      </wps:spPr>
                      <wps:txbx>
                        <w:txbxContent>
                          <w:p w:rsidR="008C42C1" w:rsidRPr="00685A49" w:rsidRDefault="008C42C1" w:rsidP="00404CFC">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555" w:history="1">
                              <w:r w:rsidRPr="001A1B64">
                                <w:rPr>
                                  <w:rStyle w:val="Hyperlink"/>
                                  <w:rFonts w:cs="Arial"/>
                                  <w:sz w:val="16"/>
                                  <w:szCs w:val="16"/>
                                </w:rPr>
                                <w:t>Like</w:t>
                              </w:r>
                            </w:hyperlink>
                            <w:r>
                              <w:rPr>
                                <w:rFonts w:cs="Arial"/>
                                <w:sz w:val="16"/>
                                <w:szCs w:val="16"/>
                              </w:rPr>
                              <w:t>’ or ‘</w:t>
                            </w:r>
                            <w:hyperlink r:id="rId55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8C42C1" w:rsidRPr="00FB63C2" w:rsidRDefault="008C42C1" w:rsidP="00404CF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557"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15pt;margin-top:106.6pt;width:678.75pt;height:42.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" filled="f" stroked="f">
                <v:textbox>
                  <w:txbxContent>
                    <w:p w:rsidR="008C42C1" w:rsidRPr="00685A49" w:rsidRDefault="008C42C1" w:rsidP="00404CFC">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58" w:history="1">
                        <w:r w:rsidRPr="001A1B64">
                          <w:rPr>
                            <w:rStyle w:val="Hyperlink"/>
                            <w:rFonts w:cs="Arial"/>
                            <w:sz w:val="16"/>
                            <w:szCs w:val="16"/>
                          </w:rPr>
                          <w:t>Like</w:t>
                        </w:r>
                      </w:hyperlink>
                      <w:r>
                        <w:rPr>
                          <w:rFonts w:cs="Arial"/>
                          <w:sz w:val="16"/>
                          <w:szCs w:val="16"/>
                        </w:rPr>
                        <w:t>’ or ‘</w:t>
                      </w:r>
                      <w:hyperlink r:id="rId55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C42C1" w:rsidRPr="00FB63C2" w:rsidRDefault="008C42C1" w:rsidP="00404CF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560" w:history="1">
                        <w:r w:rsidRPr="001A1B64">
                          <w:rPr>
                            <w:rStyle w:val="Hyperlink"/>
                            <w:rFonts w:cs="Arial"/>
                            <w:sz w:val="16"/>
                            <w:szCs w:val="16"/>
                          </w:rPr>
                          <w:t>www.ocr.org.uk/expression-of-interest</w:t>
                        </w:r>
                      </w:hyperlink>
                    </w:p>
                  </w:txbxContent>
                </v:textbox>
                <w10:wrap type="tight"/>
                <w10:anchorlock/>
              </v:shape>
            </w:pict>
          </mc:Fallback>
        </mc:AlternateContent>
      </w:r>
    </w:p>
    <w:sectPr w:rsidR="00F77F98" w:rsidRPr="00622A7F" w:rsidSect="006F65EF">
      <w:headerReference w:type="default" r:id="rId561"/>
      <w:pgSz w:w="16838" w:h="11906" w:orient="landscape"/>
      <w:pgMar w:top="1134" w:right="87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C1" w:rsidRDefault="008C42C1" w:rsidP="00D21C92">
      <w:r>
        <w:separator/>
      </w:r>
    </w:p>
  </w:endnote>
  <w:endnote w:type="continuationSeparator" w:id="0">
    <w:p w:rsidR="008C42C1" w:rsidRDefault="008C42C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C1" w:rsidRDefault="008C42C1">
    <w:pPr>
      <w:pStyle w:val="Footer"/>
    </w:pPr>
    <w:r>
      <w:rPr>
        <w:noProof/>
        <w:sz w:val="16"/>
        <w:szCs w:val="16"/>
        <w:lang w:eastAsia="en-GB"/>
      </w:rPr>
      <w:drawing>
        <wp:inline distT="0" distB="0" distL="0" distR="0" wp14:anchorId="2E36E34E" wp14:editId="40DAB25D">
          <wp:extent cx="3068320" cy="1251585"/>
          <wp:effectExtent l="0" t="0" r="0" b="5715"/>
          <wp:docPr id="10" name="Picture 10" descr="Q:\Resources\Res_Dev_Shared\Studio\Visual Style Guidelines\OCR Logos\New Logo - Dec 13\OCR_NEW_3d_blu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Q:\Resources\Res_Dev_Shared\Studio\Visual Style Guidelines\OCR Logos\New Logo - Dec 13\OCR_NEW_3d_blue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320" cy="12515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C1" w:rsidRDefault="008C42C1" w:rsidP="00FF1D83">
    <w:pPr>
      <w:pStyle w:val="Footer"/>
      <w:tabs>
        <w:tab w:val="clear" w:pos="4513"/>
        <w:tab w:val="center" w:pos="7088"/>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65C5D">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C1" w:rsidRDefault="008C42C1" w:rsidP="00D21C92">
      <w:r>
        <w:separator/>
      </w:r>
    </w:p>
  </w:footnote>
  <w:footnote w:type="continuationSeparator" w:id="0">
    <w:p w:rsidR="008C42C1" w:rsidRDefault="008C42C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C1" w:rsidRDefault="008C42C1" w:rsidP="00D21C92">
    <w:pPr>
      <w:pStyle w:val="Header"/>
    </w:pPr>
    <w:r>
      <w:rPr>
        <w:noProof/>
        <w:lang w:eastAsia="en-GB"/>
      </w:rPr>
      <w:drawing>
        <wp:anchor distT="0" distB="0" distL="114300" distR="114300" simplePos="0" relativeHeight="251678208" behindDoc="1" locked="0" layoutInCell="1" allowOverlap="1" wp14:anchorId="52D8932E" wp14:editId="5AE8F547">
          <wp:simplePos x="0" y="0"/>
          <wp:positionH relativeFrom="column">
            <wp:posOffset>-540385</wp:posOffset>
          </wp:positionH>
          <wp:positionV relativeFrom="paragraph">
            <wp:posOffset>-436245</wp:posOffset>
          </wp:positionV>
          <wp:extent cx="10685780" cy="1080770"/>
          <wp:effectExtent l="0" t="0" r="1270" b="5080"/>
          <wp:wrapTight wrapText="bothSides">
            <wp:wrapPolygon edited="0">
              <wp:start x="0" y="0"/>
              <wp:lineTo x="0" y="21321"/>
              <wp:lineTo x="21564" y="21321"/>
              <wp:lineTo x="21564" y="0"/>
              <wp:lineTo x="0" y="0"/>
            </wp:wrapPolygon>
          </wp:wrapTight>
          <wp:docPr id="9" name="Picture 9" descr="Mathematics A" title="AS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_MathsA_landsca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8578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C1" w:rsidRDefault="008C42C1" w:rsidP="00D21C92">
    <w:pPr>
      <w:pStyle w:val="Header"/>
    </w:pPr>
    <w:r>
      <w:rPr>
        <w:noProof/>
        <w:lang w:eastAsia="en-GB"/>
      </w:rPr>
      <w:drawing>
        <wp:anchor distT="0" distB="0" distL="114300" distR="114300" simplePos="0" relativeHeight="251680256" behindDoc="1" locked="0" layoutInCell="1" allowOverlap="1" wp14:anchorId="3E3FE8BC" wp14:editId="17B18247">
          <wp:simplePos x="0" y="0"/>
          <wp:positionH relativeFrom="column">
            <wp:posOffset>-537845</wp:posOffset>
          </wp:positionH>
          <wp:positionV relativeFrom="paragraph">
            <wp:posOffset>-438785</wp:posOffset>
          </wp:positionV>
          <wp:extent cx="10679430" cy="1080770"/>
          <wp:effectExtent l="0" t="0" r="7620" b="5080"/>
          <wp:wrapTight wrapText="bothSides">
            <wp:wrapPolygon edited="0">
              <wp:start x="0" y="0"/>
              <wp:lineTo x="0" y="21321"/>
              <wp:lineTo x="21577" y="21321"/>
              <wp:lineTo x="21577" y="0"/>
              <wp:lineTo x="0" y="0"/>
            </wp:wrapPolygon>
          </wp:wrapTight>
          <wp:docPr id="11" name="Picture 11" descr="Mathematics A&#10;" title="AS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_MathsA_landsca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7943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3">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3"/>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5FF3"/>
    <w:rsid w:val="00016822"/>
    <w:rsid w:val="00064CD4"/>
    <w:rsid w:val="0008581F"/>
    <w:rsid w:val="00086259"/>
    <w:rsid w:val="00096E2E"/>
    <w:rsid w:val="000F1ADA"/>
    <w:rsid w:val="00103BFC"/>
    <w:rsid w:val="00121550"/>
    <w:rsid w:val="0012608A"/>
    <w:rsid w:val="00161697"/>
    <w:rsid w:val="001662BF"/>
    <w:rsid w:val="0016654B"/>
    <w:rsid w:val="001B2783"/>
    <w:rsid w:val="001B2B28"/>
    <w:rsid w:val="001B6387"/>
    <w:rsid w:val="001C3787"/>
    <w:rsid w:val="001F5A22"/>
    <w:rsid w:val="00204D4D"/>
    <w:rsid w:val="00212C4F"/>
    <w:rsid w:val="002137C6"/>
    <w:rsid w:val="00254F38"/>
    <w:rsid w:val="00265900"/>
    <w:rsid w:val="00274672"/>
    <w:rsid w:val="002804A7"/>
    <w:rsid w:val="002922F4"/>
    <w:rsid w:val="002B5830"/>
    <w:rsid w:val="002D6A1F"/>
    <w:rsid w:val="002F075B"/>
    <w:rsid w:val="002F2E8A"/>
    <w:rsid w:val="002F73D4"/>
    <w:rsid w:val="003149B1"/>
    <w:rsid w:val="00332731"/>
    <w:rsid w:val="00345055"/>
    <w:rsid w:val="00374F08"/>
    <w:rsid w:val="00377E80"/>
    <w:rsid w:val="00381E2E"/>
    <w:rsid w:val="00384833"/>
    <w:rsid w:val="003A5D46"/>
    <w:rsid w:val="003B430C"/>
    <w:rsid w:val="003B4862"/>
    <w:rsid w:val="00404CFC"/>
    <w:rsid w:val="0041259A"/>
    <w:rsid w:val="004146E3"/>
    <w:rsid w:val="004274F1"/>
    <w:rsid w:val="004464CC"/>
    <w:rsid w:val="00455178"/>
    <w:rsid w:val="00463032"/>
    <w:rsid w:val="004734C1"/>
    <w:rsid w:val="0047465F"/>
    <w:rsid w:val="004923ED"/>
    <w:rsid w:val="004A6DE1"/>
    <w:rsid w:val="004C111D"/>
    <w:rsid w:val="004F6195"/>
    <w:rsid w:val="00507D0B"/>
    <w:rsid w:val="00513A44"/>
    <w:rsid w:val="00551083"/>
    <w:rsid w:val="005571B8"/>
    <w:rsid w:val="00561181"/>
    <w:rsid w:val="00580EDF"/>
    <w:rsid w:val="0058629A"/>
    <w:rsid w:val="00586791"/>
    <w:rsid w:val="005A34C3"/>
    <w:rsid w:val="005A6A15"/>
    <w:rsid w:val="005C020E"/>
    <w:rsid w:val="005C3189"/>
    <w:rsid w:val="005D0EF9"/>
    <w:rsid w:val="005D520E"/>
    <w:rsid w:val="00601699"/>
    <w:rsid w:val="00602E9D"/>
    <w:rsid w:val="006147BE"/>
    <w:rsid w:val="0062006C"/>
    <w:rsid w:val="00622A7F"/>
    <w:rsid w:val="00651168"/>
    <w:rsid w:val="006A6B72"/>
    <w:rsid w:val="006B143C"/>
    <w:rsid w:val="006B6077"/>
    <w:rsid w:val="006C3B23"/>
    <w:rsid w:val="006D1D6F"/>
    <w:rsid w:val="006F65EF"/>
    <w:rsid w:val="00711BF8"/>
    <w:rsid w:val="007120A8"/>
    <w:rsid w:val="00737C6A"/>
    <w:rsid w:val="007618F8"/>
    <w:rsid w:val="00767ACA"/>
    <w:rsid w:val="007953E7"/>
    <w:rsid w:val="007B4A65"/>
    <w:rsid w:val="007B5519"/>
    <w:rsid w:val="008004EB"/>
    <w:rsid w:val="008064FC"/>
    <w:rsid w:val="00814051"/>
    <w:rsid w:val="0082020D"/>
    <w:rsid w:val="008324A5"/>
    <w:rsid w:val="0083305A"/>
    <w:rsid w:val="0084029E"/>
    <w:rsid w:val="008622F2"/>
    <w:rsid w:val="00863C0D"/>
    <w:rsid w:val="0087336A"/>
    <w:rsid w:val="00876CD1"/>
    <w:rsid w:val="00885425"/>
    <w:rsid w:val="00892204"/>
    <w:rsid w:val="00895DF6"/>
    <w:rsid w:val="008A1151"/>
    <w:rsid w:val="008A3D17"/>
    <w:rsid w:val="008C27BA"/>
    <w:rsid w:val="008C42C1"/>
    <w:rsid w:val="008D3235"/>
    <w:rsid w:val="008E6607"/>
    <w:rsid w:val="00906EBD"/>
    <w:rsid w:val="00914464"/>
    <w:rsid w:val="00924634"/>
    <w:rsid w:val="0093181A"/>
    <w:rsid w:val="00946221"/>
    <w:rsid w:val="0095139A"/>
    <w:rsid w:val="00953919"/>
    <w:rsid w:val="00961371"/>
    <w:rsid w:val="00970323"/>
    <w:rsid w:val="00997385"/>
    <w:rsid w:val="009A334A"/>
    <w:rsid w:val="009A5976"/>
    <w:rsid w:val="009D271C"/>
    <w:rsid w:val="009D741B"/>
    <w:rsid w:val="009F3AFD"/>
    <w:rsid w:val="00A11E8A"/>
    <w:rsid w:val="00A25E82"/>
    <w:rsid w:val="00A414D2"/>
    <w:rsid w:val="00A422E6"/>
    <w:rsid w:val="00A65029"/>
    <w:rsid w:val="00A75819"/>
    <w:rsid w:val="00A86287"/>
    <w:rsid w:val="00AB7712"/>
    <w:rsid w:val="00AB7BDE"/>
    <w:rsid w:val="00AD45F0"/>
    <w:rsid w:val="00B16631"/>
    <w:rsid w:val="00B35382"/>
    <w:rsid w:val="00B51EFC"/>
    <w:rsid w:val="00B86716"/>
    <w:rsid w:val="00B94752"/>
    <w:rsid w:val="00BC03B1"/>
    <w:rsid w:val="00BC13BC"/>
    <w:rsid w:val="00BE0156"/>
    <w:rsid w:val="00C14BE0"/>
    <w:rsid w:val="00C21181"/>
    <w:rsid w:val="00C30313"/>
    <w:rsid w:val="00C52015"/>
    <w:rsid w:val="00C53DA6"/>
    <w:rsid w:val="00C65C5D"/>
    <w:rsid w:val="00CA4837"/>
    <w:rsid w:val="00CF0C81"/>
    <w:rsid w:val="00CF2404"/>
    <w:rsid w:val="00CF3DC6"/>
    <w:rsid w:val="00D04336"/>
    <w:rsid w:val="00D21C92"/>
    <w:rsid w:val="00D22A40"/>
    <w:rsid w:val="00D278F5"/>
    <w:rsid w:val="00D47C51"/>
    <w:rsid w:val="00D74F53"/>
    <w:rsid w:val="00D90C7D"/>
    <w:rsid w:val="00DC18AB"/>
    <w:rsid w:val="00DD0E9A"/>
    <w:rsid w:val="00E76102"/>
    <w:rsid w:val="00EA4272"/>
    <w:rsid w:val="00EE521F"/>
    <w:rsid w:val="00EE7B0E"/>
    <w:rsid w:val="00EF671E"/>
    <w:rsid w:val="00F07167"/>
    <w:rsid w:val="00F447AA"/>
    <w:rsid w:val="00F53ED3"/>
    <w:rsid w:val="00F565E6"/>
    <w:rsid w:val="00F70601"/>
    <w:rsid w:val="00F77F98"/>
    <w:rsid w:val="00F82094"/>
    <w:rsid w:val="00FD239A"/>
    <w:rsid w:val="00FF1D83"/>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814051"/>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rsid w:val="001F5A22"/>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1F5A22"/>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rsid w:val="001F5A2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rsid w:val="001F5A2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1F5A2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1F5A22"/>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rsid w:val="00814051"/>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customStyle="1" w:styleId="Heading4Char">
    <w:name w:val="Heading 4 Char"/>
    <w:basedOn w:val="DefaultParagraphFont"/>
    <w:link w:val="Heading4"/>
    <w:rsid w:val="001F5A22"/>
    <w:rPr>
      <w:rFonts w:ascii="Times New Roman" w:eastAsia="Times New Roman" w:hAnsi="Times New Roman"/>
      <w:b/>
      <w:bCs/>
      <w:sz w:val="28"/>
      <w:szCs w:val="28"/>
    </w:rPr>
  </w:style>
  <w:style w:type="character" w:customStyle="1" w:styleId="Heading5Char">
    <w:name w:val="Heading 5 Char"/>
    <w:basedOn w:val="DefaultParagraphFont"/>
    <w:link w:val="Heading5"/>
    <w:rsid w:val="001F5A22"/>
    <w:rPr>
      <w:rFonts w:ascii="Arial" w:eastAsia="Times New Roman" w:hAnsi="Arial"/>
      <w:b/>
      <w:bCs/>
      <w:i/>
      <w:iCs/>
      <w:sz w:val="26"/>
      <w:szCs w:val="26"/>
    </w:rPr>
  </w:style>
  <w:style w:type="character" w:customStyle="1" w:styleId="Heading6Char">
    <w:name w:val="Heading 6 Char"/>
    <w:basedOn w:val="DefaultParagraphFont"/>
    <w:link w:val="Heading6"/>
    <w:rsid w:val="001F5A22"/>
    <w:rPr>
      <w:rFonts w:ascii="Times New Roman" w:eastAsia="Times New Roman" w:hAnsi="Times New Roman"/>
      <w:b/>
      <w:bCs/>
      <w:sz w:val="22"/>
      <w:szCs w:val="22"/>
    </w:rPr>
  </w:style>
  <w:style w:type="character" w:customStyle="1" w:styleId="Heading7Char">
    <w:name w:val="Heading 7 Char"/>
    <w:basedOn w:val="DefaultParagraphFont"/>
    <w:link w:val="Heading7"/>
    <w:rsid w:val="001F5A22"/>
    <w:rPr>
      <w:rFonts w:ascii="Times New Roman" w:eastAsia="Times New Roman" w:hAnsi="Times New Roman"/>
      <w:sz w:val="24"/>
      <w:szCs w:val="24"/>
    </w:rPr>
  </w:style>
  <w:style w:type="character" w:customStyle="1" w:styleId="Heading8Char">
    <w:name w:val="Heading 8 Char"/>
    <w:basedOn w:val="DefaultParagraphFont"/>
    <w:link w:val="Heading8"/>
    <w:rsid w:val="001F5A22"/>
    <w:rPr>
      <w:rFonts w:ascii="Times New Roman" w:eastAsia="Times New Roman" w:hAnsi="Times New Roman"/>
      <w:i/>
      <w:iCs/>
      <w:sz w:val="24"/>
      <w:szCs w:val="24"/>
    </w:rPr>
  </w:style>
  <w:style w:type="character" w:customStyle="1" w:styleId="Heading9Char">
    <w:name w:val="Heading 9 Char"/>
    <w:basedOn w:val="DefaultParagraphFont"/>
    <w:link w:val="Heading9"/>
    <w:rsid w:val="001F5A22"/>
    <w:rPr>
      <w:rFonts w:ascii="Arial" w:eastAsia="Times New Roman" w:hAnsi="Arial" w:cs="Arial"/>
      <w:sz w:val="22"/>
      <w:szCs w:val="22"/>
    </w:rPr>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nhideWhenUsed/>
    <w:rsid w:val="008004EB"/>
    <w:rPr>
      <w:color w:val="954F72" w:themeColor="followedHyperlink"/>
      <w:u w:val="single"/>
    </w:rPr>
  </w:style>
  <w:style w:type="paragraph" w:customStyle="1" w:styleId="BodyText">
    <w:name w:val="BodyText"/>
    <w:basedOn w:val="Normal"/>
    <w:link w:val="BodyTextChar"/>
    <w:qFormat/>
    <w:rsid w:val="001F5A22"/>
    <w:pPr>
      <w:spacing w:before="200" w:after="200" w:line="260" w:lineRule="atLeast"/>
    </w:pPr>
    <w:rPr>
      <w:rFonts w:eastAsia="Times New Roman"/>
      <w:lang w:eastAsia="en-GB"/>
    </w:rPr>
  </w:style>
  <w:style w:type="character" w:customStyle="1" w:styleId="BodyTextChar">
    <w:name w:val="BodyText Char"/>
    <w:link w:val="BodyText"/>
    <w:rsid w:val="001F5A22"/>
    <w:rPr>
      <w:rFonts w:ascii="Arial" w:eastAsia="Times New Roman" w:hAnsi="Arial"/>
      <w:sz w:val="22"/>
      <w:szCs w:val="22"/>
    </w:rPr>
  </w:style>
  <w:style w:type="paragraph" w:customStyle="1" w:styleId="Heading1">
    <w:name w:val="Heading1"/>
    <w:basedOn w:val="Normal"/>
    <w:qFormat/>
    <w:rsid w:val="001F5A22"/>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1F5A22"/>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1F5A22"/>
    <w:rPr>
      <w:rFonts w:ascii="Arial" w:eastAsia="Times New Roman" w:hAnsi="Arial"/>
      <w:sz w:val="32"/>
      <w:szCs w:val="22"/>
    </w:rPr>
  </w:style>
  <w:style w:type="paragraph" w:customStyle="1" w:styleId="Heading30">
    <w:name w:val="Heading3"/>
    <w:basedOn w:val="Normal"/>
    <w:link w:val="Heading3Char0"/>
    <w:qFormat/>
    <w:rsid w:val="001F5A22"/>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1F5A22"/>
    <w:rPr>
      <w:rFonts w:ascii="Arial" w:eastAsia="Times New Roman" w:hAnsi="Arial"/>
      <w:sz w:val="28"/>
      <w:szCs w:val="22"/>
      <w:lang w:eastAsia="en-US"/>
    </w:rPr>
  </w:style>
  <w:style w:type="paragraph" w:customStyle="1" w:styleId="Bullet">
    <w:name w:val="Bullet"/>
    <w:basedOn w:val="BodyText"/>
    <w:link w:val="BulletChar"/>
    <w:qFormat/>
    <w:rsid w:val="001F5A22"/>
    <w:pPr>
      <w:spacing w:before="160" w:after="160"/>
    </w:pPr>
  </w:style>
  <w:style w:type="character" w:customStyle="1" w:styleId="BulletChar">
    <w:name w:val="Bullet Char"/>
    <w:link w:val="Bullet"/>
    <w:rsid w:val="001F5A22"/>
    <w:rPr>
      <w:rFonts w:ascii="Arial" w:eastAsia="Times New Roman" w:hAnsi="Arial"/>
      <w:sz w:val="22"/>
      <w:szCs w:val="22"/>
    </w:rPr>
  </w:style>
  <w:style w:type="paragraph" w:customStyle="1" w:styleId="TableText">
    <w:name w:val="TableText"/>
    <w:basedOn w:val="Normal"/>
    <w:link w:val="TableTextChar"/>
    <w:rsid w:val="001F5A22"/>
    <w:pPr>
      <w:spacing w:before="40" w:after="40" w:line="260" w:lineRule="atLeast"/>
      <w:contextualSpacing/>
    </w:pPr>
    <w:rPr>
      <w:rFonts w:eastAsia="Times New Roman"/>
      <w:lang w:eastAsia="en-GB"/>
    </w:rPr>
  </w:style>
  <w:style w:type="character" w:customStyle="1" w:styleId="TableTextChar">
    <w:name w:val="TableText Char"/>
    <w:link w:val="TableText"/>
    <w:rsid w:val="001F5A22"/>
    <w:rPr>
      <w:rFonts w:ascii="Arial" w:eastAsia="Times New Roman" w:hAnsi="Arial"/>
      <w:sz w:val="22"/>
      <w:szCs w:val="22"/>
    </w:rPr>
  </w:style>
  <w:style w:type="paragraph" w:customStyle="1" w:styleId="TableBullet">
    <w:name w:val="TableBullet"/>
    <w:basedOn w:val="Normal"/>
    <w:rsid w:val="001F5A22"/>
    <w:pPr>
      <w:numPr>
        <w:numId w:val="2"/>
      </w:numPr>
      <w:spacing w:before="40" w:after="40" w:line="260" w:lineRule="atLeast"/>
    </w:pPr>
    <w:rPr>
      <w:rFonts w:eastAsia="Times New Roman"/>
      <w:lang w:eastAsia="en-GB"/>
    </w:rPr>
  </w:style>
  <w:style w:type="paragraph" w:customStyle="1" w:styleId="TableText10pt">
    <w:name w:val="TableText_10pt"/>
    <w:basedOn w:val="Normal"/>
    <w:rsid w:val="001F5A22"/>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1F5A22"/>
    <w:pPr>
      <w:spacing w:before="40" w:after="40" w:line="220" w:lineRule="atLeast"/>
    </w:pPr>
    <w:rPr>
      <w:rFonts w:eastAsia="Times New Roman"/>
      <w:sz w:val="20"/>
      <w:lang w:eastAsia="en-GB"/>
    </w:rPr>
  </w:style>
  <w:style w:type="paragraph" w:customStyle="1" w:styleId="Footermain">
    <w:name w:val="Footer_main"/>
    <w:basedOn w:val="Footer"/>
    <w:rsid w:val="001F5A22"/>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1F5A22"/>
    <w:pPr>
      <w:tabs>
        <w:tab w:val="clear" w:pos="9639"/>
        <w:tab w:val="center" w:pos="7088"/>
        <w:tab w:val="right" w:pos="15139"/>
      </w:tabs>
    </w:pPr>
  </w:style>
  <w:style w:type="paragraph" w:customStyle="1" w:styleId="Footernumber">
    <w:name w:val="Footer_number"/>
    <w:basedOn w:val="Normal"/>
    <w:link w:val="FooternumberChar"/>
    <w:rsid w:val="001F5A22"/>
    <w:pPr>
      <w:spacing w:after="0" w:line="240" w:lineRule="auto"/>
    </w:pPr>
    <w:rPr>
      <w:rFonts w:eastAsia="Times New Roman"/>
      <w:b/>
      <w:lang w:eastAsia="en-GB"/>
    </w:rPr>
  </w:style>
  <w:style w:type="character" w:customStyle="1" w:styleId="FooternumberChar">
    <w:name w:val="Footer_number Char"/>
    <w:link w:val="Footernumber"/>
    <w:rsid w:val="001F5A22"/>
    <w:rPr>
      <w:rFonts w:ascii="Arial" w:eastAsia="Times New Roman" w:hAnsi="Arial"/>
      <w:b/>
      <w:sz w:val="22"/>
      <w:szCs w:val="22"/>
    </w:rPr>
  </w:style>
  <w:style w:type="paragraph" w:customStyle="1" w:styleId="Frontfooter">
    <w:name w:val="Front_footer"/>
    <w:basedOn w:val="Footer"/>
    <w:rsid w:val="001F5A22"/>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1F5A22"/>
    <w:pPr>
      <w:spacing w:after="750" w:line="240" w:lineRule="auto"/>
      <w:jc w:val="right"/>
    </w:pPr>
    <w:rPr>
      <w:rFonts w:eastAsia="Times New Roman"/>
      <w:sz w:val="64"/>
      <w:lang w:eastAsia="en-GB"/>
    </w:rPr>
  </w:style>
  <w:style w:type="paragraph" w:customStyle="1" w:styleId="Front2">
    <w:name w:val="Front2"/>
    <w:basedOn w:val="Normal"/>
    <w:rsid w:val="001F5A22"/>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1F5A22"/>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1F5A22"/>
    <w:pPr>
      <w:shd w:val="clear" w:color="auto" w:fill="D9D9D9"/>
    </w:pPr>
  </w:style>
  <w:style w:type="paragraph" w:styleId="TOC1">
    <w:name w:val="toc 1"/>
    <w:basedOn w:val="Normal"/>
    <w:next w:val="Normal"/>
    <w:uiPriority w:val="39"/>
    <w:rsid w:val="001F5A22"/>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1F5A22"/>
    <w:pPr>
      <w:tabs>
        <w:tab w:val="left" w:pos="340"/>
      </w:tabs>
      <w:ind w:left="340" w:hanging="340"/>
    </w:pPr>
  </w:style>
  <w:style w:type="character" w:styleId="PageNumber">
    <w:name w:val="page number"/>
    <w:basedOn w:val="DefaultParagraphFont"/>
    <w:rsid w:val="001F5A22"/>
  </w:style>
  <w:style w:type="character" w:customStyle="1" w:styleId="FootnoteTextChar">
    <w:name w:val="Footnote Text Char"/>
    <w:basedOn w:val="DefaultParagraphFont"/>
    <w:link w:val="FootnoteText"/>
    <w:semiHidden/>
    <w:rsid w:val="001F5A22"/>
    <w:rPr>
      <w:rFonts w:ascii="Arial" w:eastAsia="Times New Roman" w:hAnsi="Arial"/>
    </w:rPr>
  </w:style>
  <w:style w:type="paragraph" w:styleId="FootnoteText">
    <w:name w:val="footnote text"/>
    <w:basedOn w:val="Normal"/>
    <w:link w:val="FootnoteTextChar"/>
    <w:semiHidden/>
    <w:rsid w:val="001F5A22"/>
    <w:pPr>
      <w:spacing w:after="0" w:line="240" w:lineRule="auto"/>
    </w:pPr>
    <w:rPr>
      <w:rFonts w:eastAsia="Times New Roman"/>
      <w:sz w:val="20"/>
      <w:szCs w:val="20"/>
      <w:lang w:eastAsia="en-GB"/>
    </w:rPr>
  </w:style>
  <w:style w:type="paragraph" w:styleId="TOC2">
    <w:name w:val="toc 2"/>
    <w:basedOn w:val="Normal"/>
    <w:next w:val="Normal"/>
    <w:uiPriority w:val="39"/>
    <w:rsid w:val="001F5A22"/>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1F5A22"/>
    <w:pPr>
      <w:spacing w:before="40" w:after="40" w:line="260" w:lineRule="atLeast"/>
      <w:jc w:val="center"/>
    </w:pPr>
    <w:rPr>
      <w:rFonts w:ascii="Arial" w:eastAsia="Times New Roman" w:hAnsi="Arial"/>
      <w:sz w:val="18"/>
      <w:szCs w:val="24"/>
    </w:rPr>
  </w:style>
  <w:style w:type="paragraph" w:customStyle="1" w:styleId="TableBullet2">
    <w:name w:val="TableBullet2"/>
    <w:basedOn w:val="TableBullet"/>
    <w:rsid w:val="001F5A22"/>
    <w:pPr>
      <w:numPr>
        <w:numId w:val="3"/>
      </w:numPr>
    </w:pPr>
  </w:style>
  <w:style w:type="paragraph" w:customStyle="1" w:styleId="TableTitleDrkGrey">
    <w:name w:val="TableTitleDrkGrey"/>
    <w:basedOn w:val="BodyText"/>
    <w:rsid w:val="001F5A22"/>
    <w:rPr>
      <w:b/>
      <w:color w:val="FFFFFF"/>
      <w:sz w:val="32"/>
    </w:rPr>
  </w:style>
  <w:style w:type="character" w:styleId="Strong">
    <w:name w:val="Strong"/>
    <w:qFormat/>
    <w:rsid w:val="001F5A22"/>
    <w:rPr>
      <w:b/>
      <w:bCs/>
    </w:rPr>
  </w:style>
  <w:style w:type="paragraph" w:styleId="BodyText2">
    <w:name w:val="Body Text 2"/>
    <w:basedOn w:val="Normal"/>
    <w:link w:val="BodyText2Char"/>
    <w:rsid w:val="001F5A22"/>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1F5A22"/>
    <w:rPr>
      <w:rFonts w:ascii="Arial" w:eastAsia="Times New Roman" w:hAnsi="Arial"/>
      <w:sz w:val="22"/>
    </w:rPr>
  </w:style>
  <w:style w:type="paragraph" w:customStyle="1" w:styleId="TableTextNumbered">
    <w:name w:val="TableText_Numbered"/>
    <w:basedOn w:val="TableBullet"/>
    <w:rsid w:val="001F5A22"/>
    <w:pPr>
      <w:numPr>
        <w:numId w:val="4"/>
      </w:numPr>
    </w:pPr>
  </w:style>
  <w:style w:type="character" w:customStyle="1" w:styleId="Heading2italicChar">
    <w:name w:val="Heading 2_italic Char"/>
    <w:link w:val="Heading2italic"/>
    <w:rsid w:val="001F5A22"/>
    <w:rPr>
      <w:rFonts w:ascii="Arial" w:hAnsi="Arial" w:cs="Arial"/>
      <w:bCs/>
      <w:i/>
      <w:iCs/>
      <w:sz w:val="32"/>
      <w:szCs w:val="28"/>
    </w:rPr>
  </w:style>
  <w:style w:type="paragraph" w:customStyle="1" w:styleId="Heading2italic">
    <w:name w:val="Heading 2_italic"/>
    <w:basedOn w:val="Heading2"/>
    <w:link w:val="Heading2italicChar"/>
    <w:rsid w:val="001F5A22"/>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1F5A22"/>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1F5A22"/>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1F5A22"/>
    <w:rPr>
      <w:rFonts w:eastAsia="Times New Roman"/>
      <w:noProof/>
      <w:sz w:val="22"/>
      <w:szCs w:val="22"/>
      <w:lang w:eastAsia="en-US"/>
    </w:rPr>
  </w:style>
  <w:style w:type="paragraph" w:customStyle="1" w:styleId="TableText11ptbullet">
    <w:name w:val="TableText_11pt_bullet"/>
    <w:basedOn w:val="Normal"/>
    <w:rsid w:val="001F5A22"/>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1F5A22"/>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1F5A22"/>
    <w:rPr>
      <w:rFonts w:eastAsia="Times New Roman"/>
      <w:i/>
      <w:noProof/>
      <w:sz w:val="22"/>
      <w:szCs w:val="22"/>
      <w:lang w:eastAsia="en-US"/>
    </w:rPr>
  </w:style>
  <w:style w:type="character" w:customStyle="1" w:styleId="cgselectable">
    <w:name w:val="cgselectable"/>
    <w:rsid w:val="001F5A22"/>
    <w:rPr>
      <w:rFonts w:cs="Times New Roman"/>
    </w:rPr>
  </w:style>
  <w:style w:type="character" w:customStyle="1" w:styleId="headercontrols">
    <w:name w:val="headercontrols"/>
    <w:rsid w:val="001F5A22"/>
    <w:rPr>
      <w:rFonts w:cs="Times New Roman"/>
    </w:rPr>
  </w:style>
  <w:style w:type="character" w:customStyle="1" w:styleId="fontdarkgray1">
    <w:name w:val="fontdarkgray1"/>
    <w:rsid w:val="001F5A22"/>
    <w:rPr>
      <w:rFonts w:cs="Times New Roman"/>
      <w:color w:val="222222"/>
    </w:rPr>
  </w:style>
  <w:style w:type="paragraph" w:customStyle="1" w:styleId="Default">
    <w:name w:val="Default"/>
    <w:rsid w:val="001F5A22"/>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1F5A22"/>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1F5A22"/>
    <w:rPr>
      <w:rFonts w:ascii="Arial" w:eastAsia="Times New Roman" w:hAnsi="Arial"/>
      <w:sz w:val="18"/>
      <w:szCs w:val="24"/>
    </w:rPr>
  </w:style>
  <w:style w:type="paragraph" w:customStyle="1" w:styleId="BodyTextCharChar">
    <w:name w:val="BodyText Char Char"/>
    <w:basedOn w:val="Default"/>
    <w:next w:val="Default"/>
    <w:rsid w:val="001F5A22"/>
    <w:rPr>
      <w:rFonts w:cs="Times New Roman"/>
    </w:rPr>
  </w:style>
  <w:style w:type="paragraph" w:styleId="BodyText0">
    <w:name w:val="Body Text"/>
    <w:basedOn w:val="Normal"/>
    <w:link w:val="BodyTextChar0"/>
    <w:rsid w:val="001F5A22"/>
    <w:pPr>
      <w:spacing w:after="120"/>
    </w:pPr>
    <w:rPr>
      <w:rFonts w:ascii="Calibri" w:eastAsia="Times New Roman" w:hAnsi="Calibri"/>
    </w:rPr>
  </w:style>
  <w:style w:type="character" w:customStyle="1" w:styleId="BodyTextChar0">
    <w:name w:val="Body Text Char"/>
    <w:basedOn w:val="DefaultParagraphFont"/>
    <w:link w:val="BodyText0"/>
    <w:rsid w:val="001F5A22"/>
    <w:rPr>
      <w:rFonts w:eastAsia="Times New Roman"/>
      <w:sz w:val="22"/>
      <w:szCs w:val="22"/>
      <w:lang w:eastAsia="en-US"/>
    </w:rPr>
  </w:style>
  <w:style w:type="paragraph" w:styleId="BlockText">
    <w:name w:val="Block Text"/>
    <w:basedOn w:val="Normal"/>
    <w:rsid w:val="001F5A22"/>
    <w:pPr>
      <w:spacing w:after="120" w:line="240" w:lineRule="auto"/>
      <w:ind w:left="1440" w:right="1440"/>
    </w:pPr>
    <w:rPr>
      <w:rFonts w:eastAsia="Times New Roman"/>
      <w:lang w:eastAsia="en-GB"/>
    </w:rPr>
  </w:style>
  <w:style w:type="paragraph" w:styleId="BodyText3">
    <w:name w:val="Body Text 3"/>
    <w:basedOn w:val="Normal"/>
    <w:link w:val="BodyText3Char"/>
    <w:rsid w:val="001F5A22"/>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1F5A22"/>
    <w:rPr>
      <w:rFonts w:ascii="Arial" w:eastAsia="Times New Roman" w:hAnsi="Arial"/>
      <w:sz w:val="16"/>
      <w:szCs w:val="16"/>
    </w:rPr>
  </w:style>
  <w:style w:type="paragraph" w:styleId="BodyTextFirstIndent">
    <w:name w:val="Body Text First Indent"/>
    <w:basedOn w:val="BodyText0"/>
    <w:link w:val="BodyTextFirstIndentChar"/>
    <w:rsid w:val="001F5A22"/>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1F5A22"/>
    <w:rPr>
      <w:rFonts w:ascii="Arial" w:eastAsia="Times New Roman" w:hAnsi="Arial"/>
      <w:sz w:val="22"/>
      <w:szCs w:val="22"/>
      <w:lang w:eastAsia="en-US"/>
    </w:rPr>
  </w:style>
  <w:style w:type="paragraph" w:styleId="BodyTextIndent">
    <w:name w:val="Body Text Indent"/>
    <w:basedOn w:val="Normal"/>
    <w:link w:val="BodyTextIndentChar"/>
    <w:rsid w:val="001F5A22"/>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1F5A22"/>
    <w:rPr>
      <w:rFonts w:ascii="Arial" w:eastAsia="Times New Roman" w:hAnsi="Arial"/>
      <w:sz w:val="22"/>
      <w:szCs w:val="22"/>
    </w:rPr>
  </w:style>
  <w:style w:type="paragraph" w:styleId="BodyTextFirstIndent2">
    <w:name w:val="Body Text First Indent 2"/>
    <w:basedOn w:val="BodyTextIndent"/>
    <w:link w:val="BodyTextFirstIndent2Char"/>
    <w:rsid w:val="001F5A22"/>
    <w:pPr>
      <w:ind w:firstLine="210"/>
    </w:pPr>
  </w:style>
  <w:style w:type="character" w:customStyle="1" w:styleId="BodyTextFirstIndent2Char">
    <w:name w:val="Body Text First Indent 2 Char"/>
    <w:basedOn w:val="BodyTextIndentChar"/>
    <w:link w:val="BodyTextFirstIndent2"/>
    <w:rsid w:val="001F5A22"/>
    <w:rPr>
      <w:rFonts w:ascii="Arial" w:eastAsia="Times New Roman" w:hAnsi="Arial"/>
      <w:sz w:val="22"/>
      <w:szCs w:val="22"/>
    </w:rPr>
  </w:style>
  <w:style w:type="paragraph" w:styleId="BodyTextIndent2">
    <w:name w:val="Body Text Indent 2"/>
    <w:basedOn w:val="Normal"/>
    <w:link w:val="BodyTextIndent2Char"/>
    <w:rsid w:val="001F5A22"/>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1F5A22"/>
    <w:rPr>
      <w:rFonts w:ascii="Arial" w:eastAsia="Times New Roman" w:hAnsi="Arial"/>
      <w:sz w:val="22"/>
      <w:szCs w:val="22"/>
    </w:rPr>
  </w:style>
  <w:style w:type="paragraph" w:styleId="BodyTextIndent3">
    <w:name w:val="Body Text Indent 3"/>
    <w:basedOn w:val="Normal"/>
    <w:link w:val="BodyTextIndent3Char"/>
    <w:rsid w:val="001F5A22"/>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1F5A22"/>
    <w:rPr>
      <w:rFonts w:ascii="Arial" w:eastAsia="Times New Roman" w:hAnsi="Arial"/>
      <w:sz w:val="16"/>
      <w:szCs w:val="16"/>
    </w:rPr>
  </w:style>
  <w:style w:type="paragraph" w:styleId="Caption">
    <w:name w:val="caption"/>
    <w:basedOn w:val="Normal"/>
    <w:next w:val="Normal"/>
    <w:rsid w:val="001F5A22"/>
    <w:pPr>
      <w:spacing w:after="0" w:line="240" w:lineRule="auto"/>
    </w:pPr>
    <w:rPr>
      <w:rFonts w:eastAsia="Times New Roman"/>
      <w:b/>
      <w:bCs/>
      <w:sz w:val="20"/>
      <w:szCs w:val="20"/>
      <w:lang w:eastAsia="en-GB"/>
    </w:rPr>
  </w:style>
  <w:style w:type="paragraph" w:styleId="Closing">
    <w:name w:val="Closing"/>
    <w:basedOn w:val="Normal"/>
    <w:link w:val="ClosingChar"/>
    <w:rsid w:val="001F5A22"/>
    <w:pPr>
      <w:spacing w:after="0" w:line="240" w:lineRule="auto"/>
      <w:ind w:left="4252"/>
    </w:pPr>
    <w:rPr>
      <w:rFonts w:eastAsia="Times New Roman"/>
      <w:lang w:eastAsia="en-GB"/>
    </w:rPr>
  </w:style>
  <w:style w:type="character" w:customStyle="1" w:styleId="ClosingChar">
    <w:name w:val="Closing Char"/>
    <w:basedOn w:val="DefaultParagraphFont"/>
    <w:link w:val="Closing"/>
    <w:rsid w:val="001F5A22"/>
    <w:rPr>
      <w:rFonts w:ascii="Arial" w:eastAsia="Times New Roman" w:hAnsi="Arial"/>
      <w:sz w:val="22"/>
      <w:szCs w:val="22"/>
    </w:rPr>
  </w:style>
  <w:style w:type="paragraph" w:styleId="Date">
    <w:name w:val="Date"/>
    <w:basedOn w:val="Normal"/>
    <w:next w:val="Normal"/>
    <w:link w:val="DateChar"/>
    <w:rsid w:val="001F5A22"/>
    <w:pPr>
      <w:spacing w:after="0" w:line="240" w:lineRule="auto"/>
    </w:pPr>
    <w:rPr>
      <w:rFonts w:eastAsia="Times New Roman"/>
      <w:lang w:eastAsia="en-GB"/>
    </w:rPr>
  </w:style>
  <w:style w:type="character" w:customStyle="1" w:styleId="DateChar">
    <w:name w:val="Date Char"/>
    <w:basedOn w:val="DefaultParagraphFont"/>
    <w:link w:val="Date"/>
    <w:rsid w:val="001F5A22"/>
    <w:rPr>
      <w:rFonts w:ascii="Arial" w:eastAsia="Times New Roman" w:hAnsi="Arial"/>
      <w:sz w:val="22"/>
      <w:szCs w:val="22"/>
    </w:rPr>
  </w:style>
  <w:style w:type="character" w:customStyle="1" w:styleId="DocumentMapChar">
    <w:name w:val="Document Map Char"/>
    <w:basedOn w:val="DefaultParagraphFont"/>
    <w:link w:val="DocumentMap"/>
    <w:semiHidden/>
    <w:rsid w:val="001F5A22"/>
    <w:rPr>
      <w:rFonts w:ascii="Tahoma" w:eastAsia="Times New Roman" w:hAnsi="Tahoma" w:cs="Tahoma"/>
      <w:shd w:val="clear" w:color="auto" w:fill="000080"/>
    </w:rPr>
  </w:style>
  <w:style w:type="paragraph" w:styleId="DocumentMap">
    <w:name w:val="Document Map"/>
    <w:basedOn w:val="Normal"/>
    <w:link w:val="DocumentMapChar"/>
    <w:semiHidden/>
    <w:rsid w:val="001F5A22"/>
    <w:pPr>
      <w:shd w:val="clear" w:color="auto" w:fill="000080"/>
      <w:spacing w:after="0" w:line="240" w:lineRule="auto"/>
    </w:pPr>
    <w:rPr>
      <w:rFonts w:ascii="Tahoma" w:eastAsia="Times New Roman" w:hAnsi="Tahoma" w:cs="Tahoma"/>
      <w:sz w:val="20"/>
      <w:szCs w:val="20"/>
      <w:lang w:eastAsia="en-GB"/>
    </w:rPr>
  </w:style>
  <w:style w:type="paragraph" w:styleId="E-mailSignature">
    <w:name w:val="E-mail Signature"/>
    <w:basedOn w:val="Normal"/>
    <w:link w:val="E-mailSignatureChar"/>
    <w:rsid w:val="001F5A22"/>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1F5A22"/>
    <w:rPr>
      <w:rFonts w:ascii="Arial" w:eastAsia="Times New Roman" w:hAnsi="Arial"/>
      <w:sz w:val="22"/>
      <w:szCs w:val="22"/>
    </w:rPr>
  </w:style>
  <w:style w:type="character" w:customStyle="1" w:styleId="EndnoteTextChar">
    <w:name w:val="Endnote Text Char"/>
    <w:basedOn w:val="DefaultParagraphFont"/>
    <w:link w:val="EndnoteText"/>
    <w:semiHidden/>
    <w:rsid w:val="001F5A22"/>
    <w:rPr>
      <w:rFonts w:ascii="Arial" w:eastAsia="Times New Roman" w:hAnsi="Arial"/>
    </w:rPr>
  </w:style>
  <w:style w:type="paragraph" w:styleId="EndnoteText">
    <w:name w:val="endnote text"/>
    <w:basedOn w:val="Normal"/>
    <w:link w:val="EndnoteTextChar"/>
    <w:semiHidden/>
    <w:rsid w:val="001F5A22"/>
    <w:pPr>
      <w:spacing w:after="0" w:line="240" w:lineRule="auto"/>
    </w:pPr>
    <w:rPr>
      <w:rFonts w:eastAsia="Times New Roman"/>
      <w:sz w:val="20"/>
      <w:szCs w:val="20"/>
      <w:lang w:eastAsia="en-GB"/>
    </w:rPr>
  </w:style>
  <w:style w:type="paragraph" w:styleId="EnvelopeAddress">
    <w:name w:val="envelope address"/>
    <w:basedOn w:val="Normal"/>
    <w:rsid w:val="001F5A22"/>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1F5A22"/>
    <w:pPr>
      <w:spacing w:after="0" w:line="240" w:lineRule="auto"/>
    </w:pPr>
    <w:rPr>
      <w:rFonts w:eastAsia="Times New Roman" w:cs="Arial"/>
      <w:sz w:val="20"/>
      <w:szCs w:val="20"/>
      <w:lang w:eastAsia="en-GB"/>
    </w:rPr>
  </w:style>
  <w:style w:type="paragraph" w:styleId="HTMLAddress">
    <w:name w:val="HTML Address"/>
    <w:basedOn w:val="Normal"/>
    <w:link w:val="HTMLAddressChar"/>
    <w:rsid w:val="001F5A22"/>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1F5A22"/>
    <w:rPr>
      <w:rFonts w:ascii="Arial" w:eastAsia="Times New Roman" w:hAnsi="Arial"/>
      <w:i/>
      <w:iCs/>
      <w:sz w:val="22"/>
      <w:szCs w:val="22"/>
    </w:rPr>
  </w:style>
  <w:style w:type="paragraph" w:styleId="HTMLPreformatted">
    <w:name w:val="HTML Preformatted"/>
    <w:basedOn w:val="Normal"/>
    <w:link w:val="HTMLPreformattedChar"/>
    <w:rsid w:val="001F5A22"/>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F5A22"/>
    <w:rPr>
      <w:rFonts w:ascii="Courier New" w:eastAsia="Times New Roman" w:hAnsi="Courier New" w:cs="Courier New"/>
    </w:rPr>
  </w:style>
  <w:style w:type="paragraph" w:styleId="Index1">
    <w:name w:val="index 1"/>
    <w:basedOn w:val="Normal"/>
    <w:next w:val="Normal"/>
    <w:autoRedefine/>
    <w:semiHidden/>
    <w:rsid w:val="001F5A22"/>
    <w:pPr>
      <w:spacing w:after="0" w:line="240" w:lineRule="auto"/>
      <w:ind w:left="220" w:hanging="220"/>
    </w:pPr>
    <w:rPr>
      <w:rFonts w:eastAsia="Times New Roman"/>
      <w:lang w:eastAsia="en-GB"/>
    </w:rPr>
  </w:style>
  <w:style w:type="paragraph" w:styleId="List">
    <w:name w:val="List"/>
    <w:basedOn w:val="Normal"/>
    <w:rsid w:val="001F5A22"/>
    <w:pPr>
      <w:spacing w:after="0" w:line="240" w:lineRule="auto"/>
      <w:ind w:left="283" w:hanging="283"/>
    </w:pPr>
    <w:rPr>
      <w:rFonts w:eastAsia="Times New Roman"/>
      <w:lang w:eastAsia="en-GB"/>
    </w:rPr>
  </w:style>
  <w:style w:type="paragraph" w:styleId="List2">
    <w:name w:val="List 2"/>
    <w:basedOn w:val="Normal"/>
    <w:rsid w:val="001F5A22"/>
    <w:pPr>
      <w:spacing w:after="0" w:line="240" w:lineRule="auto"/>
      <w:ind w:left="566" w:hanging="283"/>
    </w:pPr>
    <w:rPr>
      <w:rFonts w:eastAsia="Times New Roman"/>
      <w:lang w:eastAsia="en-GB"/>
    </w:rPr>
  </w:style>
  <w:style w:type="paragraph" w:styleId="List3">
    <w:name w:val="List 3"/>
    <w:basedOn w:val="Normal"/>
    <w:rsid w:val="001F5A22"/>
    <w:pPr>
      <w:spacing w:after="0" w:line="240" w:lineRule="auto"/>
      <w:ind w:left="849" w:hanging="283"/>
    </w:pPr>
    <w:rPr>
      <w:rFonts w:eastAsia="Times New Roman"/>
      <w:lang w:eastAsia="en-GB"/>
    </w:rPr>
  </w:style>
  <w:style w:type="paragraph" w:styleId="List4">
    <w:name w:val="List 4"/>
    <w:basedOn w:val="Normal"/>
    <w:rsid w:val="001F5A22"/>
    <w:pPr>
      <w:spacing w:after="0" w:line="240" w:lineRule="auto"/>
      <w:ind w:left="1132" w:hanging="283"/>
    </w:pPr>
    <w:rPr>
      <w:rFonts w:eastAsia="Times New Roman"/>
      <w:lang w:eastAsia="en-GB"/>
    </w:rPr>
  </w:style>
  <w:style w:type="paragraph" w:styleId="List5">
    <w:name w:val="List 5"/>
    <w:basedOn w:val="Normal"/>
    <w:rsid w:val="001F5A22"/>
    <w:pPr>
      <w:spacing w:after="0" w:line="240" w:lineRule="auto"/>
      <w:ind w:left="1415" w:hanging="283"/>
    </w:pPr>
    <w:rPr>
      <w:rFonts w:eastAsia="Times New Roman"/>
      <w:lang w:eastAsia="en-GB"/>
    </w:rPr>
  </w:style>
  <w:style w:type="paragraph" w:styleId="ListBullet">
    <w:name w:val="List Bullet"/>
    <w:basedOn w:val="Normal"/>
    <w:rsid w:val="001F5A22"/>
    <w:pPr>
      <w:numPr>
        <w:numId w:val="6"/>
      </w:numPr>
      <w:spacing w:after="0" w:line="240" w:lineRule="auto"/>
    </w:pPr>
    <w:rPr>
      <w:rFonts w:eastAsia="Times New Roman"/>
      <w:lang w:eastAsia="en-GB"/>
    </w:rPr>
  </w:style>
  <w:style w:type="paragraph" w:styleId="ListBullet2">
    <w:name w:val="List Bullet 2"/>
    <w:basedOn w:val="Normal"/>
    <w:rsid w:val="001F5A22"/>
    <w:pPr>
      <w:numPr>
        <w:numId w:val="7"/>
      </w:numPr>
      <w:spacing w:after="0" w:line="240" w:lineRule="auto"/>
    </w:pPr>
    <w:rPr>
      <w:rFonts w:eastAsia="Times New Roman"/>
      <w:lang w:eastAsia="en-GB"/>
    </w:rPr>
  </w:style>
  <w:style w:type="paragraph" w:styleId="ListBullet3">
    <w:name w:val="List Bullet 3"/>
    <w:basedOn w:val="Normal"/>
    <w:rsid w:val="001F5A22"/>
    <w:pPr>
      <w:numPr>
        <w:numId w:val="8"/>
      </w:numPr>
      <w:spacing w:after="0" w:line="240" w:lineRule="auto"/>
    </w:pPr>
    <w:rPr>
      <w:rFonts w:eastAsia="Times New Roman"/>
      <w:lang w:eastAsia="en-GB"/>
    </w:rPr>
  </w:style>
  <w:style w:type="paragraph" w:styleId="ListBullet4">
    <w:name w:val="List Bullet 4"/>
    <w:basedOn w:val="Normal"/>
    <w:rsid w:val="001F5A22"/>
    <w:pPr>
      <w:numPr>
        <w:numId w:val="9"/>
      </w:numPr>
      <w:spacing w:after="0" w:line="240" w:lineRule="auto"/>
    </w:pPr>
    <w:rPr>
      <w:rFonts w:eastAsia="Times New Roman"/>
      <w:lang w:eastAsia="en-GB"/>
    </w:rPr>
  </w:style>
  <w:style w:type="paragraph" w:styleId="ListBullet5">
    <w:name w:val="List Bullet 5"/>
    <w:basedOn w:val="Normal"/>
    <w:rsid w:val="001F5A22"/>
    <w:pPr>
      <w:numPr>
        <w:numId w:val="10"/>
      </w:numPr>
      <w:spacing w:after="0" w:line="240" w:lineRule="auto"/>
    </w:pPr>
    <w:rPr>
      <w:rFonts w:eastAsia="Times New Roman"/>
      <w:lang w:eastAsia="en-GB"/>
    </w:rPr>
  </w:style>
  <w:style w:type="paragraph" w:styleId="ListContinue">
    <w:name w:val="List Continue"/>
    <w:basedOn w:val="Normal"/>
    <w:rsid w:val="001F5A22"/>
    <w:pPr>
      <w:spacing w:after="120" w:line="240" w:lineRule="auto"/>
      <w:ind w:left="283"/>
    </w:pPr>
    <w:rPr>
      <w:rFonts w:eastAsia="Times New Roman"/>
      <w:lang w:eastAsia="en-GB"/>
    </w:rPr>
  </w:style>
  <w:style w:type="paragraph" w:styleId="ListContinue2">
    <w:name w:val="List Continue 2"/>
    <w:basedOn w:val="Normal"/>
    <w:rsid w:val="001F5A22"/>
    <w:pPr>
      <w:spacing w:after="120" w:line="240" w:lineRule="auto"/>
      <w:ind w:left="566"/>
    </w:pPr>
    <w:rPr>
      <w:rFonts w:eastAsia="Times New Roman"/>
      <w:lang w:eastAsia="en-GB"/>
    </w:rPr>
  </w:style>
  <w:style w:type="paragraph" w:styleId="ListContinue3">
    <w:name w:val="List Continue 3"/>
    <w:basedOn w:val="Normal"/>
    <w:rsid w:val="001F5A22"/>
    <w:pPr>
      <w:spacing w:after="120" w:line="240" w:lineRule="auto"/>
      <w:ind w:left="849"/>
    </w:pPr>
    <w:rPr>
      <w:rFonts w:eastAsia="Times New Roman"/>
      <w:lang w:eastAsia="en-GB"/>
    </w:rPr>
  </w:style>
  <w:style w:type="paragraph" w:styleId="ListContinue4">
    <w:name w:val="List Continue 4"/>
    <w:basedOn w:val="Normal"/>
    <w:rsid w:val="001F5A22"/>
    <w:pPr>
      <w:spacing w:after="120" w:line="240" w:lineRule="auto"/>
      <w:ind w:left="1132"/>
    </w:pPr>
    <w:rPr>
      <w:rFonts w:eastAsia="Times New Roman"/>
      <w:lang w:eastAsia="en-GB"/>
    </w:rPr>
  </w:style>
  <w:style w:type="paragraph" w:styleId="ListContinue5">
    <w:name w:val="List Continue 5"/>
    <w:basedOn w:val="Normal"/>
    <w:rsid w:val="001F5A22"/>
    <w:pPr>
      <w:spacing w:after="120" w:line="240" w:lineRule="auto"/>
      <w:ind w:left="1415"/>
    </w:pPr>
    <w:rPr>
      <w:rFonts w:eastAsia="Times New Roman"/>
      <w:lang w:eastAsia="en-GB"/>
    </w:rPr>
  </w:style>
  <w:style w:type="paragraph" w:styleId="ListNumber">
    <w:name w:val="List Number"/>
    <w:basedOn w:val="Normal"/>
    <w:rsid w:val="001F5A22"/>
    <w:pPr>
      <w:numPr>
        <w:numId w:val="11"/>
      </w:numPr>
      <w:spacing w:after="0" w:line="240" w:lineRule="auto"/>
    </w:pPr>
    <w:rPr>
      <w:rFonts w:eastAsia="Times New Roman"/>
      <w:lang w:eastAsia="en-GB"/>
    </w:rPr>
  </w:style>
  <w:style w:type="paragraph" w:styleId="ListNumber2">
    <w:name w:val="List Number 2"/>
    <w:basedOn w:val="Normal"/>
    <w:rsid w:val="001F5A22"/>
    <w:pPr>
      <w:numPr>
        <w:numId w:val="12"/>
      </w:numPr>
      <w:spacing w:after="0" w:line="240" w:lineRule="auto"/>
    </w:pPr>
    <w:rPr>
      <w:rFonts w:eastAsia="Times New Roman"/>
      <w:lang w:eastAsia="en-GB"/>
    </w:rPr>
  </w:style>
  <w:style w:type="paragraph" w:styleId="ListNumber3">
    <w:name w:val="List Number 3"/>
    <w:basedOn w:val="Normal"/>
    <w:rsid w:val="001F5A22"/>
    <w:pPr>
      <w:numPr>
        <w:numId w:val="13"/>
      </w:numPr>
      <w:spacing w:after="0" w:line="240" w:lineRule="auto"/>
    </w:pPr>
    <w:rPr>
      <w:rFonts w:eastAsia="Times New Roman"/>
      <w:lang w:eastAsia="en-GB"/>
    </w:rPr>
  </w:style>
  <w:style w:type="paragraph" w:styleId="ListNumber4">
    <w:name w:val="List Number 4"/>
    <w:basedOn w:val="Normal"/>
    <w:rsid w:val="001F5A22"/>
    <w:pPr>
      <w:numPr>
        <w:numId w:val="14"/>
      </w:numPr>
      <w:spacing w:after="0" w:line="240" w:lineRule="auto"/>
    </w:pPr>
    <w:rPr>
      <w:rFonts w:eastAsia="Times New Roman"/>
      <w:lang w:eastAsia="en-GB"/>
    </w:rPr>
  </w:style>
  <w:style w:type="paragraph" w:styleId="ListNumber5">
    <w:name w:val="List Number 5"/>
    <w:basedOn w:val="Normal"/>
    <w:rsid w:val="001F5A22"/>
    <w:pPr>
      <w:numPr>
        <w:numId w:val="15"/>
      </w:numPr>
      <w:spacing w:after="0" w:line="240" w:lineRule="auto"/>
    </w:pPr>
    <w:rPr>
      <w:rFonts w:eastAsia="Times New Roman"/>
      <w:lang w:eastAsia="en-GB"/>
    </w:rPr>
  </w:style>
  <w:style w:type="character" w:customStyle="1" w:styleId="MacroTextChar">
    <w:name w:val="Macro Text Char"/>
    <w:basedOn w:val="DefaultParagraphFont"/>
    <w:link w:val="MacroText"/>
    <w:semiHidden/>
    <w:rsid w:val="001F5A22"/>
    <w:rPr>
      <w:rFonts w:ascii="Courier New" w:eastAsia="Times New Roman" w:hAnsi="Courier New" w:cs="Courier New"/>
    </w:rPr>
  </w:style>
  <w:style w:type="paragraph" w:styleId="MacroText">
    <w:name w:val="macro"/>
    <w:link w:val="MacroTextChar"/>
    <w:semiHidden/>
    <w:rsid w:val="001F5A2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1F5A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1F5A22"/>
    <w:rPr>
      <w:rFonts w:ascii="Arial" w:eastAsia="Times New Roman" w:hAnsi="Arial" w:cs="Arial"/>
      <w:sz w:val="24"/>
      <w:szCs w:val="24"/>
      <w:shd w:val="pct20" w:color="auto" w:fill="auto"/>
    </w:rPr>
  </w:style>
  <w:style w:type="paragraph" w:styleId="NormalWeb">
    <w:name w:val="Normal (Web)"/>
    <w:basedOn w:val="Normal"/>
    <w:uiPriority w:val="99"/>
    <w:rsid w:val="001F5A22"/>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1F5A22"/>
    <w:pPr>
      <w:spacing w:after="0" w:line="240" w:lineRule="auto"/>
      <w:ind w:left="720"/>
    </w:pPr>
    <w:rPr>
      <w:rFonts w:eastAsia="Times New Roman"/>
      <w:lang w:eastAsia="en-GB"/>
    </w:rPr>
  </w:style>
  <w:style w:type="paragraph" w:styleId="NoteHeading">
    <w:name w:val="Note Heading"/>
    <w:basedOn w:val="Normal"/>
    <w:next w:val="Normal"/>
    <w:link w:val="NoteHeadingChar"/>
    <w:rsid w:val="001F5A22"/>
    <w:pPr>
      <w:spacing w:after="0" w:line="240" w:lineRule="auto"/>
    </w:pPr>
    <w:rPr>
      <w:rFonts w:eastAsia="Times New Roman"/>
      <w:lang w:eastAsia="en-GB"/>
    </w:rPr>
  </w:style>
  <w:style w:type="character" w:customStyle="1" w:styleId="NoteHeadingChar">
    <w:name w:val="Note Heading Char"/>
    <w:basedOn w:val="DefaultParagraphFont"/>
    <w:link w:val="NoteHeading"/>
    <w:rsid w:val="001F5A22"/>
    <w:rPr>
      <w:rFonts w:ascii="Arial" w:eastAsia="Times New Roman" w:hAnsi="Arial"/>
      <w:sz w:val="22"/>
      <w:szCs w:val="22"/>
    </w:rPr>
  </w:style>
  <w:style w:type="paragraph" w:styleId="PlainText">
    <w:name w:val="Plain Text"/>
    <w:basedOn w:val="Normal"/>
    <w:link w:val="PlainTextChar"/>
    <w:rsid w:val="001F5A2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F5A22"/>
    <w:rPr>
      <w:rFonts w:ascii="Courier New" w:eastAsia="Times New Roman" w:hAnsi="Courier New" w:cs="Courier New"/>
    </w:rPr>
  </w:style>
  <w:style w:type="paragraph" w:styleId="Salutation">
    <w:name w:val="Salutation"/>
    <w:basedOn w:val="Normal"/>
    <w:next w:val="Normal"/>
    <w:link w:val="SalutationChar"/>
    <w:rsid w:val="001F5A22"/>
    <w:pPr>
      <w:spacing w:after="0" w:line="240" w:lineRule="auto"/>
    </w:pPr>
    <w:rPr>
      <w:rFonts w:eastAsia="Times New Roman"/>
      <w:lang w:eastAsia="en-GB"/>
    </w:rPr>
  </w:style>
  <w:style w:type="character" w:customStyle="1" w:styleId="SalutationChar">
    <w:name w:val="Salutation Char"/>
    <w:basedOn w:val="DefaultParagraphFont"/>
    <w:link w:val="Salutation"/>
    <w:rsid w:val="001F5A22"/>
    <w:rPr>
      <w:rFonts w:ascii="Arial" w:eastAsia="Times New Roman" w:hAnsi="Arial"/>
      <w:sz w:val="22"/>
      <w:szCs w:val="22"/>
    </w:rPr>
  </w:style>
  <w:style w:type="paragraph" w:styleId="Signature">
    <w:name w:val="Signature"/>
    <w:basedOn w:val="Normal"/>
    <w:link w:val="SignatureChar"/>
    <w:rsid w:val="001F5A22"/>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1F5A22"/>
    <w:rPr>
      <w:rFonts w:ascii="Arial" w:eastAsia="Times New Roman" w:hAnsi="Arial"/>
      <w:sz w:val="22"/>
      <w:szCs w:val="22"/>
    </w:rPr>
  </w:style>
  <w:style w:type="paragraph" w:styleId="Subtitle">
    <w:name w:val="Subtitle"/>
    <w:basedOn w:val="Normal"/>
    <w:link w:val="SubtitleChar"/>
    <w:qFormat/>
    <w:rsid w:val="001F5A22"/>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1F5A22"/>
    <w:rPr>
      <w:rFonts w:ascii="Arial" w:eastAsia="Times New Roman" w:hAnsi="Arial" w:cs="Arial"/>
      <w:sz w:val="24"/>
      <w:szCs w:val="24"/>
    </w:rPr>
  </w:style>
  <w:style w:type="paragraph" w:styleId="Title">
    <w:name w:val="Title"/>
    <w:basedOn w:val="Normal"/>
    <w:link w:val="TitleChar"/>
    <w:qFormat/>
    <w:rsid w:val="001F5A22"/>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1F5A22"/>
    <w:rPr>
      <w:rFonts w:ascii="Arial" w:eastAsia="Times New Roman" w:hAnsi="Arial" w:cs="Arial"/>
      <w:b/>
      <w:bCs/>
      <w:kern w:val="28"/>
      <w:sz w:val="32"/>
      <w:szCs w:val="32"/>
    </w:rPr>
  </w:style>
  <w:style w:type="paragraph" w:customStyle="1" w:styleId="Pa17">
    <w:name w:val="Pa17"/>
    <w:basedOn w:val="Default"/>
    <w:next w:val="Default"/>
    <w:rsid w:val="001F5A22"/>
    <w:pPr>
      <w:spacing w:line="191" w:lineRule="atLeast"/>
    </w:pPr>
    <w:rPr>
      <w:rFonts w:ascii="Myriad Pro Light" w:hAnsi="Myriad Pro Light" w:cs="Times New Roman"/>
    </w:rPr>
  </w:style>
  <w:style w:type="character" w:customStyle="1" w:styleId="A12">
    <w:name w:val="A12"/>
    <w:rsid w:val="001F5A22"/>
    <w:rPr>
      <w:rFonts w:cs="Myriad Pro Light"/>
      <w:b/>
      <w:bCs/>
      <w:color w:val="FFFFFF"/>
      <w:sz w:val="17"/>
      <w:szCs w:val="17"/>
    </w:rPr>
  </w:style>
  <w:style w:type="paragraph" w:customStyle="1" w:styleId="Pa18">
    <w:name w:val="Pa18"/>
    <w:basedOn w:val="Default"/>
    <w:next w:val="Default"/>
    <w:rsid w:val="001F5A22"/>
    <w:pPr>
      <w:spacing w:line="191" w:lineRule="atLeast"/>
    </w:pPr>
    <w:rPr>
      <w:rFonts w:ascii="Myriad Pro Light" w:hAnsi="Myriad Pro Light" w:cs="Times New Roman"/>
    </w:rPr>
  </w:style>
  <w:style w:type="paragraph" w:customStyle="1" w:styleId="Pa20">
    <w:name w:val="Pa20"/>
    <w:basedOn w:val="Default"/>
    <w:next w:val="Default"/>
    <w:rsid w:val="001F5A22"/>
    <w:pPr>
      <w:spacing w:after="40" w:line="181" w:lineRule="atLeast"/>
    </w:pPr>
    <w:rPr>
      <w:rFonts w:ascii="Myriad Pro Light" w:hAnsi="Myriad Pro Light" w:cs="Times New Roman"/>
    </w:rPr>
  </w:style>
  <w:style w:type="character" w:customStyle="1" w:styleId="A13">
    <w:name w:val="A13"/>
    <w:rsid w:val="001F5A22"/>
    <w:rPr>
      <w:rFonts w:ascii="Myriad Pro Cond" w:hAnsi="Myriad Pro Cond" w:cs="Myriad Pro Cond"/>
      <w:color w:val="211D1E"/>
      <w:sz w:val="15"/>
      <w:szCs w:val="15"/>
    </w:rPr>
  </w:style>
  <w:style w:type="character" w:customStyle="1" w:styleId="A14">
    <w:name w:val="A14"/>
    <w:rsid w:val="001F5A22"/>
    <w:rPr>
      <w:rFonts w:ascii="Myriad Pro Cond" w:hAnsi="Myriad Pro Cond" w:cs="Myriad Pro Cond"/>
      <w:color w:val="211D1E"/>
    </w:rPr>
  </w:style>
  <w:style w:type="paragraph" w:customStyle="1" w:styleId="BodyTextbold">
    <w:name w:val="BodyText_bold"/>
    <w:basedOn w:val="BodyText"/>
    <w:link w:val="BodyTextboldChar"/>
    <w:rsid w:val="001F5A22"/>
    <w:rPr>
      <w:b/>
      <w:szCs w:val="24"/>
    </w:rPr>
  </w:style>
  <w:style w:type="character" w:customStyle="1" w:styleId="BodyTextboldChar">
    <w:name w:val="BodyText_bold Char"/>
    <w:link w:val="BodyTextbold"/>
    <w:rsid w:val="001F5A22"/>
    <w:rPr>
      <w:rFonts w:ascii="Arial" w:eastAsia="Times New Roman" w:hAnsi="Arial"/>
      <w:b/>
      <w:sz w:val="22"/>
      <w:szCs w:val="24"/>
    </w:rPr>
  </w:style>
  <w:style w:type="table" w:customStyle="1" w:styleId="Table1">
    <w:name w:val="Table1"/>
    <w:basedOn w:val="TableNormal"/>
    <w:rsid w:val="001F5A22"/>
    <w:rPr>
      <w:rFonts w:ascii="Arial" w:eastAsia="Times New Roman" w:hAnsi="Arial"/>
    </w:rPr>
    <w:tblPr>
      <w:tblInd w:w="0" w:type="dxa"/>
      <w:tblBorders>
        <w:top w:val="single" w:sz="12" w:space="0" w:color="C0C0C0"/>
        <w:bottom w:val="single" w:sz="12" w:space="0" w:color="C0C0C0"/>
        <w:insideH w:val="single" w:sz="12" w:space="0" w:color="C0C0C0"/>
      </w:tblBorders>
      <w:tblCellMar>
        <w:top w:w="0" w:type="dxa"/>
        <w:left w:w="0" w:type="dxa"/>
        <w:bottom w:w="0" w:type="dxa"/>
        <w:right w:w="0" w:type="dxa"/>
      </w:tblCellMar>
    </w:tblPr>
    <w:trPr>
      <w:cantSplit/>
    </w:trPr>
  </w:style>
  <w:style w:type="paragraph" w:customStyle="1" w:styleId="TableTitle11pt">
    <w:name w:val="TableTitle_11pt"/>
    <w:basedOn w:val="Normal"/>
    <w:link w:val="TableTitle11ptChar"/>
    <w:rsid w:val="001F5A22"/>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1F5A22"/>
    <w:rPr>
      <w:rFonts w:ascii="Arial" w:eastAsia="Times New Roman" w:hAnsi="Arial"/>
      <w:sz w:val="22"/>
      <w:szCs w:val="22"/>
    </w:rPr>
  </w:style>
  <w:style w:type="character" w:customStyle="1" w:styleId="BodyTextitalicChar">
    <w:name w:val="BodyText_italic Char"/>
    <w:link w:val="BodyTextitalic"/>
    <w:rsid w:val="001F5A22"/>
    <w:rPr>
      <w:rFonts w:ascii="Arial" w:hAnsi="Arial"/>
      <w:i/>
      <w:sz w:val="22"/>
      <w:szCs w:val="24"/>
    </w:rPr>
  </w:style>
  <w:style w:type="paragraph" w:customStyle="1" w:styleId="BodyTextitalic">
    <w:name w:val="BodyText_italic"/>
    <w:basedOn w:val="BodyText"/>
    <w:link w:val="BodyTextitalicChar"/>
    <w:rsid w:val="001F5A22"/>
    <w:rPr>
      <w:rFonts w:eastAsia="Calibri"/>
      <w:i/>
      <w:szCs w:val="24"/>
    </w:rPr>
  </w:style>
  <w:style w:type="paragraph" w:customStyle="1" w:styleId="footernumber0">
    <w:name w:val="footer_number"/>
    <w:basedOn w:val="Normal"/>
    <w:link w:val="footernumberChar0"/>
    <w:semiHidden/>
    <w:rsid w:val="001F5A22"/>
    <w:pPr>
      <w:spacing w:after="0" w:line="240" w:lineRule="auto"/>
    </w:pPr>
    <w:rPr>
      <w:rFonts w:eastAsia="Times New Roman"/>
      <w:b/>
      <w:szCs w:val="24"/>
      <w:lang w:eastAsia="en-GB"/>
    </w:rPr>
  </w:style>
  <w:style w:type="character" w:customStyle="1" w:styleId="footernumberChar0">
    <w:name w:val="footer_number Char"/>
    <w:link w:val="footernumber0"/>
    <w:semiHidden/>
    <w:rsid w:val="001F5A22"/>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1F5A22"/>
    <w:pPr>
      <w:jc w:val="center"/>
    </w:pPr>
    <w:rPr>
      <w:color w:val="FFFFFF"/>
    </w:rPr>
  </w:style>
  <w:style w:type="character" w:customStyle="1" w:styleId="TableTitledkgreycentreChar">
    <w:name w:val="TableTitle_dkgrey_centre Char"/>
    <w:link w:val="TableTitledkgreycentre"/>
    <w:rsid w:val="001F5A22"/>
    <w:rPr>
      <w:rFonts w:ascii="Arial" w:eastAsia="Times New Roman" w:hAnsi="Arial"/>
      <w:color w:val="FFFFFF"/>
      <w:sz w:val="22"/>
      <w:szCs w:val="22"/>
    </w:rPr>
  </w:style>
  <w:style w:type="paragraph" w:customStyle="1" w:styleId="TableText11ptitalicbold">
    <w:name w:val="TableText_11pt_italic_bold"/>
    <w:basedOn w:val="TableText11ptitalic"/>
    <w:rsid w:val="001F5A22"/>
    <w:rPr>
      <w:rFonts w:ascii="Arial" w:hAnsi="Arial"/>
      <w:b/>
      <w:noProof w:val="0"/>
      <w:szCs w:val="24"/>
      <w:lang w:eastAsia="en-GB"/>
    </w:rPr>
  </w:style>
  <w:style w:type="paragraph" w:customStyle="1" w:styleId="TableText11ptbold">
    <w:name w:val="TableText_11pt_bold"/>
    <w:basedOn w:val="TableText11pt"/>
    <w:link w:val="TableText11ptboldChar"/>
    <w:rsid w:val="001F5A22"/>
    <w:rPr>
      <w:rFonts w:ascii="Arial" w:hAnsi="Arial"/>
      <w:b/>
      <w:noProof w:val="0"/>
      <w:szCs w:val="24"/>
      <w:lang w:eastAsia="en-GB"/>
    </w:rPr>
  </w:style>
  <w:style w:type="character" w:customStyle="1" w:styleId="TableText11ptboldChar">
    <w:name w:val="TableText_11pt_bold Char"/>
    <w:link w:val="TableText11ptbold"/>
    <w:rsid w:val="001F5A22"/>
    <w:rPr>
      <w:rFonts w:ascii="Arial" w:eastAsia="Times New Roman" w:hAnsi="Arial"/>
      <w:b/>
      <w:sz w:val="22"/>
      <w:szCs w:val="24"/>
    </w:rPr>
  </w:style>
  <w:style w:type="paragraph" w:customStyle="1" w:styleId="TableTitle11ptcentre">
    <w:name w:val="TableTitle_11pt_centre"/>
    <w:basedOn w:val="TableTitle11pt"/>
    <w:rsid w:val="001F5A22"/>
    <w:pPr>
      <w:jc w:val="center"/>
    </w:pPr>
  </w:style>
  <w:style w:type="paragraph" w:customStyle="1" w:styleId="TableText11ptcentre">
    <w:name w:val="TableText_11pt_centre"/>
    <w:basedOn w:val="TableText11pt"/>
    <w:rsid w:val="001F5A22"/>
    <w:pPr>
      <w:jc w:val="center"/>
    </w:pPr>
    <w:rPr>
      <w:rFonts w:ascii="Arial" w:hAnsi="Arial"/>
      <w:noProof w:val="0"/>
      <w:szCs w:val="24"/>
      <w:lang w:eastAsia="en-GB"/>
    </w:rPr>
  </w:style>
  <w:style w:type="character" w:customStyle="1" w:styleId="BodyTextItalChar">
    <w:name w:val="BodyTextItal Char"/>
    <w:link w:val="BodyTextItal"/>
    <w:rsid w:val="001F5A22"/>
    <w:rPr>
      <w:rFonts w:ascii="Arial" w:hAnsi="Arial"/>
      <w:i/>
      <w:iCs/>
      <w:sz w:val="22"/>
      <w:szCs w:val="24"/>
    </w:rPr>
  </w:style>
  <w:style w:type="paragraph" w:customStyle="1" w:styleId="BodyTextItal">
    <w:name w:val="BodyTextItal"/>
    <w:basedOn w:val="BodyText"/>
    <w:link w:val="BodyTextItalChar"/>
    <w:rsid w:val="001F5A22"/>
    <w:pPr>
      <w:widowControl w:val="0"/>
      <w:spacing w:before="120" w:after="120"/>
    </w:pPr>
    <w:rPr>
      <w:rFonts w:eastAsia="Calibri"/>
      <w:i/>
      <w:iCs/>
      <w:szCs w:val="24"/>
    </w:rPr>
  </w:style>
  <w:style w:type="character" w:customStyle="1" w:styleId="TableText1Char">
    <w:name w:val="TableText1 Char"/>
    <w:link w:val="TableText1"/>
    <w:rsid w:val="001F5A22"/>
    <w:rPr>
      <w:rFonts w:ascii="Arial" w:hAnsi="Arial"/>
      <w:sz w:val="22"/>
      <w:szCs w:val="24"/>
    </w:rPr>
  </w:style>
  <w:style w:type="paragraph" w:customStyle="1" w:styleId="TableText1">
    <w:name w:val="TableText1"/>
    <w:basedOn w:val="Normal"/>
    <w:link w:val="TableText1Char"/>
    <w:rsid w:val="001F5A22"/>
    <w:pPr>
      <w:tabs>
        <w:tab w:val="left" w:pos="720"/>
      </w:tabs>
      <w:spacing w:before="40" w:after="40" w:line="260" w:lineRule="atLeast"/>
    </w:pPr>
    <w:rPr>
      <w:szCs w:val="24"/>
      <w:lang w:eastAsia="en-GB"/>
    </w:rPr>
  </w:style>
  <w:style w:type="paragraph" w:customStyle="1" w:styleId="TableTextCent">
    <w:name w:val="TableTextCent"/>
    <w:basedOn w:val="TableText1"/>
    <w:rsid w:val="001F5A22"/>
    <w:pPr>
      <w:jc w:val="center"/>
    </w:pPr>
  </w:style>
  <w:style w:type="paragraph" w:customStyle="1" w:styleId="DkGreyTitle">
    <w:name w:val="DkGreyTitle"/>
    <w:basedOn w:val="Normal"/>
    <w:rsid w:val="001F5A22"/>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1F5A22"/>
    <w:rPr>
      <w:szCs w:val="24"/>
      <w:u w:val="single"/>
    </w:rPr>
  </w:style>
  <w:style w:type="character" w:customStyle="1" w:styleId="BodyTextulChar">
    <w:name w:val="BodyText_ul Char"/>
    <w:link w:val="BodyTextul"/>
    <w:rsid w:val="001F5A22"/>
    <w:rPr>
      <w:rFonts w:ascii="Arial" w:eastAsia="Times New Roman" w:hAnsi="Arial"/>
      <w:sz w:val="22"/>
      <w:szCs w:val="24"/>
      <w:u w:val="single"/>
    </w:rPr>
  </w:style>
  <w:style w:type="paragraph" w:customStyle="1" w:styleId="Steph">
    <w:name w:val="Steph"/>
    <w:basedOn w:val="Heading30"/>
    <w:rsid w:val="001F5A22"/>
    <w:rPr>
      <w:b/>
      <w:sz w:val="22"/>
    </w:rPr>
  </w:style>
  <w:style w:type="paragraph" w:customStyle="1" w:styleId="bodytext1">
    <w:name w:val="bodytext"/>
    <w:basedOn w:val="Normal"/>
    <w:rsid w:val="001F5A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2">
    <w:name w:val="Bullet2"/>
    <w:basedOn w:val="Bullet"/>
    <w:qFormat/>
    <w:rsid w:val="001F5A22"/>
    <w:pPr>
      <w:spacing w:before="80" w:after="80"/>
    </w:pPr>
  </w:style>
  <w:style w:type="paragraph" w:customStyle="1" w:styleId="GCETabletxt">
    <w:name w:val="GCE_Tabletxt"/>
    <w:basedOn w:val="Normal"/>
    <w:rsid w:val="001F5A22"/>
    <w:pPr>
      <w:spacing w:before="80" w:after="80" w:line="260" w:lineRule="atLeast"/>
      <w:ind w:left="112"/>
    </w:pPr>
    <w:rPr>
      <w:rFonts w:ascii="Times New Roman" w:eastAsia="Times New Roman" w:hAnsi="Times New Roman"/>
      <w:szCs w:val="20"/>
      <w:lang w:val="en-US"/>
    </w:rPr>
  </w:style>
  <w:style w:type="paragraph" w:customStyle="1" w:styleId="TableParagraph">
    <w:name w:val="Table Paragraph"/>
    <w:basedOn w:val="Normal"/>
    <w:uiPriority w:val="1"/>
    <w:qFormat/>
    <w:rsid w:val="001F5A22"/>
    <w:pPr>
      <w:widowControl w:val="0"/>
      <w:spacing w:after="0" w:line="240" w:lineRule="auto"/>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814051"/>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rsid w:val="001F5A22"/>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1F5A22"/>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rsid w:val="001F5A2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rsid w:val="001F5A2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1F5A2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1F5A22"/>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rsid w:val="00814051"/>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customStyle="1" w:styleId="Heading4Char">
    <w:name w:val="Heading 4 Char"/>
    <w:basedOn w:val="DefaultParagraphFont"/>
    <w:link w:val="Heading4"/>
    <w:rsid w:val="001F5A22"/>
    <w:rPr>
      <w:rFonts w:ascii="Times New Roman" w:eastAsia="Times New Roman" w:hAnsi="Times New Roman"/>
      <w:b/>
      <w:bCs/>
      <w:sz w:val="28"/>
      <w:szCs w:val="28"/>
    </w:rPr>
  </w:style>
  <w:style w:type="character" w:customStyle="1" w:styleId="Heading5Char">
    <w:name w:val="Heading 5 Char"/>
    <w:basedOn w:val="DefaultParagraphFont"/>
    <w:link w:val="Heading5"/>
    <w:rsid w:val="001F5A22"/>
    <w:rPr>
      <w:rFonts w:ascii="Arial" w:eastAsia="Times New Roman" w:hAnsi="Arial"/>
      <w:b/>
      <w:bCs/>
      <w:i/>
      <w:iCs/>
      <w:sz w:val="26"/>
      <w:szCs w:val="26"/>
    </w:rPr>
  </w:style>
  <w:style w:type="character" w:customStyle="1" w:styleId="Heading6Char">
    <w:name w:val="Heading 6 Char"/>
    <w:basedOn w:val="DefaultParagraphFont"/>
    <w:link w:val="Heading6"/>
    <w:rsid w:val="001F5A22"/>
    <w:rPr>
      <w:rFonts w:ascii="Times New Roman" w:eastAsia="Times New Roman" w:hAnsi="Times New Roman"/>
      <w:b/>
      <w:bCs/>
      <w:sz w:val="22"/>
      <w:szCs w:val="22"/>
    </w:rPr>
  </w:style>
  <w:style w:type="character" w:customStyle="1" w:styleId="Heading7Char">
    <w:name w:val="Heading 7 Char"/>
    <w:basedOn w:val="DefaultParagraphFont"/>
    <w:link w:val="Heading7"/>
    <w:rsid w:val="001F5A22"/>
    <w:rPr>
      <w:rFonts w:ascii="Times New Roman" w:eastAsia="Times New Roman" w:hAnsi="Times New Roman"/>
      <w:sz w:val="24"/>
      <w:szCs w:val="24"/>
    </w:rPr>
  </w:style>
  <w:style w:type="character" w:customStyle="1" w:styleId="Heading8Char">
    <w:name w:val="Heading 8 Char"/>
    <w:basedOn w:val="DefaultParagraphFont"/>
    <w:link w:val="Heading8"/>
    <w:rsid w:val="001F5A22"/>
    <w:rPr>
      <w:rFonts w:ascii="Times New Roman" w:eastAsia="Times New Roman" w:hAnsi="Times New Roman"/>
      <w:i/>
      <w:iCs/>
      <w:sz w:val="24"/>
      <w:szCs w:val="24"/>
    </w:rPr>
  </w:style>
  <w:style w:type="character" w:customStyle="1" w:styleId="Heading9Char">
    <w:name w:val="Heading 9 Char"/>
    <w:basedOn w:val="DefaultParagraphFont"/>
    <w:link w:val="Heading9"/>
    <w:rsid w:val="001F5A22"/>
    <w:rPr>
      <w:rFonts w:ascii="Arial" w:eastAsia="Times New Roman" w:hAnsi="Arial" w:cs="Arial"/>
      <w:sz w:val="22"/>
      <w:szCs w:val="22"/>
    </w:rPr>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nhideWhenUsed/>
    <w:rsid w:val="008004EB"/>
    <w:rPr>
      <w:color w:val="954F72" w:themeColor="followedHyperlink"/>
      <w:u w:val="single"/>
    </w:rPr>
  </w:style>
  <w:style w:type="paragraph" w:customStyle="1" w:styleId="BodyText">
    <w:name w:val="BodyText"/>
    <w:basedOn w:val="Normal"/>
    <w:link w:val="BodyTextChar"/>
    <w:qFormat/>
    <w:rsid w:val="001F5A22"/>
    <w:pPr>
      <w:spacing w:before="200" w:after="200" w:line="260" w:lineRule="atLeast"/>
    </w:pPr>
    <w:rPr>
      <w:rFonts w:eastAsia="Times New Roman"/>
      <w:lang w:eastAsia="en-GB"/>
    </w:rPr>
  </w:style>
  <w:style w:type="character" w:customStyle="1" w:styleId="BodyTextChar">
    <w:name w:val="BodyText Char"/>
    <w:link w:val="BodyText"/>
    <w:rsid w:val="001F5A22"/>
    <w:rPr>
      <w:rFonts w:ascii="Arial" w:eastAsia="Times New Roman" w:hAnsi="Arial"/>
      <w:sz w:val="22"/>
      <w:szCs w:val="22"/>
    </w:rPr>
  </w:style>
  <w:style w:type="paragraph" w:customStyle="1" w:styleId="Heading1">
    <w:name w:val="Heading1"/>
    <w:basedOn w:val="Normal"/>
    <w:qFormat/>
    <w:rsid w:val="001F5A22"/>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1F5A22"/>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1F5A22"/>
    <w:rPr>
      <w:rFonts w:ascii="Arial" w:eastAsia="Times New Roman" w:hAnsi="Arial"/>
      <w:sz w:val="32"/>
      <w:szCs w:val="22"/>
    </w:rPr>
  </w:style>
  <w:style w:type="paragraph" w:customStyle="1" w:styleId="Heading30">
    <w:name w:val="Heading3"/>
    <w:basedOn w:val="Normal"/>
    <w:link w:val="Heading3Char0"/>
    <w:qFormat/>
    <w:rsid w:val="001F5A22"/>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1F5A22"/>
    <w:rPr>
      <w:rFonts w:ascii="Arial" w:eastAsia="Times New Roman" w:hAnsi="Arial"/>
      <w:sz w:val="28"/>
      <w:szCs w:val="22"/>
      <w:lang w:eastAsia="en-US"/>
    </w:rPr>
  </w:style>
  <w:style w:type="paragraph" w:customStyle="1" w:styleId="Bullet">
    <w:name w:val="Bullet"/>
    <w:basedOn w:val="BodyText"/>
    <w:link w:val="BulletChar"/>
    <w:qFormat/>
    <w:rsid w:val="001F5A22"/>
    <w:pPr>
      <w:spacing w:before="160" w:after="160"/>
    </w:pPr>
  </w:style>
  <w:style w:type="character" w:customStyle="1" w:styleId="BulletChar">
    <w:name w:val="Bullet Char"/>
    <w:link w:val="Bullet"/>
    <w:rsid w:val="001F5A22"/>
    <w:rPr>
      <w:rFonts w:ascii="Arial" w:eastAsia="Times New Roman" w:hAnsi="Arial"/>
      <w:sz w:val="22"/>
      <w:szCs w:val="22"/>
    </w:rPr>
  </w:style>
  <w:style w:type="paragraph" w:customStyle="1" w:styleId="TableText">
    <w:name w:val="TableText"/>
    <w:basedOn w:val="Normal"/>
    <w:link w:val="TableTextChar"/>
    <w:rsid w:val="001F5A22"/>
    <w:pPr>
      <w:spacing w:before="40" w:after="40" w:line="260" w:lineRule="atLeast"/>
      <w:contextualSpacing/>
    </w:pPr>
    <w:rPr>
      <w:rFonts w:eastAsia="Times New Roman"/>
      <w:lang w:eastAsia="en-GB"/>
    </w:rPr>
  </w:style>
  <w:style w:type="character" w:customStyle="1" w:styleId="TableTextChar">
    <w:name w:val="TableText Char"/>
    <w:link w:val="TableText"/>
    <w:rsid w:val="001F5A22"/>
    <w:rPr>
      <w:rFonts w:ascii="Arial" w:eastAsia="Times New Roman" w:hAnsi="Arial"/>
      <w:sz w:val="22"/>
      <w:szCs w:val="22"/>
    </w:rPr>
  </w:style>
  <w:style w:type="paragraph" w:customStyle="1" w:styleId="TableBullet">
    <w:name w:val="TableBullet"/>
    <w:basedOn w:val="Normal"/>
    <w:rsid w:val="001F5A22"/>
    <w:pPr>
      <w:numPr>
        <w:numId w:val="2"/>
      </w:numPr>
      <w:spacing w:before="40" w:after="40" w:line="260" w:lineRule="atLeast"/>
    </w:pPr>
    <w:rPr>
      <w:rFonts w:eastAsia="Times New Roman"/>
      <w:lang w:eastAsia="en-GB"/>
    </w:rPr>
  </w:style>
  <w:style w:type="paragraph" w:customStyle="1" w:styleId="TableText10pt">
    <w:name w:val="TableText_10pt"/>
    <w:basedOn w:val="Normal"/>
    <w:rsid w:val="001F5A22"/>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1F5A22"/>
    <w:pPr>
      <w:spacing w:before="40" w:after="40" w:line="220" w:lineRule="atLeast"/>
    </w:pPr>
    <w:rPr>
      <w:rFonts w:eastAsia="Times New Roman"/>
      <w:sz w:val="20"/>
      <w:lang w:eastAsia="en-GB"/>
    </w:rPr>
  </w:style>
  <w:style w:type="paragraph" w:customStyle="1" w:styleId="Footermain">
    <w:name w:val="Footer_main"/>
    <w:basedOn w:val="Footer"/>
    <w:rsid w:val="001F5A22"/>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1F5A22"/>
    <w:pPr>
      <w:tabs>
        <w:tab w:val="clear" w:pos="9639"/>
        <w:tab w:val="center" w:pos="7088"/>
        <w:tab w:val="right" w:pos="15139"/>
      </w:tabs>
    </w:pPr>
  </w:style>
  <w:style w:type="paragraph" w:customStyle="1" w:styleId="Footernumber">
    <w:name w:val="Footer_number"/>
    <w:basedOn w:val="Normal"/>
    <w:link w:val="FooternumberChar"/>
    <w:rsid w:val="001F5A22"/>
    <w:pPr>
      <w:spacing w:after="0" w:line="240" w:lineRule="auto"/>
    </w:pPr>
    <w:rPr>
      <w:rFonts w:eastAsia="Times New Roman"/>
      <w:b/>
      <w:lang w:eastAsia="en-GB"/>
    </w:rPr>
  </w:style>
  <w:style w:type="character" w:customStyle="1" w:styleId="FooternumberChar">
    <w:name w:val="Footer_number Char"/>
    <w:link w:val="Footernumber"/>
    <w:rsid w:val="001F5A22"/>
    <w:rPr>
      <w:rFonts w:ascii="Arial" w:eastAsia="Times New Roman" w:hAnsi="Arial"/>
      <w:b/>
      <w:sz w:val="22"/>
      <w:szCs w:val="22"/>
    </w:rPr>
  </w:style>
  <w:style w:type="paragraph" w:customStyle="1" w:styleId="Frontfooter">
    <w:name w:val="Front_footer"/>
    <w:basedOn w:val="Footer"/>
    <w:rsid w:val="001F5A22"/>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1F5A22"/>
    <w:pPr>
      <w:spacing w:after="750" w:line="240" w:lineRule="auto"/>
      <w:jc w:val="right"/>
    </w:pPr>
    <w:rPr>
      <w:rFonts w:eastAsia="Times New Roman"/>
      <w:sz w:val="64"/>
      <w:lang w:eastAsia="en-GB"/>
    </w:rPr>
  </w:style>
  <w:style w:type="paragraph" w:customStyle="1" w:styleId="Front2">
    <w:name w:val="Front2"/>
    <w:basedOn w:val="Normal"/>
    <w:rsid w:val="001F5A22"/>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1F5A22"/>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1F5A22"/>
    <w:pPr>
      <w:shd w:val="clear" w:color="auto" w:fill="D9D9D9"/>
    </w:pPr>
  </w:style>
  <w:style w:type="paragraph" w:styleId="TOC1">
    <w:name w:val="toc 1"/>
    <w:basedOn w:val="Normal"/>
    <w:next w:val="Normal"/>
    <w:uiPriority w:val="39"/>
    <w:rsid w:val="001F5A22"/>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1F5A22"/>
    <w:pPr>
      <w:tabs>
        <w:tab w:val="left" w:pos="340"/>
      </w:tabs>
      <w:ind w:left="340" w:hanging="340"/>
    </w:pPr>
  </w:style>
  <w:style w:type="character" w:styleId="PageNumber">
    <w:name w:val="page number"/>
    <w:basedOn w:val="DefaultParagraphFont"/>
    <w:rsid w:val="001F5A22"/>
  </w:style>
  <w:style w:type="character" w:customStyle="1" w:styleId="FootnoteTextChar">
    <w:name w:val="Footnote Text Char"/>
    <w:basedOn w:val="DefaultParagraphFont"/>
    <w:link w:val="FootnoteText"/>
    <w:semiHidden/>
    <w:rsid w:val="001F5A22"/>
    <w:rPr>
      <w:rFonts w:ascii="Arial" w:eastAsia="Times New Roman" w:hAnsi="Arial"/>
    </w:rPr>
  </w:style>
  <w:style w:type="paragraph" w:styleId="FootnoteText">
    <w:name w:val="footnote text"/>
    <w:basedOn w:val="Normal"/>
    <w:link w:val="FootnoteTextChar"/>
    <w:semiHidden/>
    <w:rsid w:val="001F5A22"/>
    <w:pPr>
      <w:spacing w:after="0" w:line="240" w:lineRule="auto"/>
    </w:pPr>
    <w:rPr>
      <w:rFonts w:eastAsia="Times New Roman"/>
      <w:sz w:val="20"/>
      <w:szCs w:val="20"/>
      <w:lang w:eastAsia="en-GB"/>
    </w:rPr>
  </w:style>
  <w:style w:type="paragraph" w:styleId="TOC2">
    <w:name w:val="toc 2"/>
    <w:basedOn w:val="Normal"/>
    <w:next w:val="Normal"/>
    <w:uiPriority w:val="39"/>
    <w:rsid w:val="001F5A22"/>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1F5A22"/>
    <w:pPr>
      <w:spacing w:before="40" w:after="40" w:line="260" w:lineRule="atLeast"/>
      <w:jc w:val="center"/>
    </w:pPr>
    <w:rPr>
      <w:rFonts w:ascii="Arial" w:eastAsia="Times New Roman" w:hAnsi="Arial"/>
      <w:sz w:val="18"/>
      <w:szCs w:val="24"/>
    </w:rPr>
  </w:style>
  <w:style w:type="paragraph" w:customStyle="1" w:styleId="TableBullet2">
    <w:name w:val="TableBullet2"/>
    <w:basedOn w:val="TableBullet"/>
    <w:rsid w:val="001F5A22"/>
    <w:pPr>
      <w:numPr>
        <w:numId w:val="3"/>
      </w:numPr>
    </w:pPr>
  </w:style>
  <w:style w:type="paragraph" w:customStyle="1" w:styleId="TableTitleDrkGrey">
    <w:name w:val="TableTitleDrkGrey"/>
    <w:basedOn w:val="BodyText"/>
    <w:rsid w:val="001F5A22"/>
    <w:rPr>
      <w:b/>
      <w:color w:val="FFFFFF"/>
      <w:sz w:val="32"/>
    </w:rPr>
  </w:style>
  <w:style w:type="character" w:styleId="Strong">
    <w:name w:val="Strong"/>
    <w:qFormat/>
    <w:rsid w:val="001F5A22"/>
    <w:rPr>
      <w:b/>
      <w:bCs/>
    </w:rPr>
  </w:style>
  <w:style w:type="paragraph" w:styleId="BodyText2">
    <w:name w:val="Body Text 2"/>
    <w:basedOn w:val="Normal"/>
    <w:link w:val="BodyText2Char"/>
    <w:rsid w:val="001F5A22"/>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1F5A22"/>
    <w:rPr>
      <w:rFonts w:ascii="Arial" w:eastAsia="Times New Roman" w:hAnsi="Arial"/>
      <w:sz w:val="22"/>
    </w:rPr>
  </w:style>
  <w:style w:type="paragraph" w:customStyle="1" w:styleId="TableTextNumbered">
    <w:name w:val="TableText_Numbered"/>
    <w:basedOn w:val="TableBullet"/>
    <w:rsid w:val="001F5A22"/>
    <w:pPr>
      <w:numPr>
        <w:numId w:val="4"/>
      </w:numPr>
    </w:pPr>
  </w:style>
  <w:style w:type="character" w:customStyle="1" w:styleId="Heading2italicChar">
    <w:name w:val="Heading 2_italic Char"/>
    <w:link w:val="Heading2italic"/>
    <w:rsid w:val="001F5A22"/>
    <w:rPr>
      <w:rFonts w:ascii="Arial" w:hAnsi="Arial" w:cs="Arial"/>
      <w:bCs/>
      <w:i/>
      <w:iCs/>
      <w:sz w:val="32"/>
      <w:szCs w:val="28"/>
    </w:rPr>
  </w:style>
  <w:style w:type="paragraph" w:customStyle="1" w:styleId="Heading2italic">
    <w:name w:val="Heading 2_italic"/>
    <w:basedOn w:val="Heading2"/>
    <w:link w:val="Heading2italicChar"/>
    <w:rsid w:val="001F5A22"/>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1F5A22"/>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1F5A22"/>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1F5A22"/>
    <w:rPr>
      <w:rFonts w:eastAsia="Times New Roman"/>
      <w:noProof/>
      <w:sz w:val="22"/>
      <w:szCs w:val="22"/>
      <w:lang w:eastAsia="en-US"/>
    </w:rPr>
  </w:style>
  <w:style w:type="paragraph" w:customStyle="1" w:styleId="TableText11ptbullet">
    <w:name w:val="TableText_11pt_bullet"/>
    <w:basedOn w:val="Normal"/>
    <w:rsid w:val="001F5A22"/>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1F5A22"/>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1F5A22"/>
    <w:rPr>
      <w:rFonts w:eastAsia="Times New Roman"/>
      <w:i/>
      <w:noProof/>
      <w:sz w:val="22"/>
      <w:szCs w:val="22"/>
      <w:lang w:eastAsia="en-US"/>
    </w:rPr>
  </w:style>
  <w:style w:type="character" w:customStyle="1" w:styleId="cgselectable">
    <w:name w:val="cgselectable"/>
    <w:rsid w:val="001F5A22"/>
    <w:rPr>
      <w:rFonts w:cs="Times New Roman"/>
    </w:rPr>
  </w:style>
  <w:style w:type="character" w:customStyle="1" w:styleId="headercontrols">
    <w:name w:val="headercontrols"/>
    <w:rsid w:val="001F5A22"/>
    <w:rPr>
      <w:rFonts w:cs="Times New Roman"/>
    </w:rPr>
  </w:style>
  <w:style w:type="character" w:customStyle="1" w:styleId="fontdarkgray1">
    <w:name w:val="fontdarkgray1"/>
    <w:rsid w:val="001F5A22"/>
    <w:rPr>
      <w:rFonts w:cs="Times New Roman"/>
      <w:color w:val="222222"/>
    </w:rPr>
  </w:style>
  <w:style w:type="paragraph" w:customStyle="1" w:styleId="Default">
    <w:name w:val="Default"/>
    <w:rsid w:val="001F5A22"/>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1F5A22"/>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1F5A22"/>
    <w:rPr>
      <w:rFonts w:ascii="Arial" w:eastAsia="Times New Roman" w:hAnsi="Arial"/>
      <w:sz w:val="18"/>
      <w:szCs w:val="24"/>
    </w:rPr>
  </w:style>
  <w:style w:type="paragraph" w:customStyle="1" w:styleId="BodyTextCharChar">
    <w:name w:val="BodyText Char Char"/>
    <w:basedOn w:val="Default"/>
    <w:next w:val="Default"/>
    <w:rsid w:val="001F5A22"/>
    <w:rPr>
      <w:rFonts w:cs="Times New Roman"/>
    </w:rPr>
  </w:style>
  <w:style w:type="paragraph" w:styleId="BodyText0">
    <w:name w:val="Body Text"/>
    <w:basedOn w:val="Normal"/>
    <w:link w:val="BodyTextChar0"/>
    <w:rsid w:val="001F5A22"/>
    <w:pPr>
      <w:spacing w:after="120"/>
    </w:pPr>
    <w:rPr>
      <w:rFonts w:ascii="Calibri" w:eastAsia="Times New Roman" w:hAnsi="Calibri"/>
    </w:rPr>
  </w:style>
  <w:style w:type="character" w:customStyle="1" w:styleId="BodyTextChar0">
    <w:name w:val="Body Text Char"/>
    <w:basedOn w:val="DefaultParagraphFont"/>
    <w:link w:val="BodyText0"/>
    <w:rsid w:val="001F5A22"/>
    <w:rPr>
      <w:rFonts w:eastAsia="Times New Roman"/>
      <w:sz w:val="22"/>
      <w:szCs w:val="22"/>
      <w:lang w:eastAsia="en-US"/>
    </w:rPr>
  </w:style>
  <w:style w:type="paragraph" w:styleId="BlockText">
    <w:name w:val="Block Text"/>
    <w:basedOn w:val="Normal"/>
    <w:rsid w:val="001F5A22"/>
    <w:pPr>
      <w:spacing w:after="120" w:line="240" w:lineRule="auto"/>
      <w:ind w:left="1440" w:right="1440"/>
    </w:pPr>
    <w:rPr>
      <w:rFonts w:eastAsia="Times New Roman"/>
      <w:lang w:eastAsia="en-GB"/>
    </w:rPr>
  </w:style>
  <w:style w:type="paragraph" w:styleId="BodyText3">
    <w:name w:val="Body Text 3"/>
    <w:basedOn w:val="Normal"/>
    <w:link w:val="BodyText3Char"/>
    <w:rsid w:val="001F5A22"/>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1F5A22"/>
    <w:rPr>
      <w:rFonts w:ascii="Arial" w:eastAsia="Times New Roman" w:hAnsi="Arial"/>
      <w:sz w:val="16"/>
      <w:szCs w:val="16"/>
    </w:rPr>
  </w:style>
  <w:style w:type="paragraph" w:styleId="BodyTextFirstIndent">
    <w:name w:val="Body Text First Indent"/>
    <w:basedOn w:val="BodyText0"/>
    <w:link w:val="BodyTextFirstIndentChar"/>
    <w:rsid w:val="001F5A22"/>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1F5A22"/>
    <w:rPr>
      <w:rFonts w:ascii="Arial" w:eastAsia="Times New Roman" w:hAnsi="Arial"/>
      <w:sz w:val="22"/>
      <w:szCs w:val="22"/>
      <w:lang w:eastAsia="en-US"/>
    </w:rPr>
  </w:style>
  <w:style w:type="paragraph" w:styleId="BodyTextIndent">
    <w:name w:val="Body Text Indent"/>
    <w:basedOn w:val="Normal"/>
    <w:link w:val="BodyTextIndentChar"/>
    <w:rsid w:val="001F5A22"/>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1F5A22"/>
    <w:rPr>
      <w:rFonts w:ascii="Arial" w:eastAsia="Times New Roman" w:hAnsi="Arial"/>
      <w:sz w:val="22"/>
      <w:szCs w:val="22"/>
    </w:rPr>
  </w:style>
  <w:style w:type="paragraph" w:styleId="BodyTextFirstIndent2">
    <w:name w:val="Body Text First Indent 2"/>
    <w:basedOn w:val="BodyTextIndent"/>
    <w:link w:val="BodyTextFirstIndent2Char"/>
    <w:rsid w:val="001F5A22"/>
    <w:pPr>
      <w:ind w:firstLine="210"/>
    </w:pPr>
  </w:style>
  <w:style w:type="character" w:customStyle="1" w:styleId="BodyTextFirstIndent2Char">
    <w:name w:val="Body Text First Indent 2 Char"/>
    <w:basedOn w:val="BodyTextIndentChar"/>
    <w:link w:val="BodyTextFirstIndent2"/>
    <w:rsid w:val="001F5A22"/>
    <w:rPr>
      <w:rFonts w:ascii="Arial" w:eastAsia="Times New Roman" w:hAnsi="Arial"/>
      <w:sz w:val="22"/>
      <w:szCs w:val="22"/>
    </w:rPr>
  </w:style>
  <w:style w:type="paragraph" w:styleId="BodyTextIndent2">
    <w:name w:val="Body Text Indent 2"/>
    <w:basedOn w:val="Normal"/>
    <w:link w:val="BodyTextIndent2Char"/>
    <w:rsid w:val="001F5A22"/>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1F5A22"/>
    <w:rPr>
      <w:rFonts w:ascii="Arial" w:eastAsia="Times New Roman" w:hAnsi="Arial"/>
      <w:sz w:val="22"/>
      <w:szCs w:val="22"/>
    </w:rPr>
  </w:style>
  <w:style w:type="paragraph" w:styleId="BodyTextIndent3">
    <w:name w:val="Body Text Indent 3"/>
    <w:basedOn w:val="Normal"/>
    <w:link w:val="BodyTextIndent3Char"/>
    <w:rsid w:val="001F5A22"/>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1F5A22"/>
    <w:rPr>
      <w:rFonts w:ascii="Arial" w:eastAsia="Times New Roman" w:hAnsi="Arial"/>
      <w:sz w:val="16"/>
      <w:szCs w:val="16"/>
    </w:rPr>
  </w:style>
  <w:style w:type="paragraph" w:styleId="Caption">
    <w:name w:val="caption"/>
    <w:basedOn w:val="Normal"/>
    <w:next w:val="Normal"/>
    <w:rsid w:val="001F5A22"/>
    <w:pPr>
      <w:spacing w:after="0" w:line="240" w:lineRule="auto"/>
    </w:pPr>
    <w:rPr>
      <w:rFonts w:eastAsia="Times New Roman"/>
      <w:b/>
      <w:bCs/>
      <w:sz w:val="20"/>
      <w:szCs w:val="20"/>
      <w:lang w:eastAsia="en-GB"/>
    </w:rPr>
  </w:style>
  <w:style w:type="paragraph" w:styleId="Closing">
    <w:name w:val="Closing"/>
    <w:basedOn w:val="Normal"/>
    <w:link w:val="ClosingChar"/>
    <w:rsid w:val="001F5A22"/>
    <w:pPr>
      <w:spacing w:after="0" w:line="240" w:lineRule="auto"/>
      <w:ind w:left="4252"/>
    </w:pPr>
    <w:rPr>
      <w:rFonts w:eastAsia="Times New Roman"/>
      <w:lang w:eastAsia="en-GB"/>
    </w:rPr>
  </w:style>
  <w:style w:type="character" w:customStyle="1" w:styleId="ClosingChar">
    <w:name w:val="Closing Char"/>
    <w:basedOn w:val="DefaultParagraphFont"/>
    <w:link w:val="Closing"/>
    <w:rsid w:val="001F5A22"/>
    <w:rPr>
      <w:rFonts w:ascii="Arial" w:eastAsia="Times New Roman" w:hAnsi="Arial"/>
      <w:sz w:val="22"/>
      <w:szCs w:val="22"/>
    </w:rPr>
  </w:style>
  <w:style w:type="paragraph" w:styleId="Date">
    <w:name w:val="Date"/>
    <w:basedOn w:val="Normal"/>
    <w:next w:val="Normal"/>
    <w:link w:val="DateChar"/>
    <w:rsid w:val="001F5A22"/>
    <w:pPr>
      <w:spacing w:after="0" w:line="240" w:lineRule="auto"/>
    </w:pPr>
    <w:rPr>
      <w:rFonts w:eastAsia="Times New Roman"/>
      <w:lang w:eastAsia="en-GB"/>
    </w:rPr>
  </w:style>
  <w:style w:type="character" w:customStyle="1" w:styleId="DateChar">
    <w:name w:val="Date Char"/>
    <w:basedOn w:val="DefaultParagraphFont"/>
    <w:link w:val="Date"/>
    <w:rsid w:val="001F5A22"/>
    <w:rPr>
      <w:rFonts w:ascii="Arial" w:eastAsia="Times New Roman" w:hAnsi="Arial"/>
      <w:sz w:val="22"/>
      <w:szCs w:val="22"/>
    </w:rPr>
  </w:style>
  <w:style w:type="character" w:customStyle="1" w:styleId="DocumentMapChar">
    <w:name w:val="Document Map Char"/>
    <w:basedOn w:val="DefaultParagraphFont"/>
    <w:link w:val="DocumentMap"/>
    <w:semiHidden/>
    <w:rsid w:val="001F5A22"/>
    <w:rPr>
      <w:rFonts w:ascii="Tahoma" w:eastAsia="Times New Roman" w:hAnsi="Tahoma" w:cs="Tahoma"/>
      <w:shd w:val="clear" w:color="auto" w:fill="000080"/>
    </w:rPr>
  </w:style>
  <w:style w:type="paragraph" w:styleId="DocumentMap">
    <w:name w:val="Document Map"/>
    <w:basedOn w:val="Normal"/>
    <w:link w:val="DocumentMapChar"/>
    <w:semiHidden/>
    <w:rsid w:val="001F5A22"/>
    <w:pPr>
      <w:shd w:val="clear" w:color="auto" w:fill="000080"/>
      <w:spacing w:after="0" w:line="240" w:lineRule="auto"/>
    </w:pPr>
    <w:rPr>
      <w:rFonts w:ascii="Tahoma" w:eastAsia="Times New Roman" w:hAnsi="Tahoma" w:cs="Tahoma"/>
      <w:sz w:val="20"/>
      <w:szCs w:val="20"/>
      <w:lang w:eastAsia="en-GB"/>
    </w:rPr>
  </w:style>
  <w:style w:type="paragraph" w:styleId="E-mailSignature">
    <w:name w:val="E-mail Signature"/>
    <w:basedOn w:val="Normal"/>
    <w:link w:val="E-mailSignatureChar"/>
    <w:rsid w:val="001F5A22"/>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1F5A22"/>
    <w:rPr>
      <w:rFonts w:ascii="Arial" w:eastAsia="Times New Roman" w:hAnsi="Arial"/>
      <w:sz w:val="22"/>
      <w:szCs w:val="22"/>
    </w:rPr>
  </w:style>
  <w:style w:type="character" w:customStyle="1" w:styleId="EndnoteTextChar">
    <w:name w:val="Endnote Text Char"/>
    <w:basedOn w:val="DefaultParagraphFont"/>
    <w:link w:val="EndnoteText"/>
    <w:semiHidden/>
    <w:rsid w:val="001F5A22"/>
    <w:rPr>
      <w:rFonts w:ascii="Arial" w:eastAsia="Times New Roman" w:hAnsi="Arial"/>
    </w:rPr>
  </w:style>
  <w:style w:type="paragraph" w:styleId="EndnoteText">
    <w:name w:val="endnote text"/>
    <w:basedOn w:val="Normal"/>
    <w:link w:val="EndnoteTextChar"/>
    <w:semiHidden/>
    <w:rsid w:val="001F5A22"/>
    <w:pPr>
      <w:spacing w:after="0" w:line="240" w:lineRule="auto"/>
    </w:pPr>
    <w:rPr>
      <w:rFonts w:eastAsia="Times New Roman"/>
      <w:sz w:val="20"/>
      <w:szCs w:val="20"/>
      <w:lang w:eastAsia="en-GB"/>
    </w:rPr>
  </w:style>
  <w:style w:type="paragraph" w:styleId="EnvelopeAddress">
    <w:name w:val="envelope address"/>
    <w:basedOn w:val="Normal"/>
    <w:rsid w:val="001F5A22"/>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1F5A22"/>
    <w:pPr>
      <w:spacing w:after="0" w:line="240" w:lineRule="auto"/>
    </w:pPr>
    <w:rPr>
      <w:rFonts w:eastAsia="Times New Roman" w:cs="Arial"/>
      <w:sz w:val="20"/>
      <w:szCs w:val="20"/>
      <w:lang w:eastAsia="en-GB"/>
    </w:rPr>
  </w:style>
  <w:style w:type="paragraph" w:styleId="HTMLAddress">
    <w:name w:val="HTML Address"/>
    <w:basedOn w:val="Normal"/>
    <w:link w:val="HTMLAddressChar"/>
    <w:rsid w:val="001F5A22"/>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1F5A22"/>
    <w:rPr>
      <w:rFonts w:ascii="Arial" w:eastAsia="Times New Roman" w:hAnsi="Arial"/>
      <w:i/>
      <w:iCs/>
      <w:sz w:val="22"/>
      <w:szCs w:val="22"/>
    </w:rPr>
  </w:style>
  <w:style w:type="paragraph" w:styleId="HTMLPreformatted">
    <w:name w:val="HTML Preformatted"/>
    <w:basedOn w:val="Normal"/>
    <w:link w:val="HTMLPreformattedChar"/>
    <w:rsid w:val="001F5A22"/>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F5A22"/>
    <w:rPr>
      <w:rFonts w:ascii="Courier New" w:eastAsia="Times New Roman" w:hAnsi="Courier New" w:cs="Courier New"/>
    </w:rPr>
  </w:style>
  <w:style w:type="paragraph" w:styleId="Index1">
    <w:name w:val="index 1"/>
    <w:basedOn w:val="Normal"/>
    <w:next w:val="Normal"/>
    <w:autoRedefine/>
    <w:semiHidden/>
    <w:rsid w:val="001F5A22"/>
    <w:pPr>
      <w:spacing w:after="0" w:line="240" w:lineRule="auto"/>
      <w:ind w:left="220" w:hanging="220"/>
    </w:pPr>
    <w:rPr>
      <w:rFonts w:eastAsia="Times New Roman"/>
      <w:lang w:eastAsia="en-GB"/>
    </w:rPr>
  </w:style>
  <w:style w:type="paragraph" w:styleId="List">
    <w:name w:val="List"/>
    <w:basedOn w:val="Normal"/>
    <w:rsid w:val="001F5A22"/>
    <w:pPr>
      <w:spacing w:after="0" w:line="240" w:lineRule="auto"/>
      <w:ind w:left="283" w:hanging="283"/>
    </w:pPr>
    <w:rPr>
      <w:rFonts w:eastAsia="Times New Roman"/>
      <w:lang w:eastAsia="en-GB"/>
    </w:rPr>
  </w:style>
  <w:style w:type="paragraph" w:styleId="List2">
    <w:name w:val="List 2"/>
    <w:basedOn w:val="Normal"/>
    <w:rsid w:val="001F5A22"/>
    <w:pPr>
      <w:spacing w:after="0" w:line="240" w:lineRule="auto"/>
      <w:ind w:left="566" w:hanging="283"/>
    </w:pPr>
    <w:rPr>
      <w:rFonts w:eastAsia="Times New Roman"/>
      <w:lang w:eastAsia="en-GB"/>
    </w:rPr>
  </w:style>
  <w:style w:type="paragraph" w:styleId="List3">
    <w:name w:val="List 3"/>
    <w:basedOn w:val="Normal"/>
    <w:rsid w:val="001F5A22"/>
    <w:pPr>
      <w:spacing w:after="0" w:line="240" w:lineRule="auto"/>
      <w:ind w:left="849" w:hanging="283"/>
    </w:pPr>
    <w:rPr>
      <w:rFonts w:eastAsia="Times New Roman"/>
      <w:lang w:eastAsia="en-GB"/>
    </w:rPr>
  </w:style>
  <w:style w:type="paragraph" w:styleId="List4">
    <w:name w:val="List 4"/>
    <w:basedOn w:val="Normal"/>
    <w:rsid w:val="001F5A22"/>
    <w:pPr>
      <w:spacing w:after="0" w:line="240" w:lineRule="auto"/>
      <w:ind w:left="1132" w:hanging="283"/>
    </w:pPr>
    <w:rPr>
      <w:rFonts w:eastAsia="Times New Roman"/>
      <w:lang w:eastAsia="en-GB"/>
    </w:rPr>
  </w:style>
  <w:style w:type="paragraph" w:styleId="List5">
    <w:name w:val="List 5"/>
    <w:basedOn w:val="Normal"/>
    <w:rsid w:val="001F5A22"/>
    <w:pPr>
      <w:spacing w:after="0" w:line="240" w:lineRule="auto"/>
      <w:ind w:left="1415" w:hanging="283"/>
    </w:pPr>
    <w:rPr>
      <w:rFonts w:eastAsia="Times New Roman"/>
      <w:lang w:eastAsia="en-GB"/>
    </w:rPr>
  </w:style>
  <w:style w:type="paragraph" w:styleId="ListBullet">
    <w:name w:val="List Bullet"/>
    <w:basedOn w:val="Normal"/>
    <w:rsid w:val="001F5A22"/>
    <w:pPr>
      <w:numPr>
        <w:numId w:val="6"/>
      </w:numPr>
      <w:spacing w:after="0" w:line="240" w:lineRule="auto"/>
    </w:pPr>
    <w:rPr>
      <w:rFonts w:eastAsia="Times New Roman"/>
      <w:lang w:eastAsia="en-GB"/>
    </w:rPr>
  </w:style>
  <w:style w:type="paragraph" w:styleId="ListBullet2">
    <w:name w:val="List Bullet 2"/>
    <w:basedOn w:val="Normal"/>
    <w:rsid w:val="001F5A22"/>
    <w:pPr>
      <w:numPr>
        <w:numId w:val="7"/>
      </w:numPr>
      <w:spacing w:after="0" w:line="240" w:lineRule="auto"/>
    </w:pPr>
    <w:rPr>
      <w:rFonts w:eastAsia="Times New Roman"/>
      <w:lang w:eastAsia="en-GB"/>
    </w:rPr>
  </w:style>
  <w:style w:type="paragraph" w:styleId="ListBullet3">
    <w:name w:val="List Bullet 3"/>
    <w:basedOn w:val="Normal"/>
    <w:rsid w:val="001F5A22"/>
    <w:pPr>
      <w:numPr>
        <w:numId w:val="8"/>
      </w:numPr>
      <w:spacing w:after="0" w:line="240" w:lineRule="auto"/>
    </w:pPr>
    <w:rPr>
      <w:rFonts w:eastAsia="Times New Roman"/>
      <w:lang w:eastAsia="en-GB"/>
    </w:rPr>
  </w:style>
  <w:style w:type="paragraph" w:styleId="ListBullet4">
    <w:name w:val="List Bullet 4"/>
    <w:basedOn w:val="Normal"/>
    <w:rsid w:val="001F5A22"/>
    <w:pPr>
      <w:numPr>
        <w:numId w:val="9"/>
      </w:numPr>
      <w:spacing w:after="0" w:line="240" w:lineRule="auto"/>
    </w:pPr>
    <w:rPr>
      <w:rFonts w:eastAsia="Times New Roman"/>
      <w:lang w:eastAsia="en-GB"/>
    </w:rPr>
  </w:style>
  <w:style w:type="paragraph" w:styleId="ListBullet5">
    <w:name w:val="List Bullet 5"/>
    <w:basedOn w:val="Normal"/>
    <w:rsid w:val="001F5A22"/>
    <w:pPr>
      <w:numPr>
        <w:numId w:val="10"/>
      </w:numPr>
      <w:spacing w:after="0" w:line="240" w:lineRule="auto"/>
    </w:pPr>
    <w:rPr>
      <w:rFonts w:eastAsia="Times New Roman"/>
      <w:lang w:eastAsia="en-GB"/>
    </w:rPr>
  </w:style>
  <w:style w:type="paragraph" w:styleId="ListContinue">
    <w:name w:val="List Continue"/>
    <w:basedOn w:val="Normal"/>
    <w:rsid w:val="001F5A22"/>
    <w:pPr>
      <w:spacing w:after="120" w:line="240" w:lineRule="auto"/>
      <w:ind w:left="283"/>
    </w:pPr>
    <w:rPr>
      <w:rFonts w:eastAsia="Times New Roman"/>
      <w:lang w:eastAsia="en-GB"/>
    </w:rPr>
  </w:style>
  <w:style w:type="paragraph" w:styleId="ListContinue2">
    <w:name w:val="List Continue 2"/>
    <w:basedOn w:val="Normal"/>
    <w:rsid w:val="001F5A22"/>
    <w:pPr>
      <w:spacing w:after="120" w:line="240" w:lineRule="auto"/>
      <w:ind w:left="566"/>
    </w:pPr>
    <w:rPr>
      <w:rFonts w:eastAsia="Times New Roman"/>
      <w:lang w:eastAsia="en-GB"/>
    </w:rPr>
  </w:style>
  <w:style w:type="paragraph" w:styleId="ListContinue3">
    <w:name w:val="List Continue 3"/>
    <w:basedOn w:val="Normal"/>
    <w:rsid w:val="001F5A22"/>
    <w:pPr>
      <w:spacing w:after="120" w:line="240" w:lineRule="auto"/>
      <w:ind w:left="849"/>
    </w:pPr>
    <w:rPr>
      <w:rFonts w:eastAsia="Times New Roman"/>
      <w:lang w:eastAsia="en-GB"/>
    </w:rPr>
  </w:style>
  <w:style w:type="paragraph" w:styleId="ListContinue4">
    <w:name w:val="List Continue 4"/>
    <w:basedOn w:val="Normal"/>
    <w:rsid w:val="001F5A22"/>
    <w:pPr>
      <w:spacing w:after="120" w:line="240" w:lineRule="auto"/>
      <w:ind w:left="1132"/>
    </w:pPr>
    <w:rPr>
      <w:rFonts w:eastAsia="Times New Roman"/>
      <w:lang w:eastAsia="en-GB"/>
    </w:rPr>
  </w:style>
  <w:style w:type="paragraph" w:styleId="ListContinue5">
    <w:name w:val="List Continue 5"/>
    <w:basedOn w:val="Normal"/>
    <w:rsid w:val="001F5A22"/>
    <w:pPr>
      <w:spacing w:after="120" w:line="240" w:lineRule="auto"/>
      <w:ind w:left="1415"/>
    </w:pPr>
    <w:rPr>
      <w:rFonts w:eastAsia="Times New Roman"/>
      <w:lang w:eastAsia="en-GB"/>
    </w:rPr>
  </w:style>
  <w:style w:type="paragraph" w:styleId="ListNumber">
    <w:name w:val="List Number"/>
    <w:basedOn w:val="Normal"/>
    <w:rsid w:val="001F5A22"/>
    <w:pPr>
      <w:numPr>
        <w:numId w:val="11"/>
      </w:numPr>
      <w:spacing w:after="0" w:line="240" w:lineRule="auto"/>
    </w:pPr>
    <w:rPr>
      <w:rFonts w:eastAsia="Times New Roman"/>
      <w:lang w:eastAsia="en-GB"/>
    </w:rPr>
  </w:style>
  <w:style w:type="paragraph" w:styleId="ListNumber2">
    <w:name w:val="List Number 2"/>
    <w:basedOn w:val="Normal"/>
    <w:rsid w:val="001F5A22"/>
    <w:pPr>
      <w:numPr>
        <w:numId w:val="12"/>
      </w:numPr>
      <w:spacing w:after="0" w:line="240" w:lineRule="auto"/>
    </w:pPr>
    <w:rPr>
      <w:rFonts w:eastAsia="Times New Roman"/>
      <w:lang w:eastAsia="en-GB"/>
    </w:rPr>
  </w:style>
  <w:style w:type="paragraph" w:styleId="ListNumber3">
    <w:name w:val="List Number 3"/>
    <w:basedOn w:val="Normal"/>
    <w:rsid w:val="001F5A22"/>
    <w:pPr>
      <w:numPr>
        <w:numId w:val="13"/>
      </w:numPr>
      <w:spacing w:after="0" w:line="240" w:lineRule="auto"/>
    </w:pPr>
    <w:rPr>
      <w:rFonts w:eastAsia="Times New Roman"/>
      <w:lang w:eastAsia="en-GB"/>
    </w:rPr>
  </w:style>
  <w:style w:type="paragraph" w:styleId="ListNumber4">
    <w:name w:val="List Number 4"/>
    <w:basedOn w:val="Normal"/>
    <w:rsid w:val="001F5A22"/>
    <w:pPr>
      <w:numPr>
        <w:numId w:val="14"/>
      </w:numPr>
      <w:spacing w:after="0" w:line="240" w:lineRule="auto"/>
    </w:pPr>
    <w:rPr>
      <w:rFonts w:eastAsia="Times New Roman"/>
      <w:lang w:eastAsia="en-GB"/>
    </w:rPr>
  </w:style>
  <w:style w:type="paragraph" w:styleId="ListNumber5">
    <w:name w:val="List Number 5"/>
    <w:basedOn w:val="Normal"/>
    <w:rsid w:val="001F5A22"/>
    <w:pPr>
      <w:numPr>
        <w:numId w:val="15"/>
      </w:numPr>
      <w:spacing w:after="0" w:line="240" w:lineRule="auto"/>
    </w:pPr>
    <w:rPr>
      <w:rFonts w:eastAsia="Times New Roman"/>
      <w:lang w:eastAsia="en-GB"/>
    </w:rPr>
  </w:style>
  <w:style w:type="character" w:customStyle="1" w:styleId="MacroTextChar">
    <w:name w:val="Macro Text Char"/>
    <w:basedOn w:val="DefaultParagraphFont"/>
    <w:link w:val="MacroText"/>
    <w:semiHidden/>
    <w:rsid w:val="001F5A22"/>
    <w:rPr>
      <w:rFonts w:ascii="Courier New" w:eastAsia="Times New Roman" w:hAnsi="Courier New" w:cs="Courier New"/>
    </w:rPr>
  </w:style>
  <w:style w:type="paragraph" w:styleId="MacroText">
    <w:name w:val="macro"/>
    <w:link w:val="MacroTextChar"/>
    <w:semiHidden/>
    <w:rsid w:val="001F5A2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1F5A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1F5A22"/>
    <w:rPr>
      <w:rFonts w:ascii="Arial" w:eastAsia="Times New Roman" w:hAnsi="Arial" w:cs="Arial"/>
      <w:sz w:val="24"/>
      <w:szCs w:val="24"/>
      <w:shd w:val="pct20" w:color="auto" w:fill="auto"/>
    </w:rPr>
  </w:style>
  <w:style w:type="paragraph" w:styleId="NormalWeb">
    <w:name w:val="Normal (Web)"/>
    <w:basedOn w:val="Normal"/>
    <w:uiPriority w:val="99"/>
    <w:rsid w:val="001F5A22"/>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1F5A22"/>
    <w:pPr>
      <w:spacing w:after="0" w:line="240" w:lineRule="auto"/>
      <w:ind w:left="720"/>
    </w:pPr>
    <w:rPr>
      <w:rFonts w:eastAsia="Times New Roman"/>
      <w:lang w:eastAsia="en-GB"/>
    </w:rPr>
  </w:style>
  <w:style w:type="paragraph" w:styleId="NoteHeading">
    <w:name w:val="Note Heading"/>
    <w:basedOn w:val="Normal"/>
    <w:next w:val="Normal"/>
    <w:link w:val="NoteHeadingChar"/>
    <w:rsid w:val="001F5A22"/>
    <w:pPr>
      <w:spacing w:after="0" w:line="240" w:lineRule="auto"/>
    </w:pPr>
    <w:rPr>
      <w:rFonts w:eastAsia="Times New Roman"/>
      <w:lang w:eastAsia="en-GB"/>
    </w:rPr>
  </w:style>
  <w:style w:type="character" w:customStyle="1" w:styleId="NoteHeadingChar">
    <w:name w:val="Note Heading Char"/>
    <w:basedOn w:val="DefaultParagraphFont"/>
    <w:link w:val="NoteHeading"/>
    <w:rsid w:val="001F5A22"/>
    <w:rPr>
      <w:rFonts w:ascii="Arial" w:eastAsia="Times New Roman" w:hAnsi="Arial"/>
      <w:sz w:val="22"/>
      <w:szCs w:val="22"/>
    </w:rPr>
  </w:style>
  <w:style w:type="paragraph" w:styleId="PlainText">
    <w:name w:val="Plain Text"/>
    <w:basedOn w:val="Normal"/>
    <w:link w:val="PlainTextChar"/>
    <w:rsid w:val="001F5A2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F5A22"/>
    <w:rPr>
      <w:rFonts w:ascii="Courier New" w:eastAsia="Times New Roman" w:hAnsi="Courier New" w:cs="Courier New"/>
    </w:rPr>
  </w:style>
  <w:style w:type="paragraph" w:styleId="Salutation">
    <w:name w:val="Salutation"/>
    <w:basedOn w:val="Normal"/>
    <w:next w:val="Normal"/>
    <w:link w:val="SalutationChar"/>
    <w:rsid w:val="001F5A22"/>
    <w:pPr>
      <w:spacing w:after="0" w:line="240" w:lineRule="auto"/>
    </w:pPr>
    <w:rPr>
      <w:rFonts w:eastAsia="Times New Roman"/>
      <w:lang w:eastAsia="en-GB"/>
    </w:rPr>
  </w:style>
  <w:style w:type="character" w:customStyle="1" w:styleId="SalutationChar">
    <w:name w:val="Salutation Char"/>
    <w:basedOn w:val="DefaultParagraphFont"/>
    <w:link w:val="Salutation"/>
    <w:rsid w:val="001F5A22"/>
    <w:rPr>
      <w:rFonts w:ascii="Arial" w:eastAsia="Times New Roman" w:hAnsi="Arial"/>
      <w:sz w:val="22"/>
      <w:szCs w:val="22"/>
    </w:rPr>
  </w:style>
  <w:style w:type="paragraph" w:styleId="Signature">
    <w:name w:val="Signature"/>
    <w:basedOn w:val="Normal"/>
    <w:link w:val="SignatureChar"/>
    <w:rsid w:val="001F5A22"/>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1F5A22"/>
    <w:rPr>
      <w:rFonts w:ascii="Arial" w:eastAsia="Times New Roman" w:hAnsi="Arial"/>
      <w:sz w:val="22"/>
      <w:szCs w:val="22"/>
    </w:rPr>
  </w:style>
  <w:style w:type="paragraph" w:styleId="Subtitle">
    <w:name w:val="Subtitle"/>
    <w:basedOn w:val="Normal"/>
    <w:link w:val="SubtitleChar"/>
    <w:qFormat/>
    <w:rsid w:val="001F5A22"/>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1F5A22"/>
    <w:rPr>
      <w:rFonts w:ascii="Arial" w:eastAsia="Times New Roman" w:hAnsi="Arial" w:cs="Arial"/>
      <w:sz w:val="24"/>
      <w:szCs w:val="24"/>
    </w:rPr>
  </w:style>
  <w:style w:type="paragraph" w:styleId="Title">
    <w:name w:val="Title"/>
    <w:basedOn w:val="Normal"/>
    <w:link w:val="TitleChar"/>
    <w:qFormat/>
    <w:rsid w:val="001F5A22"/>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1F5A22"/>
    <w:rPr>
      <w:rFonts w:ascii="Arial" w:eastAsia="Times New Roman" w:hAnsi="Arial" w:cs="Arial"/>
      <w:b/>
      <w:bCs/>
      <w:kern w:val="28"/>
      <w:sz w:val="32"/>
      <w:szCs w:val="32"/>
    </w:rPr>
  </w:style>
  <w:style w:type="paragraph" w:customStyle="1" w:styleId="Pa17">
    <w:name w:val="Pa17"/>
    <w:basedOn w:val="Default"/>
    <w:next w:val="Default"/>
    <w:rsid w:val="001F5A22"/>
    <w:pPr>
      <w:spacing w:line="191" w:lineRule="atLeast"/>
    </w:pPr>
    <w:rPr>
      <w:rFonts w:ascii="Myriad Pro Light" w:hAnsi="Myriad Pro Light" w:cs="Times New Roman"/>
    </w:rPr>
  </w:style>
  <w:style w:type="character" w:customStyle="1" w:styleId="A12">
    <w:name w:val="A12"/>
    <w:rsid w:val="001F5A22"/>
    <w:rPr>
      <w:rFonts w:cs="Myriad Pro Light"/>
      <w:b/>
      <w:bCs/>
      <w:color w:val="FFFFFF"/>
      <w:sz w:val="17"/>
      <w:szCs w:val="17"/>
    </w:rPr>
  </w:style>
  <w:style w:type="paragraph" w:customStyle="1" w:styleId="Pa18">
    <w:name w:val="Pa18"/>
    <w:basedOn w:val="Default"/>
    <w:next w:val="Default"/>
    <w:rsid w:val="001F5A22"/>
    <w:pPr>
      <w:spacing w:line="191" w:lineRule="atLeast"/>
    </w:pPr>
    <w:rPr>
      <w:rFonts w:ascii="Myriad Pro Light" w:hAnsi="Myriad Pro Light" w:cs="Times New Roman"/>
    </w:rPr>
  </w:style>
  <w:style w:type="paragraph" w:customStyle="1" w:styleId="Pa20">
    <w:name w:val="Pa20"/>
    <w:basedOn w:val="Default"/>
    <w:next w:val="Default"/>
    <w:rsid w:val="001F5A22"/>
    <w:pPr>
      <w:spacing w:after="40" w:line="181" w:lineRule="atLeast"/>
    </w:pPr>
    <w:rPr>
      <w:rFonts w:ascii="Myriad Pro Light" w:hAnsi="Myriad Pro Light" w:cs="Times New Roman"/>
    </w:rPr>
  </w:style>
  <w:style w:type="character" w:customStyle="1" w:styleId="A13">
    <w:name w:val="A13"/>
    <w:rsid w:val="001F5A22"/>
    <w:rPr>
      <w:rFonts w:ascii="Myriad Pro Cond" w:hAnsi="Myriad Pro Cond" w:cs="Myriad Pro Cond"/>
      <w:color w:val="211D1E"/>
      <w:sz w:val="15"/>
      <w:szCs w:val="15"/>
    </w:rPr>
  </w:style>
  <w:style w:type="character" w:customStyle="1" w:styleId="A14">
    <w:name w:val="A14"/>
    <w:rsid w:val="001F5A22"/>
    <w:rPr>
      <w:rFonts w:ascii="Myriad Pro Cond" w:hAnsi="Myriad Pro Cond" w:cs="Myriad Pro Cond"/>
      <w:color w:val="211D1E"/>
    </w:rPr>
  </w:style>
  <w:style w:type="paragraph" w:customStyle="1" w:styleId="BodyTextbold">
    <w:name w:val="BodyText_bold"/>
    <w:basedOn w:val="BodyText"/>
    <w:link w:val="BodyTextboldChar"/>
    <w:rsid w:val="001F5A22"/>
    <w:rPr>
      <w:b/>
      <w:szCs w:val="24"/>
    </w:rPr>
  </w:style>
  <w:style w:type="character" w:customStyle="1" w:styleId="BodyTextboldChar">
    <w:name w:val="BodyText_bold Char"/>
    <w:link w:val="BodyTextbold"/>
    <w:rsid w:val="001F5A22"/>
    <w:rPr>
      <w:rFonts w:ascii="Arial" w:eastAsia="Times New Roman" w:hAnsi="Arial"/>
      <w:b/>
      <w:sz w:val="22"/>
      <w:szCs w:val="24"/>
    </w:rPr>
  </w:style>
  <w:style w:type="table" w:customStyle="1" w:styleId="Table1">
    <w:name w:val="Table1"/>
    <w:basedOn w:val="TableNormal"/>
    <w:rsid w:val="001F5A22"/>
    <w:rPr>
      <w:rFonts w:ascii="Arial" w:eastAsia="Times New Roman" w:hAnsi="Arial"/>
    </w:rPr>
    <w:tblPr>
      <w:tblInd w:w="0" w:type="dxa"/>
      <w:tblBorders>
        <w:top w:val="single" w:sz="12" w:space="0" w:color="C0C0C0"/>
        <w:bottom w:val="single" w:sz="12" w:space="0" w:color="C0C0C0"/>
        <w:insideH w:val="single" w:sz="12" w:space="0" w:color="C0C0C0"/>
      </w:tblBorders>
      <w:tblCellMar>
        <w:top w:w="0" w:type="dxa"/>
        <w:left w:w="0" w:type="dxa"/>
        <w:bottom w:w="0" w:type="dxa"/>
        <w:right w:w="0" w:type="dxa"/>
      </w:tblCellMar>
    </w:tblPr>
    <w:trPr>
      <w:cantSplit/>
    </w:trPr>
  </w:style>
  <w:style w:type="paragraph" w:customStyle="1" w:styleId="TableTitle11pt">
    <w:name w:val="TableTitle_11pt"/>
    <w:basedOn w:val="Normal"/>
    <w:link w:val="TableTitle11ptChar"/>
    <w:rsid w:val="001F5A22"/>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1F5A22"/>
    <w:rPr>
      <w:rFonts w:ascii="Arial" w:eastAsia="Times New Roman" w:hAnsi="Arial"/>
      <w:sz w:val="22"/>
      <w:szCs w:val="22"/>
    </w:rPr>
  </w:style>
  <w:style w:type="character" w:customStyle="1" w:styleId="BodyTextitalicChar">
    <w:name w:val="BodyText_italic Char"/>
    <w:link w:val="BodyTextitalic"/>
    <w:rsid w:val="001F5A22"/>
    <w:rPr>
      <w:rFonts w:ascii="Arial" w:hAnsi="Arial"/>
      <w:i/>
      <w:sz w:val="22"/>
      <w:szCs w:val="24"/>
    </w:rPr>
  </w:style>
  <w:style w:type="paragraph" w:customStyle="1" w:styleId="BodyTextitalic">
    <w:name w:val="BodyText_italic"/>
    <w:basedOn w:val="BodyText"/>
    <w:link w:val="BodyTextitalicChar"/>
    <w:rsid w:val="001F5A22"/>
    <w:rPr>
      <w:rFonts w:eastAsia="Calibri"/>
      <w:i/>
      <w:szCs w:val="24"/>
    </w:rPr>
  </w:style>
  <w:style w:type="paragraph" w:customStyle="1" w:styleId="footernumber0">
    <w:name w:val="footer_number"/>
    <w:basedOn w:val="Normal"/>
    <w:link w:val="footernumberChar0"/>
    <w:semiHidden/>
    <w:rsid w:val="001F5A22"/>
    <w:pPr>
      <w:spacing w:after="0" w:line="240" w:lineRule="auto"/>
    </w:pPr>
    <w:rPr>
      <w:rFonts w:eastAsia="Times New Roman"/>
      <w:b/>
      <w:szCs w:val="24"/>
      <w:lang w:eastAsia="en-GB"/>
    </w:rPr>
  </w:style>
  <w:style w:type="character" w:customStyle="1" w:styleId="footernumberChar0">
    <w:name w:val="footer_number Char"/>
    <w:link w:val="footernumber0"/>
    <w:semiHidden/>
    <w:rsid w:val="001F5A22"/>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1F5A22"/>
    <w:pPr>
      <w:jc w:val="center"/>
    </w:pPr>
    <w:rPr>
      <w:color w:val="FFFFFF"/>
    </w:rPr>
  </w:style>
  <w:style w:type="character" w:customStyle="1" w:styleId="TableTitledkgreycentreChar">
    <w:name w:val="TableTitle_dkgrey_centre Char"/>
    <w:link w:val="TableTitledkgreycentre"/>
    <w:rsid w:val="001F5A22"/>
    <w:rPr>
      <w:rFonts w:ascii="Arial" w:eastAsia="Times New Roman" w:hAnsi="Arial"/>
      <w:color w:val="FFFFFF"/>
      <w:sz w:val="22"/>
      <w:szCs w:val="22"/>
    </w:rPr>
  </w:style>
  <w:style w:type="paragraph" w:customStyle="1" w:styleId="TableText11ptitalicbold">
    <w:name w:val="TableText_11pt_italic_bold"/>
    <w:basedOn w:val="TableText11ptitalic"/>
    <w:rsid w:val="001F5A22"/>
    <w:rPr>
      <w:rFonts w:ascii="Arial" w:hAnsi="Arial"/>
      <w:b/>
      <w:noProof w:val="0"/>
      <w:szCs w:val="24"/>
      <w:lang w:eastAsia="en-GB"/>
    </w:rPr>
  </w:style>
  <w:style w:type="paragraph" w:customStyle="1" w:styleId="TableText11ptbold">
    <w:name w:val="TableText_11pt_bold"/>
    <w:basedOn w:val="TableText11pt"/>
    <w:link w:val="TableText11ptboldChar"/>
    <w:rsid w:val="001F5A22"/>
    <w:rPr>
      <w:rFonts w:ascii="Arial" w:hAnsi="Arial"/>
      <w:b/>
      <w:noProof w:val="0"/>
      <w:szCs w:val="24"/>
      <w:lang w:eastAsia="en-GB"/>
    </w:rPr>
  </w:style>
  <w:style w:type="character" w:customStyle="1" w:styleId="TableText11ptboldChar">
    <w:name w:val="TableText_11pt_bold Char"/>
    <w:link w:val="TableText11ptbold"/>
    <w:rsid w:val="001F5A22"/>
    <w:rPr>
      <w:rFonts w:ascii="Arial" w:eastAsia="Times New Roman" w:hAnsi="Arial"/>
      <w:b/>
      <w:sz w:val="22"/>
      <w:szCs w:val="24"/>
    </w:rPr>
  </w:style>
  <w:style w:type="paragraph" w:customStyle="1" w:styleId="TableTitle11ptcentre">
    <w:name w:val="TableTitle_11pt_centre"/>
    <w:basedOn w:val="TableTitle11pt"/>
    <w:rsid w:val="001F5A22"/>
    <w:pPr>
      <w:jc w:val="center"/>
    </w:pPr>
  </w:style>
  <w:style w:type="paragraph" w:customStyle="1" w:styleId="TableText11ptcentre">
    <w:name w:val="TableText_11pt_centre"/>
    <w:basedOn w:val="TableText11pt"/>
    <w:rsid w:val="001F5A22"/>
    <w:pPr>
      <w:jc w:val="center"/>
    </w:pPr>
    <w:rPr>
      <w:rFonts w:ascii="Arial" w:hAnsi="Arial"/>
      <w:noProof w:val="0"/>
      <w:szCs w:val="24"/>
      <w:lang w:eastAsia="en-GB"/>
    </w:rPr>
  </w:style>
  <w:style w:type="character" w:customStyle="1" w:styleId="BodyTextItalChar">
    <w:name w:val="BodyTextItal Char"/>
    <w:link w:val="BodyTextItal"/>
    <w:rsid w:val="001F5A22"/>
    <w:rPr>
      <w:rFonts w:ascii="Arial" w:hAnsi="Arial"/>
      <w:i/>
      <w:iCs/>
      <w:sz w:val="22"/>
      <w:szCs w:val="24"/>
    </w:rPr>
  </w:style>
  <w:style w:type="paragraph" w:customStyle="1" w:styleId="BodyTextItal">
    <w:name w:val="BodyTextItal"/>
    <w:basedOn w:val="BodyText"/>
    <w:link w:val="BodyTextItalChar"/>
    <w:rsid w:val="001F5A22"/>
    <w:pPr>
      <w:widowControl w:val="0"/>
      <w:spacing w:before="120" w:after="120"/>
    </w:pPr>
    <w:rPr>
      <w:rFonts w:eastAsia="Calibri"/>
      <w:i/>
      <w:iCs/>
      <w:szCs w:val="24"/>
    </w:rPr>
  </w:style>
  <w:style w:type="character" w:customStyle="1" w:styleId="TableText1Char">
    <w:name w:val="TableText1 Char"/>
    <w:link w:val="TableText1"/>
    <w:rsid w:val="001F5A22"/>
    <w:rPr>
      <w:rFonts w:ascii="Arial" w:hAnsi="Arial"/>
      <w:sz w:val="22"/>
      <w:szCs w:val="24"/>
    </w:rPr>
  </w:style>
  <w:style w:type="paragraph" w:customStyle="1" w:styleId="TableText1">
    <w:name w:val="TableText1"/>
    <w:basedOn w:val="Normal"/>
    <w:link w:val="TableText1Char"/>
    <w:rsid w:val="001F5A22"/>
    <w:pPr>
      <w:tabs>
        <w:tab w:val="left" w:pos="720"/>
      </w:tabs>
      <w:spacing w:before="40" w:after="40" w:line="260" w:lineRule="atLeast"/>
    </w:pPr>
    <w:rPr>
      <w:szCs w:val="24"/>
      <w:lang w:eastAsia="en-GB"/>
    </w:rPr>
  </w:style>
  <w:style w:type="paragraph" w:customStyle="1" w:styleId="TableTextCent">
    <w:name w:val="TableTextCent"/>
    <w:basedOn w:val="TableText1"/>
    <w:rsid w:val="001F5A22"/>
    <w:pPr>
      <w:jc w:val="center"/>
    </w:pPr>
  </w:style>
  <w:style w:type="paragraph" w:customStyle="1" w:styleId="DkGreyTitle">
    <w:name w:val="DkGreyTitle"/>
    <w:basedOn w:val="Normal"/>
    <w:rsid w:val="001F5A22"/>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1F5A22"/>
    <w:rPr>
      <w:szCs w:val="24"/>
      <w:u w:val="single"/>
    </w:rPr>
  </w:style>
  <w:style w:type="character" w:customStyle="1" w:styleId="BodyTextulChar">
    <w:name w:val="BodyText_ul Char"/>
    <w:link w:val="BodyTextul"/>
    <w:rsid w:val="001F5A22"/>
    <w:rPr>
      <w:rFonts w:ascii="Arial" w:eastAsia="Times New Roman" w:hAnsi="Arial"/>
      <w:sz w:val="22"/>
      <w:szCs w:val="24"/>
      <w:u w:val="single"/>
    </w:rPr>
  </w:style>
  <w:style w:type="paragraph" w:customStyle="1" w:styleId="Steph">
    <w:name w:val="Steph"/>
    <w:basedOn w:val="Heading30"/>
    <w:rsid w:val="001F5A22"/>
    <w:rPr>
      <w:b/>
      <w:sz w:val="22"/>
    </w:rPr>
  </w:style>
  <w:style w:type="paragraph" w:customStyle="1" w:styleId="bodytext1">
    <w:name w:val="bodytext"/>
    <w:basedOn w:val="Normal"/>
    <w:rsid w:val="001F5A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2">
    <w:name w:val="Bullet2"/>
    <w:basedOn w:val="Bullet"/>
    <w:qFormat/>
    <w:rsid w:val="001F5A22"/>
    <w:pPr>
      <w:spacing w:before="80" w:after="80"/>
    </w:pPr>
  </w:style>
  <w:style w:type="paragraph" w:customStyle="1" w:styleId="GCETabletxt">
    <w:name w:val="GCE_Tabletxt"/>
    <w:basedOn w:val="Normal"/>
    <w:rsid w:val="001F5A22"/>
    <w:pPr>
      <w:spacing w:before="80" w:after="80" w:line="260" w:lineRule="atLeast"/>
      <w:ind w:left="112"/>
    </w:pPr>
    <w:rPr>
      <w:rFonts w:ascii="Times New Roman" w:eastAsia="Times New Roman" w:hAnsi="Times New Roman"/>
      <w:szCs w:val="20"/>
      <w:lang w:val="en-US"/>
    </w:rPr>
  </w:style>
  <w:style w:type="paragraph" w:customStyle="1" w:styleId="TableParagraph">
    <w:name w:val="Table Paragraph"/>
    <w:basedOn w:val="Normal"/>
    <w:uiPriority w:val="1"/>
    <w:qFormat/>
    <w:rsid w:val="001F5A22"/>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6.wmf"/><Relationship Id="rId21" Type="http://schemas.openxmlformats.org/officeDocument/2006/relationships/oleObject" Target="embeddings/oleObject5.bin"/><Relationship Id="rId63" Type="http://schemas.openxmlformats.org/officeDocument/2006/relationships/oleObject" Target="embeddings/oleObject26.bin"/><Relationship Id="rId159" Type="http://schemas.openxmlformats.org/officeDocument/2006/relationships/image" Target="media/image76.wmf"/><Relationship Id="rId324" Type="http://schemas.openxmlformats.org/officeDocument/2006/relationships/oleObject" Target="embeddings/oleObject157.bin"/><Relationship Id="rId366" Type="http://schemas.openxmlformats.org/officeDocument/2006/relationships/oleObject" Target="embeddings/oleObject178.bin"/><Relationship Id="rId531" Type="http://schemas.openxmlformats.org/officeDocument/2006/relationships/image" Target="media/image259.wmf"/><Relationship Id="rId170" Type="http://schemas.openxmlformats.org/officeDocument/2006/relationships/oleObject" Target="embeddings/oleObject80.bin"/><Relationship Id="rId226" Type="http://schemas.openxmlformats.org/officeDocument/2006/relationships/oleObject" Target="embeddings/oleObject108.bin"/><Relationship Id="rId433" Type="http://schemas.openxmlformats.org/officeDocument/2006/relationships/oleObject" Target="embeddings/oleObject213.bin"/><Relationship Id="rId268" Type="http://schemas.openxmlformats.org/officeDocument/2006/relationships/oleObject" Target="embeddings/oleObject129.bin"/><Relationship Id="rId475" Type="http://schemas.openxmlformats.org/officeDocument/2006/relationships/image" Target="media/image231.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59.bin"/><Relationship Id="rId335" Type="http://schemas.openxmlformats.org/officeDocument/2006/relationships/image" Target="media/image164.wmf"/><Relationship Id="rId377" Type="http://schemas.openxmlformats.org/officeDocument/2006/relationships/image" Target="media/image185.wmf"/><Relationship Id="rId500" Type="http://schemas.openxmlformats.org/officeDocument/2006/relationships/oleObject" Target="embeddings/oleObject248.bin"/><Relationship Id="rId542" Type="http://schemas.openxmlformats.org/officeDocument/2006/relationships/oleObject" Target="embeddings/oleObject269.bin"/><Relationship Id="rId5" Type="http://schemas.openxmlformats.org/officeDocument/2006/relationships/settings" Target="settings.xml"/><Relationship Id="rId181" Type="http://schemas.openxmlformats.org/officeDocument/2006/relationships/image" Target="media/image87.wmf"/><Relationship Id="rId237" Type="http://schemas.openxmlformats.org/officeDocument/2006/relationships/image" Target="media/image115.wmf"/><Relationship Id="rId402" Type="http://schemas.openxmlformats.org/officeDocument/2006/relationships/oleObject" Target="embeddings/oleObject197.bin"/><Relationship Id="rId279" Type="http://schemas.openxmlformats.org/officeDocument/2006/relationships/image" Target="media/image136.wmf"/><Relationship Id="rId444" Type="http://schemas.openxmlformats.org/officeDocument/2006/relationships/oleObject" Target="embeddings/oleObject220.bin"/><Relationship Id="rId486" Type="http://schemas.openxmlformats.org/officeDocument/2006/relationships/oleObject" Target="embeddings/oleObject241.bin"/><Relationship Id="rId43" Type="http://schemas.openxmlformats.org/officeDocument/2006/relationships/oleObject" Target="embeddings/oleObject16.bin"/><Relationship Id="rId139" Type="http://schemas.openxmlformats.org/officeDocument/2006/relationships/image" Target="media/image66.wmf"/><Relationship Id="rId290" Type="http://schemas.openxmlformats.org/officeDocument/2006/relationships/oleObject" Target="embeddings/oleObject140.bin"/><Relationship Id="rId304" Type="http://schemas.openxmlformats.org/officeDocument/2006/relationships/oleObject" Target="embeddings/oleObject147.bin"/><Relationship Id="rId346" Type="http://schemas.openxmlformats.org/officeDocument/2006/relationships/oleObject" Target="embeddings/oleObject168.bin"/><Relationship Id="rId388" Type="http://schemas.openxmlformats.org/officeDocument/2006/relationships/oleObject" Target="embeddings/oleObject189.bin"/><Relationship Id="rId511" Type="http://schemas.openxmlformats.org/officeDocument/2006/relationships/image" Target="media/image249.wmf"/><Relationship Id="rId553" Type="http://schemas.openxmlformats.org/officeDocument/2006/relationships/hyperlink" Target="mailto:resources.feedback@ocr.org.uk" TargetMode="External"/><Relationship Id="rId85" Type="http://schemas.openxmlformats.org/officeDocument/2006/relationships/oleObject" Target="embeddings/oleObject37.bin"/><Relationship Id="rId150" Type="http://schemas.openxmlformats.org/officeDocument/2006/relationships/oleObject" Target="embeddings/oleObject70.bin"/><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image" Target="media/image202.wmf"/><Relationship Id="rId248" Type="http://schemas.openxmlformats.org/officeDocument/2006/relationships/oleObject" Target="embeddings/oleObject119.bin"/><Relationship Id="rId455" Type="http://schemas.openxmlformats.org/officeDocument/2006/relationships/image" Target="media/image221.wmf"/><Relationship Id="rId497" Type="http://schemas.openxmlformats.org/officeDocument/2006/relationships/image" Target="media/image242.wmf"/><Relationship Id="rId12" Type="http://schemas.openxmlformats.org/officeDocument/2006/relationships/image" Target="media/image3.wmf"/><Relationship Id="rId108" Type="http://schemas.openxmlformats.org/officeDocument/2006/relationships/oleObject" Target="embeddings/oleObject49.bin"/><Relationship Id="rId315" Type="http://schemas.openxmlformats.org/officeDocument/2006/relationships/image" Target="media/image154.wmf"/><Relationship Id="rId357" Type="http://schemas.openxmlformats.org/officeDocument/2006/relationships/image" Target="media/image175.wmf"/><Relationship Id="rId522" Type="http://schemas.openxmlformats.org/officeDocument/2006/relationships/oleObject" Target="embeddings/oleObject259.bin"/><Relationship Id="rId54" Type="http://schemas.openxmlformats.org/officeDocument/2006/relationships/image" Target="media/image24.wmf"/><Relationship Id="rId96" Type="http://schemas.openxmlformats.org/officeDocument/2006/relationships/oleObject" Target="embeddings/oleObject43.bin"/><Relationship Id="rId161" Type="http://schemas.openxmlformats.org/officeDocument/2006/relationships/image" Target="media/image77.wmf"/><Relationship Id="rId217" Type="http://schemas.openxmlformats.org/officeDocument/2006/relationships/image" Target="media/image105.wmf"/><Relationship Id="rId399" Type="http://schemas.openxmlformats.org/officeDocument/2006/relationships/image" Target="media/image195.wmf"/><Relationship Id="rId259" Type="http://schemas.openxmlformats.org/officeDocument/2006/relationships/image" Target="media/image126.wmf"/><Relationship Id="rId424" Type="http://schemas.openxmlformats.org/officeDocument/2006/relationships/oleObject" Target="embeddings/oleObject208.bin"/><Relationship Id="rId466" Type="http://schemas.openxmlformats.org/officeDocument/2006/relationships/oleObject" Target="embeddings/oleObject231.bin"/><Relationship Id="rId23" Type="http://schemas.openxmlformats.org/officeDocument/2006/relationships/oleObject" Target="embeddings/oleObject6.bin"/><Relationship Id="rId119" Type="http://schemas.openxmlformats.org/officeDocument/2006/relationships/image" Target="media/image56.wmf"/><Relationship Id="rId270" Type="http://schemas.openxmlformats.org/officeDocument/2006/relationships/oleObject" Target="embeddings/oleObject130.bin"/><Relationship Id="rId326" Type="http://schemas.openxmlformats.org/officeDocument/2006/relationships/oleObject" Target="embeddings/oleObject158.bin"/><Relationship Id="rId533" Type="http://schemas.openxmlformats.org/officeDocument/2006/relationships/image" Target="media/image260.wmf"/><Relationship Id="rId65" Type="http://schemas.openxmlformats.org/officeDocument/2006/relationships/oleObject" Target="embeddings/oleObject27.bin"/><Relationship Id="rId130" Type="http://schemas.openxmlformats.org/officeDocument/2006/relationships/oleObject" Target="embeddings/oleObject60.bin"/><Relationship Id="rId368" Type="http://schemas.openxmlformats.org/officeDocument/2006/relationships/oleObject" Target="embeddings/oleObject179.bin"/><Relationship Id="rId172" Type="http://schemas.openxmlformats.org/officeDocument/2006/relationships/oleObject" Target="embeddings/oleObject81.bin"/><Relationship Id="rId228" Type="http://schemas.openxmlformats.org/officeDocument/2006/relationships/oleObject" Target="embeddings/oleObject109.bin"/><Relationship Id="rId435" Type="http://schemas.openxmlformats.org/officeDocument/2006/relationships/oleObject" Target="embeddings/oleObject214.bin"/><Relationship Id="rId477" Type="http://schemas.openxmlformats.org/officeDocument/2006/relationships/image" Target="media/image232.wmf"/><Relationship Id="rId281" Type="http://schemas.openxmlformats.org/officeDocument/2006/relationships/image" Target="media/image137.wmf"/><Relationship Id="rId337" Type="http://schemas.openxmlformats.org/officeDocument/2006/relationships/image" Target="media/image165.wmf"/><Relationship Id="rId502" Type="http://schemas.openxmlformats.org/officeDocument/2006/relationships/oleObject" Target="embeddings/oleObject249.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7.wmf"/><Relationship Id="rId379" Type="http://schemas.openxmlformats.org/officeDocument/2006/relationships/image" Target="media/image186.wmf"/><Relationship Id="rId544" Type="http://schemas.openxmlformats.org/officeDocument/2006/relationships/oleObject" Target="embeddings/oleObject270.bin"/><Relationship Id="rId7" Type="http://schemas.openxmlformats.org/officeDocument/2006/relationships/footnotes" Target="footnotes.xml"/><Relationship Id="rId183" Type="http://schemas.openxmlformats.org/officeDocument/2006/relationships/image" Target="media/image88.wmf"/><Relationship Id="rId239" Type="http://schemas.openxmlformats.org/officeDocument/2006/relationships/image" Target="media/image116.wmf"/><Relationship Id="rId390" Type="http://schemas.openxmlformats.org/officeDocument/2006/relationships/oleObject" Target="embeddings/oleObject190.bin"/><Relationship Id="rId404" Type="http://schemas.openxmlformats.org/officeDocument/2006/relationships/oleObject" Target="embeddings/oleObject198.bin"/><Relationship Id="rId446" Type="http://schemas.openxmlformats.org/officeDocument/2006/relationships/oleObject" Target="embeddings/oleObject221.bin"/><Relationship Id="rId250" Type="http://schemas.openxmlformats.org/officeDocument/2006/relationships/oleObject" Target="embeddings/oleObject120.bin"/><Relationship Id="rId292" Type="http://schemas.openxmlformats.org/officeDocument/2006/relationships/oleObject" Target="embeddings/oleObject141.bin"/><Relationship Id="rId306" Type="http://schemas.openxmlformats.org/officeDocument/2006/relationships/oleObject" Target="embeddings/oleObject148.bin"/><Relationship Id="rId488" Type="http://schemas.openxmlformats.org/officeDocument/2006/relationships/oleObject" Target="embeddings/oleObject242.bin"/><Relationship Id="rId45" Type="http://schemas.openxmlformats.org/officeDocument/2006/relationships/oleObject" Target="embeddings/oleObject17.bin"/><Relationship Id="rId87" Type="http://schemas.openxmlformats.org/officeDocument/2006/relationships/oleObject" Target="embeddings/oleObject38.bin"/><Relationship Id="rId110" Type="http://schemas.openxmlformats.org/officeDocument/2006/relationships/oleObject" Target="embeddings/oleObject50.bin"/><Relationship Id="rId348" Type="http://schemas.openxmlformats.org/officeDocument/2006/relationships/oleObject" Target="embeddings/oleObject169.bin"/><Relationship Id="rId513" Type="http://schemas.openxmlformats.org/officeDocument/2006/relationships/image" Target="media/image250.wmf"/><Relationship Id="rId555" Type="http://schemas.openxmlformats.org/officeDocument/2006/relationships/hyperlink" Target="mailto:resources.feedback@ocr.org.uk?subject=I%20liked%20the%20AS%20Level%20Mathematics%20A%20Mapping%20Guide%20" TargetMode="External"/><Relationship Id="rId152" Type="http://schemas.openxmlformats.org/officeDocument/2006/relationships/oleObject" Target="embeddings/oleObject71.bin"/><Relationship Id="rId194" Type="http://schemas.openxmlformats.org/officeDocument/2006/relationships/oleObject" Target="embeddings/oleObject92.bin"/><Relationship Id="rId208" Type="http://schemas.openxmlformats.org/officeDocument/2006/relationships/oleObject" Target="embeddings/oleObject99.bin"/><Relationship Id="rId415" Type="http://schemas.openxmlformats.org/officeDocument/2006/relationships/image" Target="media/image203.wmf"/><Relationship Id="rId457" Type="http://schemas.openxmlformats.org/officeDocument/2006/relationships/image" Target="media/image222.wmf"/><Relationship Id="rId261" Type="http://schemas.openxmlformats.org/officeDocument/2006/relationships/image" Target="media/image127.wmf"/><Relationship Id="rId499" Type="http://schemas.openxmlformats.org/officeDocument/2006/relationships/image" Target="media/image243.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5.wmf"/><Relationship Id="rId359" Type="http://schemas.openxmlformats.org/officeDocument/2006/relationships/image" Target="media/image176.wmf"/><Relationship Id="rId524" Type="http://schemas.openxmlformats.org/officeDocument/2006/relationships/oleObject" Target="embeddings/oleObject260.bin"/><Relationship Id="rId98" Type="http://schemas.openxmlformats.org/officeDocument/2006/relationships/oleObject" Target="embeddings/oleObject44.bin"/><Relationship Id="rId121" Type="http://schemas.openxmlformats.org/officeDocument/2006/relationships/image" Target="media/image57.wmf"/><Relationship Id="rId163" Type="http://schemas.openxmlformats.org/officeDocument/2006/relationships/image" Target="media/image78.wmf"/><Relationship Id="rId219" Type="http://schemas.openxmlformats.org/officeDocument/2006/relationships/image" Target="media/image106.wmf"/><Relationship Id="rId370" Type="http://schemas.openxmlformats.org/officeDocument/2006/relationships/oleObject" Target="embeddings/oleObject180.bin"/><Relationship Id="rId426" Type="http://schemas.openxmlformats.org/officeDocument/2006/relationships/image" Target="media/image208.wmf"/><Relationship Id="rId230" Type="http://schemas.openxmlformats.org/officeDocument/2006/relationships/oleObject" Target="embeddings/oleObject110.bin"/><Relationship Id="rId468" Type="http://schemas.openxmlformats.org/officeDocument/2006/relationships/oleObject" Target="embeddings/oleObject232.bin"/><Relationship Id="rId25" Type="http://schemas.openxmlformats.org/officeDocument/2006/relationships/oleObject" Target="embeddings/oleObject7.bin"/><Relationship Id="rId67" Type="http://schemas.openxmlformats.org/officeDocument/2006/relationships/oleObject" Target="embeddings/oleObject28.bin"/><Relationship Id="rId272" Type="http://schemas.openxmlformats.org/officeDocument/2006/relationships/oleObject" Target="embeddings/oleObject131.bin"/><Relationship Id="rId328" Type="http://schemas.openxmlformats.org/officeDocument/2006/relationships/oleObject" Target="embeddings/oleObject159.bin"/><Relationship Id="rId535" Type="http://schemas.openxmlformats.org/officeDocument/2006/relationships/image" Target="media/image261.wmf"/><Relationship Id="rId132" Type="http://schemas.openxmlformats.org/officeDocument/2006/relationships/oleObject" Target="embeddings/oleObject61.bin"/><Relationship Id="rId174" Type="http://schemas.openxmlformats.org/officeDocument/2006/relationships/oleObject" Target="embeddings/oleObject82.bin"/><Relationship Id="rId381" Type="http://schemas.openxmlformats.org/officeDocument/2006/relationships/image" Target="media/image187.wmf"/><Relationship Id="rId241" Type="http://schemas.openxmlformats.org/officeDocument/2006/relationships/image" Target="media/image117.wmf"/><Relationship Id="rId437" Type="http://schemas.openxmlformats.org/officeDocument/2006/relationships/oleObject" Target="embeddings/oleObject216.bin"/><Relationship Id="rId479" Type="http://schemas.openxmlformats.org/officeDocument/2006/relationships/image" Target="media/image233.wmf"/><Relationship Id="rId36" Type="http://schemas.openxmlformats.org/officeDocument/2006/relationships/image" Target="media/image15.wmf"/><Relationship Id="rId283" Type="http://schemas.openxmlformats.org/officeDocument/2006/relationships/image" Target="media/image138.wmf"/><Relationship Id="rId339" Type="http://schemas.openxmlformats.org/officeDocument/2006/relationships/image" Target="media/image166.wmf"/><Relationship Id="rId490" Type="http://schemas.openxmlformats.org/officeDocument/2006/relationships/oleObject" Target="embeddings/oleObject243.bin"/><Relationship Id="rId504" Type="http://schemas.openxmlformats.org/officeDocument/2006/relationships/oleObject" Target="embeddings/oleObject250.bin"/><Relationship Id="rId546" Type="http://schemas.openxmlformats.org/officeDocument/2006/relationships/oleObject" Target="embeddings/oleObject271.bin"/><Relationship Id="rId78" Type="http://schemas.openxmlformats.org/officeDocument/2006/relationships/image" Target="media/image36.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6.bin"/><Relationship Id="rId143" Type="http://schemas.openxmlformats.org/officeDocument/2006/relationships/image" Target="media/image68.wmf"/><Relationship Id="rId164" Type="http://schemas.openxmlformats.org/officeDocument/2006/relationships/oleObject" Target="embeddings/oleObject77.bin"/><Relationship Id="rId185" Type="http://schemas.openxmlformats.org/officeDocument/2006/relationships/image" Target="media/image89.wmf"/><Relationship Id="rId350" Type="http://schemas.openxmlformats.org/officeDocument/2006/relationships/oleObject" Target="embeddings/oleObject170.bin"/><Relationship Id="rId371" Type="http://schemas.openxmlformats.org/officeDocument/2006/relationships/image" Target="media/image182.wmf"/><Relationship Id="rId406" Type="http://schemas.openxmlformats.org/officeDocument/2006/relationships/oleObject" Target="embeddings/oleObject199.bin"/><Relationship Id="rId9" Type="http://schemas.openxmlformats.org/officeDocument/2006/relationships/header" Target="header1.xml"/><Relationship Id="rId210" Type="http://schemas.openxmlformats.org/officeDocument/2006/relationships/oleObject" Target="embeddings/oleObject100.bin"/><Relationship Id="rId392" Type="http://schemas.openxmlformats.org/officeDocument/2006/relationships/oleObject" Target="embeddings/oleObject191.bin"/><Relationship Id="rId427" Type="http://schemas.openxmlformats.org/officeDocument/2006/relationships/oleObject" Target="embeddings/oleObject210.bin"/><Relationship Id="rId448" Type="http://schemas.openxmlformats.org/officeDocument/2006/relationships/oleObject" Target="embeddings/oleObject222.bin"/><Relationship Id="rId469" Type="http://schemas.openxmlformats.org/officeDocument/2006/relationships/image" Target="media/image228.wmf"/><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oleObject" Target="embeddings/oleObject121.bin"/><Relationship Id="rId273" Type="http://schemas.openxmlformats.org/officeDocument/2006/relationships/image" Target="media/image133.wmf"/><Relationship Id="rId294" Type="http://schemas.openxmlformats.org/officeDocument/2006/relationships/oleObject" Target="embeddings/oleObject142.bin"/><Relationship Id="rId308" Type="http://schemas.openxmlformats.org/officeDocument/2006/relationships/oleObject" Target="embeddings/oleObject149.bin"/><Relationship Id="rId329" Type="http://schemas.openxmlformats.org/officeDocument/2006/relationships/image" Target="media/image161.wmf"/><Relationship Id="rId480" Type="http://schemas.openxmlformats.org/officeDocument/2006/relationships/oleObject" Target="embeddings/oleObject238.bin"/><Relationship Id="rId515" Type="http://schemas.openxmlformats.org/officeDocument/2006/relationships/image" Target="media/image251.wmf"/><Relationship Id="rId536" Type="http://schemas.openxmlformats.org/officeDocument/2006/relationships/oleObject" Target="embeddings/oleObject266.bin"/><Relationship Id="rId47" Type="http://schemas.openxmlformats.org/officeDocument/2006/relationships/oleObject" Target="embeddings/oleObject18.bin"/><Relationship Id="rId68" Type="http://schemas.openxmlformats.org/officeDocument/2006/relationships/image" Target="media/image31.wmf"/><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image" Target="media/image63.wmf"/><Relationship Id="rId154" Type="http://schemas.openxmlformats.org/officeDocument/2006/relationships/oleObject" Target="embeddings/oleObject72.bin"/><Relationship Id="rId175" Type="http://schemas.openxmlformats.org/officeDocument/2006/relationships/image" Target="media/image84.wmf"/><Relationship Id="rId340" Type="http://schemas.openxmlformats.org/officeDocument/2006/relationships/oleObject" Target="embeddings/oleObject165.bin"/><Relationship Id="rId361" Type="http://schemas.openxmlformats.org/officeDocument/2006/relationships/image" Target="media/image177.wmf"/><Relationship Id="rId557" Type="http://schemas.openxmlformats.org/officeDocument/2006/relationships/hyperlink" Target="http://www.ocr.org.uk/expression-of-interest" TargetMode="External"/><Relationship Id="rId196" Type="http://schemas.openxmlformats.org/officeDocument/2006/relationships/oleObject" Target="embeddings/oleObject93.bin"/><Relationship Id="rId200" Type="http://schemas.openxmlformats.org/officeDocument/2006/relationships/oleObject" Target="embeddings/oleObject95.bin"/><Relationship Id="rId382" Type="http://schemas.openxmlformats.org/officeDocument/2006/relationships/oleObject" Target="embeddings/oleObject186.bin"/><Relationship Id="rId417" Type="http://schemas.openxmlformats.org/officeDocument/2006/relationships/image" Target="media/image204.wmf"/><Relationship Id="rId438" Type="http://schemas.openxmlformats.org/officeDocument/2006/relationships/oleObject" Target="embeddings/oleObject217.bin"/><Relationship Id="rId459" Type="http://schemas.openxmlformats.org/officeDocument/2006/relationships/image" Target="media/image223.wmf"/><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6.bin"/><Relationship Id="rId263" Type="http://schemas.openxmlformats.org/officeDocument/2006/relationships/image" Target="media/image128.wmf"/><Relationship Id="rId284" Type="http://schemas.openxmlformats.org/officeDocument/2006/relationships/oleObject" Target="embeddings/oleObject137.bin"/><Relationship Id="rId319" Type="http://schemas.openxmlformats.org/officeDocument/2006/relationships/image" Target="media/image156.wmf"/><Relationship Id="rId470" Type="http://schemas.openxmlformats.org/officeDocument/2006/relationships/oleObject" Target="embeddings/oleObject233.bin"/><Relationship Id="rId491" Type="http://schemas.openxmlformats.org/officeDocument/2006/relationships/image" Target="media/image239.wmf"/><Relationship Id="rId505" Type="http://schemas.openxmlformats.org/officeDocument/2006/relationships/image" Target="media/image246.wmf"/><Relationship Id="rId526" Type="http://schemas.openxmlformats.org/officeDocument/2006/relationships/oleObject" Target="embeddings/oleObject261.bin"/><Relationship Id="rId37" Type="http://schemas.openxmlformats.org/officeDocument/2006/relationships/oleObject" Target="embeddings/oleObject13.bin"/><Relationship Id="rId58" Type="http://schemas.openxmlformats.org/officeDocument/2006/relationships/image" Target="media/image26.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image" Target="media/image58.wmf"/><Relationship Id="rId144" Type="http://schemas.openxmlformats.org/officeDocument/2006/relationships/oleObject" Target="embeddings/oleObject67.bin"/><Relationship Id="rId330" Type="http://schemas.openxmlformats.org/officeDocument/2006/relationships/oleObject" Target="embeddings/oleObject160.bin"/><Relationship Id="rId547" Type="http://schemas.openxmlformats.org/officeDocument/2006/relationships/image" Target="media/image267.wmf"/><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88.bin"/><Relationship Id="rId351" Type="http://schemas.openxmlformats.org/officeDocument/2006/relationships/image" Target="media/image172.wmf"/><Relationship Id="rId372" Type="http://schemas.openxmlformats.org/officeDocument/2006/relationships/oleObject" Target="embeddings/oleObject181.bin"/><Relationship Id="rId393" Type="http://schemas.openxmlformats.org/officeDocument/2006/relationships/image" Target="media/image193.wmf"/><Relationship Id="rId407" Type="http://schemas.openxmlformats.org/officeDocument/2006/relationships/image" Target="media/image199.wmf"/><Relationship Id="rId428" Type="http://schemas.openxmlformats.org/officeDocument/2006/relationships/image" Target="media/image209.wmf"/><Relationship Id="rId449" Type="http://schemas.openxmlformats.org/officeDocument/2006/relationships/image" Target="media/image218.wmf"/><Relationship Id="rId211" Type="http://schemas.openxmlformats.org/officeDocument/2006/relationships/image" Target="media/image102.wmf"/><Relationship Id="rId232" Type="http://schemas.openxmlformats.org/officeDocument/2006/relationships/oleObject" Target="embeddings/oleObject111.bin"/><Relationship Id="rId253" Type="http://schemas.openxmlformats.org/officeDocument/2006/relationships/image" Target="media/image123.wmf"/><Relationship Id="rId274" Type="http://schemas.openxmlformats.org/officeDocument/2006/relationships/oleObject" Target="embeddings/oleObject132.bin"/><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oleObject" Target="embeddings/oleObject228.bin"/><Relationship Id="rId481" Type="http://schemas.openxmlformats.org/officeDocument/2006/relationships/image" Target="media/image234.wmf"/><Relationship Id="rId516" Type="http://schemas.openxmlformats.org/officeDocument/2006/relationships/oleObject" Target="embeddings/oleObject256.bin"/><Relationship Id="rId27" Type="http://schemas.openxmlformats.org/officeDocument/2006/relationships/oleObject" Target="embeddings/oleObject8.bin"/><Relationship Id="rId48" Type="http://schemas.openxmlformats.org/officeDocument/2006/relationships/image" Target="media/image21.wmf"/><Relationship Id="rId69" Type="http://schemas.openxmlformats.org/officeDocument/2006/relationships/oleObject" Target="embeddings/oleObject29.bin"/><Relationship Id="rId113" Type="http://schemas.openxmlformats.org/officeDocument/2006/relationships/image" Target="media/image53.wmf"/><Relationship Id="rId134" Type="http://schemas.openxmlformats.org/officeDocument/2006/relationships/oleObject" Target="embeddings/oleObject62.bin"/><Relationship Id="rId320" Type="http://schemas.openxmlformats.org/officeDocument/2006/relationships/oleObject" Target="embeddings/oleObject155.bin"/><Relationship Id="rId537" Type="http://schemas.openxmlformats.org/officeDocument/2006/relationships/image" Target="media/image262.wmf"/><Relationship Id="rId558" Type="http://schemas.openxmlformats.org/officeDocument/2006/relationships/hyperlink" Target="mailto:resources.feedback@ocr.org.uk?subject=I%20liked%20the%20AS%20Level%20Mathematics%20A%20Mapping%20Guide%20" TargetMode="External"/><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3.bin"/><Relationship Id="rId197" Type="http://schemas.openxmlformats.org/officeDocument/2006/relationships/image" Target="media/image95.wmf"/><Relationship Id="rId341" Type="http://schemas.openxmlformats.org/officeDocument/2006/relationships/image" Target="media/image167.wmf"/><Relationship Id="rId362" Type="http://schemas.openxmlformats.org/officeDocument/2006/relationships/oleObject" Target="embeddings/oleObject176.bin"/><Relationship Id="rId383" Type="http://schemas.openxmlformats.org/officeDocument/2006/relationships/image" Target="media/image188.wmf"/><Relationship Id="rId418" Type="http://schemas.openxmlformats.org/officeDocument/2006/relationships/oleObject" Target="embeddings/oleObject205.bin"/><Relationship Id="rId439" Type="http://schemas.openxmlformats.org/officeDocument/2006/relationships/image" Target="media/image213.wmf"/><Relationship Id="rId201" Type="http://schemas.openxmlformats.org/officeDocument/2006/relationships/image" Target="media/image97.wmf"/><Relationship Id="rId222" Type="http://schemas.openxmlformats.org/officeDocument/2006/relationships/oleObject" Target="embeddings/oleObject106.bin"/><Relationship Id="rId243" Type="http://schemas.openxmlformats.org/officeDocument/2006/relationships/image" Target="media/image118.wmf"/><Relationship Id="rId264" Type="http://schemas.openxmlformats.org/officeDocument/2006/relationships/oleObject" Target="embeddings/oleObject127.bin"/><Relationship Id="rId285" Type="http://schemas.openxmlformats.org/officeDocument/2006/relationships/image" Target="media/image139.wmf"/><Relationship Id="rId450" Type="http://schemas.openxmlformats.org/officeDocument/2006/relationships/oleObject" Target="embeddings/oleObject223.bin"/><Relationship Id="rId471" Type="http://schemas.openxmlformats.org/officeDocument/2006/relationships/image" Target="media/image229.wmf"/><Relationship Id="rId506" Type="http://schemas.openxmlformats.org/officeDocument/2006/relationships/oleObject" Target="embeddings/oleObject251.bin"/><Relationship Id="rId17" Type="http://schemas.openxmlformats.org/officeDocument/2006/relationships/oleObject" Target="embeddings/oleObject3.bin"/><Relationship Id="rId38" Type="http://schemas.openxmlformats.org/officeDocument/2006/relationships/image" Target="media/image16.wmf"/><Relationship Id="rId59" Type="http://schemas.openxmlformats.org/officeDocument/2006/relationships/oleObject" Target="embeddings/oleObject24.bin"/><Relationship Id="rId103" Type="http://schemas.openxmlformats.org/officeDocument/2006/relationships/image" Target="media/image48.wmf"/><Relationship Id="rId124" Type="http://schemas.openxmlformats.org/officeDocument/2006/relationships/oleObject" Target="embeddings/oleObject57.bin"/><Relationship Id="rId310" Type="http://schemas.openxmlformats.org/officeDocument/2006/relationships/oleObject" Target="embeddings/oleObject150.bin"/><Relationship Id="rId492" Type="http://schemas.openxmlformats.org/officeDocument/2006/relationships/oleObject" Target="embeddings/oleObject244.bin"/><Relationship Id="rId527" Type="http://schemas.openxmlformats.org/officeDocument/2006/relationships/image" Target="media/image257.wmf"/><Relationship Id="rId548" Type="http://schemas.openxmlformats.org/officeDocument/2006/relationships/oleObject" Target="embeddings/oleObject272.bin"/><Relationship Id="rId70" Type="http://schemas.openxmlformats.org/officeDocument/2006/relationships/image" Target="media/image32.wmf"/><Relationship Id="rId91" Type="http://schemas.openxmlformats.org/officeDocument/2006/relationships/oleObject" Target="embeddings/oleObject40.bin"/><Relationship Id="rId145" Type="http://schemas.openxmlformats.org/officeDocument/2006/relationships/image" Target="media/image69.wmf"/><Relationship Id="rId166" Type="http://schemas.openxmlformats.org/officeDocument/2006/relationships/oleObject" Target="embeddings/oleObject78.bin"/><Relationship Id="rId187" Type="http://schemas.openxmlformats.org/officeDocument/2006/relationships/image" Target="media/image90.wmf"/><Relationship Id="rId331" Type="http://schemas.openxmlformats.org/officeDocument/2006/relationships/image" Target="media/image162.wmf"/><Relationship Id="rId352" Type="http://schemas.openxmlformats.org/officeDocument/2006/relationships/oleObject" Target="embeddings/oleObject171.bin"/><Relationship Id="rId373" Type="http://schemas.openxmlformats.org/officeDocument/2006/relationships/image" Target="media/image183.wmf"/><Relationship Id="rId394" Type="http://schemas.openxmlformats.org/officeDocument/2006/relationships/oleObject" Target="embeddings/oleObject192.bin"/><Relationship Id="rId408" Type="http://schemas.openxmlformats.org/officeDocument/2006/relationships/oleObject" Target="embeddings/oleObject200.bin"/><Relationship Id="rId429" Type="http://schemas.openxmlformats.org/officeDocument/2006/relationships/oleObject" Target="embeddings/oleObject211.bin"/><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13.wmf"/><Relationship Id="rId254" Type="http://schemas.openxmlformats.org/officeDocument/2006/relationships/oleObject" Target="embeddings/oleObject122.bin"/><Relationship Id="rId440" Type="http://schemas.openxmlformats.org/officeDocument/2006/relationships/oleObject" Target="embeddings/oleObject218.bin"/><Relationship Id="rId28" Type="http://schemas.openxmlformats.org/officeDocument/2006/relationships/image" Target="media/image11.wmf"/><Relationship Id="rId49" Type="http://schemas.openxmlformats.org/officeDocument/2006/relationships/oleObject" Target="embeddings/oleObject19.bin"/><Relationship Id="rId114" Type="http://schemas.openxmlformats.org/officeDocument/2006/relationships/oleObject" Target="embeddings/oleObject52.bin"/><Relationship Id="rId275" Type="http://schemas.openxmlformats.org/officeDocument/2006/relationships/image" Target="media/image134.wmf"/><Relationship Id="rId296" Type="http://schemas.openxmlformats.org/officeDocument/2006/relationships/oleObject" Target="embeddings/oleObject143.bin"/><Relationship Id="rId300" Type="http://schemas.openxmlformats.org/officeDocument/2006/relationships/oleObject" Target="embeddings/oleObject145.bin"/><Relationship Id="rId461" Type="http://schemas.openxmlformats.org/officeDocument/2006/relationships/image" Target="media/image224.wmf"/><Relationship Id="rId482" Type="http://schemas.openxmlformats.org/officeDocument/2006/relationships/oleObject" Target="embeddings/oleObject239.bin"/><Relationship Id="rId517" Type="http://schemas.openxmlformats.org/officeDocument/2006/relationships/image" Target="media/image252.wmf"/><Relationship Id="rId538" Type="http://schemas.openxmlformats.org/officeDocument/2006/relationships/oleObject" Target="embeddings/oleObject267.bin"/><Relationship Id="rId559" Type="http://schemas.openxmlformats.org/officeDocument/2006/relationships/hyperlink" Target="mailto:resources.feedback@ocr.org.uk?subject=I%20disliked%20the%20AS%20Level%20Mathematics%20A%20Mapping%20Guide" TargetMode="External"/><Relationship Id="rId60" Type="http://schemas.openxmlformats.org/officeDocument/2006/relationships/image" Target="media/image27.wmf"/><Relationship Id="rId81" Type="http://schemas.openxmlformats.org/officeDocument/2006/relationships/oleObject" Target="embeddings/oleObject35.bin"/><Relationship Id="rId135" Type="http://schemas.openxmlformats.org/officeDocument/2006/relationships/image" Target="media/image64.wmf"/><Relationship Id="rId156" Type="http://schemas.openxmlformats.org/officeDocument/2006/relationships/oleObject" Target="embeddings/oleObject73.bin"/><Relationship Id="rId177" Type="http://schemas.openxmlformats.org/officeDocument/2006/relationships/image" Target="media/image85.wmf"/><Relationship Id="rId198" Type="http://schemas.openxmlformats.org/officeDocument/2006/relationships/oleObject" Target="embeddings/oleObject94.bin"/><Relationship Id="rId321" Type="http://schemas.openxmlformats.org/officeDocument/2006/relationships/image" Target="media/image157.wmf"/><Relationship Id="rId342" Type="http://schemas.openxmlformats.org/officeDocument/2006/relationships/oleObject" Target="embeddings/oleObject166.bin"/><Relationship Id="rId363" Type="http://schemas.openxmlformats.org/officeDocument/2006/relationships/image" Target="media/image178.wmf"/><Relationship Id="rId384" Type="http://schemas.openxmlformats.org/officeDocument/2006/relationships/oleObject" Target="embeddings/oleObject187.bin"/><Relationship Id="rId419" Type="http://schemas.openxmlformats.org/officeDocument/2006/relationships/image" Target="media/image205.wmf"/><Relationship Id="rId202" Type="http://schemas.openxmlformats.org/officeDocument/2006/relationships/oleObject" Target="embeddings/oleObject96.bin"/><Relationship Id="rId223" Type="http://schemas.openxmlformats.org/officeDocument/2006/relationships/image" Target="media/image108.wmf"/><Relationship Id="rId244" Type="http://schemas.openxmlformats.org/officeDocument/2006/relationships/oleObject" Target="embeddings/oleObject117.bin"/><Relationship Id="rId430" Type="http://schemas.openxmlformats.org/officeDocument/2006/relationships/image" Target="media/image210.wmf"/><Relationship Id="rId18" Type="http://schemas.openxmlformats.org/officeDocument/2006/relationships/image" Target="media/image6.wmf"/><Relationship Id="rId39" Type="http://schemas.openxmlformats.org/officeDocument/2006/relationships/oleObject" Target="embeddings/oleObject14.bin"/><Relationship Id="rId265" Type="http://schemas.openxmlformats.org/officeDocument/2006/relationships/image" Target="media/image129.wmf"/><Relationship Id="rId286" Type="http://schemas.openxmlformats.org/officeDocument/2006/relationships/oleObject" Target="embeddings/oleObject138.bin"/><Relationship Id="rId451" Type="http://schemas.openxmlformats.org/officeDocument/2006/relationships/image" Target="media/image219.wmf"/><Relationship Id="rId472" Type="http://schemas.openxmlformats.org/officeDocument/2006/relationships/oleObject" Target="embeddings/oleObject234.bin"/><Relationship Id="rId493" Type="http://schemas.openxmlformats.org/officeDocument/2006/relationships/image" Target="media/image240.wmf"/><Relationship Id="rId507" Type="http://schemas.openxmlformats.org/officeDocument/2006/relationships/image" Target="media/image247.wmf"/><Relationship Id="rId528" Type="http://schemas.openxmlformats.org/officeDocument/2006/relationships/oleObject" Target="embeddings/oleObject262.bin"/><Relationship Id="rId549" Type="http://schemas.openxmlformats.org/officeDocument/2006/relationships/image" Target="media/image268.wmf"/><Relationship Id="rId50" Type="http://schemas.openxmlformats.org/officeDocument/2006/relationships/image" Target="media/image22.wmf"/><Relationship Id="rId104" Type="http://schemas.openxmlformats.org/officeDocument/2006/relationships/oleObject" Target="embeddings/oleObject47.bin"/><Relationship Id="rId125" Type="http://schemas.openxmlformats.org/officeDocument/2006/relationships/image" Target="media/image59.wmf"/><Relationship Id="rId146" Type="http://schemas.openxmlformats.org/officeDocument/2006/relationships/oleObject" Target="embeddings/oleObject68.bin"/><Relationship Id="rId167" Type="http://schemas.openxmlformats.org/officeDocument/2006/relationships/image" Target="media/image80.wmf"/><Relationship Id="rId188" Type="http://schemas.openxmlformats.org/officeDocument/2006/relationships/oleObject" Target="embeddings/oleObject89.bin"/><Relationship Id="rId311" Type="http://schemas.openxmlformats.org/officeDocument/2006/relationships/image" Target="media/image152.wmf"/><Relationship Id="rId332" Type="http://schemas.openxmlformats.org/officeDocument/2006/relationships/oleObject" Target="embeddings/oleObject161.bin"/><Relationship Id="rId353" Type="http://schemas.openxmlformats.org/officeDocument/2006/relationships/image" Target="media/image173.wmf"/><Relationship Id="rId374" Type="http://schemas.openxmlformats.org/officeDocument/2006/relationships/oleObject" Target="embeddings/oleObject182.bin"/><Relationship Id="rId395" Type="http://schemas.openxmlformats.org/officeDocument/2006/relationships/image" Target="media/image194.wmf"/><Relationship Id="rId409" Type="http://schemas.openxmlformats.org/officeDocument/2006/relationships/image" Target="media/image200.wmf"/><Relationship Id="rId560" Type="http://schemas.openxmlformats.org/officeDocument/2006/relationships/hyperlink" Target="http://www.ocr.org.uk/expression-of-interest" TargetMode="External"/><Relationship Id="rId71" Type="http://schemas.openxmlformats.org/officeDocument/2006/relationships/oleObject" Target="embeddings/oleObject30.bin"/><Relationship Id="rId92" Type="http://schemas.openxmlformats.org/officeDocument/2006/relationships/oleObject" Target="embeddings/oleObject41.bin"/><Relationship Id="rId213" Type="http://schemas.openxmlformats.org/officeDocument/2006/relationships/image" Target="media/image103.wmf"/><Relationship Id="rId234" Type="http://schemas.openxmlformats.org/officeDocument/2006/relationships/oleObject" Target="embeddings/oleObject112.bin"/><Relationship Id="rId420" Type="http://schemas.openxmlformats.org/officeDocument/2006/relationships/oleObject" Target="embeddings/oleObject206.bin"/><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image" Target="media/image124.wmf"/><Relationship Id="rId276" Type="http://schemas.openxmlformats.org/officeDocument/2006/relationships/oleObject" Target="embeddings/oleObject133.bin"/><Relationship Id="rId297" Type="http://schemas.openxmlformats.org/officeDocument/2006/relationships/image" Target="media/image145.wmf"/><Relationship Id="rId441" Type="http://schemas.openxmlformats.org/officeDocument/2006/relationships/image" Target="media/image214.wmf"/><Relationship Id="rId462" Type="http://schemas.openxmlformats.org/officeDocument/2006/relationships/oleObject" Target="embeddings/oleObject229.bin"/><Relationship Id="rId483" Type="http://schemas.openxmlformats.org/officeDocument/2006/relationships/image" Target="media/image235.wmf"/><Relationship Id="rId518" Type="http://schemas.openxmlformats.org/officeDocument/2006/relationships/oleObject" Target="embeddings/oleObject257.bin"/><Relationship Id="rId539" Type="http://schemas.openxmlformats.org/officeDocument/2006/relationships/image" Target="media/image263.wmf"/><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oleObject" Target="embeddings/oleObject63.bin"/><Relationship Id="rId157" Type="http://schemas.openxmlformats.org/officeDocument/2006/relationships/image" Target="media/image75.wmf"/><Relationship Id="rId178" Type="http://schemas.openxmlformats.org/officeDocument/2006/relationships/oleObject" Target="embeddings/oleObject84.bin"/><Relationship Id="rId301" Type="http://schemas.openxmlformats.org/officeDocument/2006/relationships/image" Target="media/image147.wmf"/><Relationship Id="rId322" Type="http://schemas.openxmlformats.org/officeDocument/2006/relationships/oleObject" Target="embeddings/oleObject156.bin"/><Relationship Id="rId343" Type="http://schemas.openxmlformats.org/officeDocument/2006/relationships/image" Target="media/image168.wmf"/><Relationship Id="rId364" Type="http://schemas.openxmlformats.org/officeDocument/2006/relationships/oleObject" Target="embeddings/oleObject177.bin"/><Relationship Id="rId550" Type="http://schemas.openxmlformats.org/officeDocument/2006/relationships/oleObject" Target="embeddings/oleObject273.bin"/><Relationship Id="rId61" Type="http://schemas.openxmlformats.org/officeDocument/2006/relationships/oleObject" Target="embeddings/oleObject25.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image" Target="media/image189.wmf"/><Relationship Id="rId19" Type="http://schemas.openxmlformats.org/officeDocument/2006/relationships/oleObject" Target="embeddings/oleObject4.bin"/><Relationship Id="rId224" Type="http://schemas.openxmlformats.org/officeDocument/2006/relationships/oleObject" Target="embeddings/oleObject107.bin"/><Relationship Id="rId245" Type="http://schemas.openxmlformats.org/officeDocument/2006/relationships/image" Target="media/image119.wmf"/><Relationship Id="rId266" Type="http://schemas.openxmlformats.org/officeDocument/2006/relationships/oleObject" Target="embeddings/oleObject128.bin"/><Relationship Id="rId287" Type="http://schemas.openxmlformats.org/officeDocument/2006/relationships/image" Target="media/image140.wmf"/><Relationship Id="rId410" Type="http://schemas.openxmlformats.org/officeDocument/2006/relationships/oleObject" Target="embeddings/oleObject201.bin"/><Relationship Id="rId431" Type="http://schemas.openxmlformats.org/officeDocument/2006/relationships/oleObject" Target="embeddings/oleObject212.bin"/><Relationship Id="rId452" Type="http://schemas.openxmlformats.org/officeDocument/2006/relationships/oleObject" Target="embeddings/oleObject224.bin"/><Relationship Id="rId473" Type="http://schemas.openxmlformats.org/officeDocument/2006/relationships/image" Target="media/image230.wmf"/><Relationship Id="rId494" Type="http://schemas.openxmlformats.org/officeDocument/2006/relationships/oleObject" Target="embeddings/oleObject245.bin"/><Relationship Id="rId508" Type="http://schemas.openxmlformats.org/officeDocument/2006/relationships/oleObject" Target="embeddings/oleObject252.bin"/><Relationship Id="rId529" Type="http://schemas.openxmlformats.org/officeDocument/2006/relationships/image" Target="media/image258.wmf"/><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58.bin"/><Relationship Id="rId147" Type="http://schemas.openxmlformats.org/officeDocument/2006/relationships/image" Target="media/image70.wmf"/><Relationship Id="rId168" Type="http://schemas.openxmlformats.org/officeDocument/2006/relationships/oleObject" Target="embeddings/oleObject79.bin"/><Relationship Id="rId312" Type="http://schemas.openxmlformats.org/officeDocument/2006/relationships/oleObject" Target="embeddings/oleObject151.bin"/><Relationship Id="rId333" Type="http://schemas.openxmlformats.org/officeDocument/2006/relationships/image" Target="media/image163.wmf"/><Relationship Id="rId354" Type="http://schemas.openxmlformats.org/officeDocument/2006/relationships/oleObject" Target="embeddings/oleObject172.bin"/><Relationship Id="rId540" Type="http://schemas.openxmlformats.org/officeDocument/2006/relationships/oleObject" Target="embeddings/oleObject268.bin"/><Relationship Id="rId51" Type="http://schemas.openxmlformats.org/officeDocument/2006/relationships/oleObject" Target="embeddings/oleObject20.bin"/><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image" Target="media/image91.wmf"/><Relationship Id="rId375" Type="http://schemas.openxmlformats.org/officeDocument/2006/relationships/image" Target="media/image184.wmf"/><Relationship Id="rId396" Type="http://schemas.openxmlformats.org/officeDocument/2006/relationships/oleObject" Target="embeddings/oleObject193.bin"/><Relationship Id="rId561" Type="http://schemas.openxmlformats.org/officeDocument/2006/relationships/header" Target="header2.xml"/><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image" Target="media/image114.wmf"/><Relationship Id="rId256" Type="http://schemas.openxmlformats.org/officeDocument/2006/relationships/oleObject" Target="embeddings/oleObject123.bin"/><Relationship Id="rId277" Type="http://schemas.openxmlformats.org/officeDocument/2006/relationships/image" Target="media/image135.wmf"/><Relationship Id="rId298" Type="http://schemas.openxmlformats.org/officeDocument/2006/relationships/oleObject" Target="embeddings/oleObject144.bin"/><Relationship Id="rId400" Type="http://schemas.openxmlformats.org/officeDocument/2006/relationships/oleObject" Target="embeddings/oleObject196.bin"/><Relationship Id="rId421" Type="http://schemas.openxmlformats.org/officeDocument/2006/relationships/image" Target="media/image206.wmf"/><Relationship Id="rId442" Type="http://schemas.openxmlformats.org/officeDocument/2006/relationships/oleObject" Target="embeddings/oleObject219.bin"/><Relationship Id="rId463" Type="http://schemas.openxmlformats.org/officeDocument/2006/relationships/image" Target="media/image225.wmf"/><Relationship Id="rId484" Type="http://schemas.openxmlformats.org/officeDocument/2006/relationships/oleObject" Target="embeddings/oleObject240.bin"/><Relationship Id="rId519" Type="http://schemas.openxmlformats.org/officeDocument/2006/relationships/image" Target="media/image253.wmf"/><Relationship Id="rId116" Type="http://schemas.openxmlformats.org/officeDocument/2006/relationships/oleObject" Target="embeddings/oleObject53.bin"/><Relationship Id="rId137" Type="http://schemas.openxmlformats.org/officeDocument/2006/relationships/image" Target="media/image65.wmf"/><Relationship Id="rId158" Type="http://schemas.openxmlformats.org/officeDocument/2006/relationships/oleObject" Target="embeddings/oleObject74.bin"/><Relationship Id="rId302" Type="http://schemas.openxmlformats.org/officeDocument/2006/relationships/oleObject" Target="embeddings/oleObject146.bin"/><Relationship Id="rId323" Type="http://schemas.openxmlformats.org/officeDocument/2006/relationships/image" Target="media/image158.wmf"/><Relationship Id="rId344" Type="http://schemas.openxmlformats.org/officeDocument/2006/relationships/oleObject" Target="embeddings/oleObject167.bin"/><Relationship Id="rId530" Type="http://schemas.openxmlformats.org/officeDocument/2006/relationships/oleObject" Target="embeddings/oleObject263.bin"/><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image" Target="media/image28.wmf"/><Relationship Id="rId83" Type="http://schemas.openxmlformats.org/officeDocument/2006/relationships/oleObject" Target="embeddings/oleObject36.bin"/><Relationship Id="rId179" Type="http://schemas.openxmlformats.org/officeDocument/2006/relationships/image" Target="media/image86.wmf"/><Relationship Id="rId365" Type="http://schemas.openxmlformats.org/officeDocument/2006/relationships/image" Target="media/image179.wmf"/><Relationship Id="rId386" Type="http://schemas.openxmlformats.org/officeDocument/2006/relationships/oleObject" Target="embeddings/oleObject188.bin"/><Relationship Id="rId551" Type="http://schemas.openxmlformats.org/officeDocument/2006/relationships/image" Target="media/image269.wmf"/><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image" Target="media/image109.wmf"/><Relationship Id="rId246" Type="http://schemas.openxmlformats.org/officeDocument/2006/relationships/oleObject" Target="embeddings/oleObject118.bin"/><Relationship Id="rId267" Type="http://schemas.openxmlformats.org/officeDocument/2006/relationships/image" Target="media/image130.wmf"/><Relationship Id="rId288" Type="http://schemas.openxmlformats.org/officeDocument/2006/relationships/oleObject" Target="embeddings/oleObject139.bin"/><Relationship Id="rId411" Type="http://schemas.openxmlformats.org/officeDocument/2006/relationships/image" Target="media/image201.wmf"/><Relationship Id="rId432" Type="http://schemas.openxmlformats.org/officeDocument/2006/relationships/image" Target="media/image211.wmf"/><Relationship Id="rId453" Type="http://schemas.openxmlformats.org/officeDocument/2006/relationships/image" Target="media/image220.wmf"/><Relationship Id="rId474" Type="http://schemas.openxmlformats.org/officeDocument/2006/relationships/oleObject" Target="embeddings/oleObject235.bin"/><Relationship Id="rId509" Type="http://schemas.openxmlformats.org/officeDocument/2006/relationships/image" Target="media/image248.wmf"/><Relationship Id="rId106" Type="http://schemas.openxmlformats.org/officeDocument/2006/relationships/oleObject" Target="embeddings/oleObject48.bin"/><Relationship Id="rId127" Type="http://schemas.openxmlformats.org/officeDocument/2006/relationships/image" Target="media/image60.wmf"/><Relationship Id="rId313" Type="http://schemas.openxmlformats.org/officeDocument/2006/relationships/image" Target="media/image153.wmf"/><Relationship Id="rId495" Type="http://schemas.openxmlformats.org/officeDocument/2006/relationships/image" Target="media/image241.wmf"/><Relationship Id="rId10" Type="http://schemas.openxmlformats.org/officeDocument/2006/relationships/footer" Target="footer1.xml"/><Relationship Id="rId31" Type="http://schemas.openxmlformats.org/officeDocument/2006/relationships/oleObject" Target="embeddings/oleObject10.bin"/><Relationship Id="rId52" Type="http://schemas.openxmlformats.org/officeDocument/2006/relationships/image" Target="media/image23.wmf"/><Relationship Id="rId73" Type="http://schemas.openxmlformats.org/officeDocument/2006/relationships/oleObject" Target="embeddings/oleObject31.bin"/><Relationship Id="rId94" Type="http://schemas.openxmlformats.org/officeDocument/2006/relationships/oleObject" Target="embeddings/oleObject42.bin"/><Relationship Id="rId148" Type="http://schemas.openxmlformats.org/officeDocument/2006/relationships/oleObject" Target="embeddings/oleObject69.bin"/><Relationship Id="rId169" Type="http://schemas.openxmlformats.org/officeDocument/2006/relationships/image" Target="media/image81.wmf"/><Relationship Id="rId334" Type="http://schemas.openxmlformats.org/officeDocument/2006/relationships/oleObject" Target="embeddings/oleObject162.bin"/><Relationship Id="rId355" Type="http://schemas.openxmlformats.org/officeDocument/2006/relationships/image" Target="media/image174.wmf"/><Relationship Id="rId376" Type="http://schemas.openxmlformats.org/officeDocument/2006/relationships/oleObject" Target="embeddings/oleObject183.bin"/><Relationship Id="rId397" Type="http://schemas.openxmlformats.org/officeDocument/2006/relationships/oleObject" Target="embeddings/oleObject194.bin"/><Relationship Id="rId520" Type="http://schemas.openxmlformats.org/officeDocument/2006/relationships/oleObject" Target="embeddings/oleObject258.bin"/><Relationship Id="rId541" Type="http://schemas.openxmlformats.org/officeDocument/2006/relationships/image" Target="media/image264.wmf"/><Relationship Id="rId562" Type="http://schemas.openxmlformats.org/officeDocument/2006/relationships/fontTable" Target="fontTable.xml"/><Relationship Id="rId4" Type="http://schemas.microsoft.com/office/2007/relationships/stylesWithEffects" Target="stylesWithEffects.xml"/><Relationship Id="rId180" Type="http://schemas.openxmlformats.org/officeDocument/2006/relationships/oleObject" Target="embeddings/oleObject85.bin"/><Relationship Id="rId215" Type="http://schemas.openxmlformats.org/officeDocument/2006/relationships/image" Target="media/image104.wmf"/><Relationship Id="rId236" Type="http://schemas.openxmlformats.org/officeDocument/2006/relationships/oleObject" Target="embeddings/oleObject113.bin"/><Relationship Id="rId257" Type="http://schemas.openxmlformats.org/officeDocument/2006/relationships/image" Target="media/image125.wmf"/><Relationship Id="rId278" Type="http://schemas.openxmlformats.org/officeDocument/2006/relationships/oleObject" Target="embeddings/oleObject134.bin"/><Relationship Id="rId401" Type="http://schemas.openxmlformats.org/officeDocument/2006/relationships/image" Target="media/image196.wmf"/><Relationship Id="rId422" Type="http://schemas.openxmlformats.org/officeDocument/2006/relationships/oleObject" Target="embeddings/oleObject207.bin"/><Relationship Id="rId443" Type="http://schemas.openxmlformats.org/officeDocument/2006/relationships/image" Target="media/image215.wmf"/><Relationship Id="rId464" Type="http://schemas.openxmlformats.org/officeDocument/2006/relationships/oleObject" Target="embeddings/oleObject230.bin"/><Relationship Id="rId303" Type="http://schemas.openxmlformats.org/officeDocument/2006/relationships/image" Target="media/image148.wmf"/><Relationship Id="rId485" Type="http://schemas.openxmlformats.org/officeDocument/2006/relationships/image" Target="media/image236.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4.bin"/><Relationship Id="rId345" Type="http://schemas.openxmlformats.org/officeDocument/2006/relationships/image" Target="media/image169.wmf"/><Relationship Id="rId387" Type="http://schemas.openxmlformats.org/officeDocument/2006/relationships/image" Target="media/image190.wmf"/><Relationship Id="rId510" Type="http://schemas.openxmlformats.org/officeDocument/2006/relationships/oleObject" Target="embeddings/oleObject253.bin"/><Relationship Id="rId552" Type="http://schemas.openxmlformats.org/officeDocument/2006/relationships/oleObject" Target="embeddings/oleObject274.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oleObject" Target="embeddings/oleObject202.bin"/><Relationship Id="rId107" Type="http://schemas.openxmlformats.org/officeDocument/2006/relationships/image" Target="media/image50.wmf"/><Relationship Id="rId289" Type="http://schemas.openxmlformats.org/officeDocument/2006/relationships/image" Target="media/image141.wmf"/><Relationship Id="rId454" Type="http://schemas.openxmlformats.org/officeDocument/2006/relationships/oleObject" Target="embeddings/oleObject225.bin"/><Relationship Id="rId496" Type="http://schemas.openxmlformats.org/officeDocument/2006/relationships/oleObject" Target="embeddings/oleObject246.bin"/><Relationship Id="rId11" Type="http://schemas.openxmlformats.org/officeDocument/2006/relationships/footer" Target="footer2.xml"/><Relationship Id="rId53" Type="http://schemas.openxmlformats.org/officeDocument/2006/relationships/oleObject" Target="embeddings/oleObject21.bin"/><Relationship Id="rId149" Type="http://schemas.openxmlformats.org/officeDocument/2006/relationships/image" Target="media/image71.wmf"/><Relationship Id="rId314" Type="http://schemas.openxmlformats.org/officeDocument/2006/relationships/oleObject" Target="embeddings/oleObject152.bin"/><Relationship Id="rId356" Type="http://schemas.openxmlformats.org/officeDocument/2006/relationships/oleObject" Target="embeddings/oleObject173.bin"/><Relationship Id="rId398" Type="http://schemas.openxmlformats.org/officeDocument/2006/relationships/oleObject" Target="embeddings/oleObject195.bin"/><Relationship Id="rId521" Type="http://schemas.openxmlformats.org/officeDocument/2006/relationships/image" Target="media/image254.wmf"/><Relationship Id="rId563" Type="http://schemas.openxmlformats.org/officeDocument/2006/relationships/theme" Target="theme/theme1.xml"/><Relationship Id="rId95" Type="http://schemas.openxmlformats.org/officeDocument/2006/relationships/image" Target="media/image44.wmf"/><Relationship Id="rId160" Type="http://schemas.openxmlformats.org/officeDocument/2006/relationships/oleObject" Target="embeddings/oleObject75.bin"/><Relationship Id="rId216" Type="http://schemas.openxmlformats.org/officeDocument/2006/relationships/oleObject" Target="embeddings/oleObject103.bin"/><Relationship Id="rId423" Type="http://schemas.openxmlformats.org/officeDocument/2006/relationships/image" Target="media/image207.wmf"/><Relationship Id="rId258" Type="http://schemas.openxmlformats.org/officeDocument/2006/relationships/oleObject" Target="embeddings/oleObject124.bin"/><Relationship Id="rId465" Type="http://schemas.openxmlformats.org/officeDocument/2006/relationships/image" Target="media/image226.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4.bin"/><Relationship Id="rId325" Type="http://schemas.openxmlformats.org/officeDocument/2006/relationships/image" Target="media/image159.wmf"/><Relationship Id="rId367" Type="http://schemas.openxmlformats.org/officeDocument/2006/relationships/image" Target="media/image180.wmf"/><Relationship Id="rId532" Type="http://schemas.openxmlformats.org/officeDocument/2006/relationships/oleObject" Target="embeddings/oleObject264.bin"/><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image" Target="media/image131.wmf"/><Relationship Id="rId434" Type="http://schemas.openxmlformats.org/officeDocument/2006/relationships/image" Target="media/image212.wmf"/><Relationship Id="rId476" Type="http://schemas.openxmlformats.org/officeDocument/2006/relationships/oleObject" Target="embeddings/oleObject236.bin"/><Relationship Id="rId33" Type="http://schemas.openxmlformats.org/officeDocument/2006/relationships/oleObject" Target="embeddings/oleObject11.bin"/><Relationship Id="rId129" Type="http://schemas.openxmlformats.org/officeDocument/2006/relationships/image" Target="media/image61.wmf"/><Relationship Id="rId280" Type="http://schemas.openxmlformats.org/officeDocument/2006/relationships/oleObject" Target="embeddings/oleObject135.bin"/><Relationship Id="rId336" Type="http://schemas.openxmlformats.org/officeDocument/2006/relationships/oleObject" Target="embeddings/oleObject163.bin"/><Relationship Id="rId501" Type="http://schemas.openxmlformats.org/officeDocument/2006/relationships/image" Target="media/image244.wmf"/><Relationship Id="rId543" Type="http://schemas.openxmlformats.org/officeDocument/2006/relationships/image" Target="media/image265.wmf"/><Relationship Id="rId75" Type="http://schemas.openxmlformats.org/officeDocument/2006/relationships/oleObject" Target="embeddings/oleObject32.bin"/><Relationship Id="rId140" Type="http://schemas.openxmlformats.org/officeDocument/2006/relationships/oleObject" Target="embeddings/oleObject65.bin"/><Relationship Id="rId182" Type="http://schemas.openxmlformats.org/officeDocument/2006/relationships/oleObject" Target="embeddings/oleObject86.bin"/><Relationship Id="rId378" Type="http://schemas.openxmlformats.org/officeDocument/2006/relationships/oleObject" Target="embeddings/oleObject184.bin"/><Relationship Id="rId403" Type="http://schemas.openxmlformats.org/officeDocument/2006/relationships/image" Target="media/image197.wmf"/><Relationship Id="rId6" Type="http://schemas.openxmlformats.org/officeDocument/2006/relationships/webSettings" Target="webSettings.xml"/><Relationship Id="rId238" Type="http://schemas.openxmlformats.org/officeDocument/2006/relationships/oleObject" Target="embeddings/oleObject114.bin"/><Relationship Id="rId445" Type="http://schemas.openxmlformats.org/officeDocument/2006/relationships/image" Target="media/image216.wmf"/><Relationship Id="rId487" Type="http://schemas.openxmlformats.org/officeDocument/2006/relationships/image" Target="media/image237.wmf"/><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image" Target="media/image170.wmf"/><Relationship Id="rId512" Type="http://schemas.openxmlformats.org/officeDocument/2006/relationships/oleObject" Target="embeddings/oleObject25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2.wmf"/><Relationship Id="rId389" Type="http://schemas.openxmlformats.org/officeDocument/2006/relationships/image" Target="media/image191.wmf"/><Relationship Id="rId554" Type="http://schemas.openxmlformats.org/officeDocument/2006/relationships/hyperlink" Target="mailto:resources.feedback@ocr.org.uk" TargetMode="External"/><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oleObject" Target="embeddings/oleObject203.bin"/><Relationship Id="rId456" Type="http://schemas.openxmlformats.org/officeDocument/2006/relationships/oleObject" Target="embeddings/oleObject226.bin"/><Relationship Id="rId498" Type="http://schemas.openxmlformats.org/officeDocument/2006/relationships/oleObject" Target="embeddings/oleObject247.bin"/><Relationship Id="rId13" Type="http://schemas.openxmlformats.org/officeDocument/2006/relationships/oleObject" Target="embeddings/oleObject1.bin"/><Relationship Id="rId109" Type="http://schemas.openxmlformats.org/officeDocument/2006/relationships/image" Target="media/image51.wmf"/><Relationship Id="rId260" Type="http://schemas.openxmlformats.org/officeDocument/2006/relationships/oleObject" Target="embeddings/oleObject125.bin"/><Relationship Id="rId316" Type="http://schemas.openxmlformats.org/officeDocument/2006/relationships/oleObject" Target="embeddings/oleObject153.bin"/><Relationship Id="rId523" Type="http://schemas.openxmlformats.org/officeDocument/2006/relationships/image" Target="media/image255.wmf"/><Relationship Id="rId55" Type="http://schemas.openxmlformats.org/officeDocument/2006/relationships/oleObject" Target="embeddings/oleObject22.bin"/><Relationship Id="rId97" Type="http://schemas.openxmlformats.org/officeDocument/2006/relationships/image" Target="media/image45.wmf"/><Relationship Id="rId120" Type="http://schemas.openxmlformats.org/officeDocument/2006/relationships/oleObject" Target="embeddings/oleObject55.bin"/><Relationship Id="rId358" Type="http://schemas.openxmlformats.org/officeDocument/2006/relationships/oleObject" Target="embeddings/oleObject174.bin"/><Relationship Id="rId162" Type="http://schemas.openxmlformats.org/officeDocument/2006/relationships/oleObject" Target="embeddings/oleObject76.bin"/><Relationship Id="rId218" Type="http://schemas.openxmlformats.org/officeDocument/2006/relationships/oleObject" Target="embeddings/oleObject104.bin"/><Relationship Id="rId425" Type="http://schemas.openxmlformats.org/officeDocument/2006/relationships/oleObject" Target="embeddings/oleObject209.bin"/><Relationship Id="rId467" Type="http://schemas.openxmlformats.org/officeDocument/2006/relationships/image" Target="media/image227.wmf"/><Relationship Id="rId271" Type="http://schemas.openxmlformats.org/officeDocument/2006/relationships/image" Target="media/image132.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2.wmf"/><Relationship Id="rId327" Type="http://schemas.openxmlformats.org/officeDocument/2006/relationships/image" Target="media/image160.wmf"/><Relationship Id="rId369" Type="http://schemas.openxmlformats.org/officeDocument/2006/relationships/image" Target="media/image181.wmf"/><Relationship Id="rId534" Type="http://schemas.openxmlformats.org/officeDocument/2006/relationships/oleObject" Target="embeddings/oleObject265.bin"/><Relationship Id="rId173" Type="http://schemas.openxmlformats.org/officeDocument/2006/relationships/image" Target="media/image83.wmf"/><Relationship Id="rId229" Type="http://schemas.openxmlformats.org/officeDocument/2006/relationships/image" Target="media/image111.wmf"/><Relationship Id="rId380" Type="http://schemas.openxmlformats.org/officeDocument/2006/relationships/oleObject" Target="embeddings/oleObject185.bin"/><Relationship Id="rId436" Type="http://schemas.openxmlformats.org/officeDocument/2006/relationships/oleObject" Target="embeddings/oleObject215.bin"/><Relationship Id="rId240" Type="http://schemas.openxmlformats.org/officeDocument/2006/relationships/oleObject" Target="embeddings/oleObject115.bin"/><Relationship Id="rId478" Type="http://schemas.openxmlformats.org/officeDocument/2006/relationships/oleObject" Target="embeddings/oleObject237.bin"/><Relationship Id="rId35" Type="http://schemas.openxmlformats.org/officeDocument/2006/relationships/oleObject" Target="embeddings/oleObject12.bin"/><Relationship Id="rId77" Type="http://schemas.openxmlformats.org/officeDocument/2006/relationships/oleObject" Target="embeddings/oleObject33.bin"/><Relationship Id="rId100" Type="http://schemas.openxmlformats.org/officeDocument/2006/relationships/oleObject" Target="embeddings/oleObject45.bin"/><Relationship Id="rId282" Type="http://schemas.openxmlformats.org/officeDocument/2006/relationships/oleObject" Target="embeddings/oleObject136.bin"/><Relationship Id="rId338" Type="http://schemas.openxmlformats.org/officeDocument/2006/relationships/oleObject" Target="embeddings/oleObject164.bin"/><Relationship Id="rId503" Type="http://schemas.openxmlformats.org/officeDocument/2006/relationships/image" Target="media/image245.wmf"/><Relationship Id="rId545" Type="http://schemas.openxmlformats.org/officeDocument/2006/relationships/image" Target="media/image266.wmf"/><Relationship Id="rId8" Type="http://schemas.openxmlformats.org/officeDocument/2006/relationships/endnotes" Target="endnotes.xml"/><Relationship Id="rId142" Type="http://schemas.openxmlformats.org/officeDocument/2006/relationships/oleObject" Target="embeddings/oleObject66.bin"/><Relationship Id="rId184" Type="http://schemas.openxmlformats.org/officeDocument/2006/relationships/oleObject" Target="embeddings/oleObject87.bin"/><Relationship Id="rId391" Type="http://schemas.openxmlformats.org/officeDocument/2006/relationships/image" Target="media/image192.wmf"/><Relationship Id="rId405" Type="http://schemas.openxmlformats.org/officeDocument/2006/relationships/image" Target="media/image198.wmf"/><Relationship Id="rId447" Type="http://schemas.openxmlformats.org/officeDocument/2006/relationships/image" Target="media/image217.wmf"/><Relationship Id="rId251" Type="http://schemas.openxmlformats.org/officeDocument/2006/relationships/image" Target="media/image122.wmf"/><Relationship Id="rId489" Type="http://schemas.openxmlformats.org/officeDocument/2006/relationships/image" Target="media/image238.wmf"/><Relationship Id="rId46" Type="http://schemas.openxmlformats.org/officeDocument/2006/relationships/image" Target="media/image20.wmf"/><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image" Target="media/image171.wmf"/><Relationship Id="rId514" Type="http://schemas.openxmlformats.org/officeDocument/2006/relationships/oleObject" Target="embeddings/oleObject255.bin"/><Relationship Id="rId556" Type="http://schemas.openxmlformats.org/officeDocument/2006/relationships/hyperlink" Target="mailto:resources.feedback@ocr.org.uk?subject=I%20disliked%20the%20AS%20Level%20Mathematics%20A%20Mapping%20Guide" TargetMode="External"/><Relationship Id="rId88" Type="http://schemas.openxmlformats.org/officeDocument/2006/relationships/image" Target="media/image41.wmf"/><Relationship Id="rId111" Type="http://schemas.openxmlformats.org/officeDocument/2006/relationships/image" Target="media/image52.wmf"/><Relationship Id="rId153" Type="http://schemas.openxmlformats.org/officeDocument/2006/relationships/image" Target="media/image73.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75.bin"/><Relationship Id="rId416" Type="http://schemas.openxmlformats.org/officeDocument/2006/relationships/oleObject" Target="embeddings/oleObject204.bin"/><Relationship Id="rId220" Type="http://schemas.openxmlformats.org/officeDocument/2006/relationships/oleObject" Target="embeddings/oleObject105.bin"/><Relationship Id="rId458" Type="http://schemas.openxmlformats.org/officeDocument/2006/relationships/oleObject" Target="embeddings/oleObject227.bin"/><Relationship Id="rId15" Type="http://schemas.openxmlformats.org/officeDocument/2006/relationships/oleObject" Target="embeddings/oleObject2.bin"/><Relationship Id="rId57" Type="http://schemas.openxmlformats.org/officeDocument/2006/relationships/oleObject" Target="embeddings/oleObject23.bin"/><Relationship Id="rId262" Type="http://schemas.openxmlformats.org/officeDocument/2006/relationships/oleObject" Target="embeddings/oleObject126.bin"/><Relationship Id="rId318" Type="http://schemas.openxmlformats.org/officeDocument/2006/relationships/oleObject" Target="embeddings/oleObject154.bin"/><Relationship Id="rId525" Type="http://schemas.openxmlformats.org/officeDocument/2006/relationships/image" Target="media/image256.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4AF2-FE03-428E-B783-172439EE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8829</Words>
  <Characters>50331</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AS Level Mathematics A Mapping Guide</vt:lpstr>
    </vt:vector>
  </TitlesOfParts>
  <Company>Cambridge Assessment</Company>
  <LinksUpToDate>false</LinksUpToDate>
  <CharactersWithSpaces>59042</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Mathematics A Mapping Guide</dc:title>
  <dc:creator>OCR</dc:creator>
  <cp:keywords>AS Level, Mathematics A, Maths, Mapping Guide</cp:keywords>
  <cp:lastModifiedBy>Nicola Williams</cp:lastModifiedBy>
  <cp:revision>2</cp:revision>
  <dcterms:created xsi:type="dcterms:W3CDTF">2017-02-22T09:18:00Z</dcterms:created>
  <dcterms:modified xsi:type="dcterms:W3CDTF">2017-02-22T09:18:00Z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