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440A5A">
      <w:pPr>
        <w:pStyle w:val="Heading1"/>
      </w:pPr>
      <w:r>
        <w:t>Foundation</w:t>
      </w:r>
      <w:r w:rsidR="00F9544C" w:rsidRPr="00F9544C">
        <w:t xml:space="preserve"> Check </w:t>
      </w:r>
      <w:proofErr w:type="gramStart"/>
      <w:r w:rsidR="00F9544C" w:rsidRPr="00E272EA">
        <w:t>In</w:t>
      </w:r>
      <w:proofErr w:type="gramEnd"/>
      <w:r w:rsidR="00F9544C" w:rsidRPr="00E272EA">
        <w:t xml:space="preserve"> </w:t>
      </w:r>
      <w:r w:rsidR="00440A5A">
        <w:t>–</w:t>
      </w:r>
      <w:r w:rsidR="00F9544C" w:rsidRPr="00E272EA">
        <w:t xml:space="preserve"> </w:t>
      </w:r>
      <w:r w:rsidR="00FF6D23" w:rsidRPr="00440A5A">
        <w:t>2.01</w:t>
      </w:r>
      <w:r w:rsidR="00FF6D23">
        <w:t xml:space="preserve"> Fractions</w:t>
      </w:r>
    </w:p>
    <w:p w:rsidR="00687604" w:rsidRDefault="00687604" w:rsidP="000D07B7"/>
    <w:p w:rsidR="00C4247E" w:rsidRDefault="00000E75" w:rsidP="00C4247E">
      <w:r>
        <w:rPr>
          <w:b/>
          <w:bCs/>
        </w:rPr>
        <w:t>For questions 1-5</w:t>
      </w:r>
      <w:r w:rsidR="00C4247E">
        <w:rPr>
          <w:b/>
          <w:bCs/>
        </w:rPr>
        <w:t xml:space="preserve"> give your answers in their simplest form and as a mixed number where appropriate.</w:t>
      </w:r>
    </w:p>
    <w:p w:rsidR="00C4247E" w:rsidRPr="00A240FA" w:rsidRDefault="00C4247E" w:rsidP="000D07B7"/>
    <w:p w:rsidR="00687604" w:rsidRDefault="00FF6D23" w:rsidP="00687604">
      <w:pPr>
        <w:pStyle w:val="Normal1"/>
        <w:numPr>
          <w:ilvl w:val="0"/>
          <w:numId w:val="34"/>
        </w:numPr>
        <w:spacing w:line="240" w:lineRule="auto"/>
      </w:pPr>
      <w:r>
        <w:t xml:space="preserve">Work </w:t>
      </w:r>
      <w:proofErr w:type="gramStart"/>
      <w:r>
        <w:t xml:space="preserve">out </w:t>
      </w:r>
      <w:proofErr w:type="gramEnd"/>
      <w:r w:rsidR="00C4247E" w:rsidRPr="00FF6D23">
        <w:rPr>
          <w:position w:val="-22"/>
        </w:rPr>
        <w:object w:dxaOrig="6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9.25pt" o:ole="">
            <v:imagedata r:id="rId9" o:title=""/>
          </v:shape>
          <o:OLEObject Type="Embed" ProgID="Equation.DSMT4" ShapeID="_x0000_i1025" DrawAspect="Content" ObjectID="_1522653300" r:id="rId10"/>
        </w:object>
      </w:r>
      <w:r w:rsidR="00164AA8">
        <w:t>.</w:t>
      </w:r>
    </w:p>
    <w:p w:rsidR="00A9335E" w:rsidRDefault="00A9335E" w:rsidP="00A240FA">
      <w:pPr>
        <w:pStyle w:val="Normal1"/>
        <w:spacing w:line="240" w:lineRule="auto"/>
      </w:pPr>
    </w:p>
    <w:p w:rsidR="00A9335E" w:rsidRDefault="00FF6D23" w:rsidP="00687604">
      <w:pPr>
        <w:pStyle w:val="Normal1"/>
        <w:numPr>
          <w:ilvl w:val="0"/>
          <w:numId w:val="34"/>
        </w:numPr>
        <w:spacing w:line="240" w:lineRule="auto"/>
      </w:pPr>
      <w:r>
        <w:t xml:space="preserve">Work </w:t>
      </w:r>
      <w:proofErr w:type="gramStart"/>
      <w:r>
        <w:t>out</w:t>
      </w:r>
      <w:r w:rsidR="00EA63AC">
        <w:t xml:space="preserve"> </w:t>
      </w:r>
      <w:proofErr w:type="gramEnd"/>
      <w:r w:rsidR="00C4247E" w:rsidRPr="00FF6D23">
        <w:rPr>
          <w:position w:val="-22"/>
        </w:rPr>
        <w:object w:dxaOrig="680" w:dyaOrig="580">
          <v:shape id="_x0000_i1026" type="#_x0000_t75" style="width:35.25pt;height:29.25pt" o:ole="">
            <v:imagedata r:id="rId11" o:title=""/>
          </v:shape>
          <o:OLEObject Type="Embed" ProgID="Equation.DSMT4" ShapeID="_x0000_i1026" DrawAspect="Content" ObjectID="_1522653301" r:id="rId12"/>
        </w:object>
      </w:r>
      <w:r w:rsidR="00164AA8">
        <w:t>.</w:t>
      </w:r>
    </w:p>
    <w:p w:rsidR="00A9335E" w:rsidRDefault="00A9335E" w:rsidP="00A240FA"/>
    <w:p w:rsidR="00A9335E" w:rsidRDefault="00FF6D23" w:rsidP="00687604">
      <w:pPr>
        <w:pStyle w:val="Normal1"/>
        <w:numPr>
          <w:ilvl w:val="0"/>
          <w:numId w:val="34"/>
        </w:numPr>
        <w:spacing w:line="240" w:lineRule="auto"/>
      </w:pPr>
      <w:r>
        <w:t xml:space="preserve">Work </w:t>
      </w:r>
      <w:proofErr w:type="gramStart"/>
      <w:r>
        <w:t xml:space="preserve">out </w:t>
      </w:r>
      <w:proofErr w:type="gramEnd"/>
      <w:r w:rsidR="00C4247E" w:rsidRPr="00FF6D23">
        <w:rPr>
          <w:position w:val="-22"/>
        </w:rPr>
        <w:object w:dxaOrig="840" w:dyaOrig="580">
          <v:shape id="_x0000_i1027" type="#_x0000_t75" style="width:42.75pt;height:29.25pt" o:ole="">
            <v:imagedata r:id="rId13" o:title=""/>
          </v:shape>
          <o:OLEObject Type="Embed" ProgID="Equation.DSMT4" ShapeID="_x0000_i1027" DrawAspect="Content" ObjectID="_1522653302" r:id="rId14"/>
        </w:object>
      </w:r>
      <w:r w:rsidR="00164AA8">
        <w:t>.</w:t>
      </w:r>
    </w:p>
    <w:p w:rsidR="00A9335E" w:rsidRDefault="00A9335E" w:rsidP="00A240FA">
      <w:bookmarkStart w:id="0" w:name="_GoBack"/>
      <w:bookmarkEnd w:id="0"/>
    </w:p>
    <w:p w:rsidR="00606BC9" w:rsidRDefault="00606BC9" w:rsidP="00606BC9">
      <w:pPr>
        <w:pStyle w:val="Normal1"/>
        <w:numPr>
          <w:ilvl w:val="0"/>
          <w:numId w:val="34"/>
        </w:numPr>
        <w:spacing w:line="240" w:lineRule="auto"/>
      </w:pPr>
      <w:r>
        <w:t xml:space="preserve">Work </w:t>
      </w:r>
      <w:proofErr w:type="gramStart"/>
      <w:r>
        <w:t xml:space="preserve">out </w:t>
      </w:r>
      <w:proofErr w:type="gramEnd"/>
      <w:r w:rsidR="00775560" w:rsidRPr="00606BC9">
        <w:rPr>
          <w:position w:val="-22"/>
        </w:rPr>
        <w:object w:dxaOrig="1140" w:dyaOrig="580">
          <v:shape id="_x0000_i1058" type="#_x0000_t75" style="width:57pt;height:29.25pt" o:ole="">
            <v:imagedata r:id="rId15" o:title=""/>
          </v:shape>
          <o:OLEObject Type="Embed" ProgID="Equation.DSMT4" ShapeID="_x0000_i1058" DrawAspect="Content" ObjectID="_1522653303" r:id="rId16"/>
        </w:object>
      </w:r>
      <w:r w:rsidR="00164AA8">
        <w:t>.</w:t>
      </w:r>
    </w:p>
    <w:p w:rsidR="00606BC9" w:rsidRDefault="00606BC9" w:rsidP="00606BC9">
      <w:pPr>
        <w:pStyle w:val="Normal1"/>
        <w:spacing w:line="240" w:lineRule="auto"/>
      </w:pPr>
    </w:p>
    <w:p w:rsidR="009D270A" w:rsidRDefault="00606BC9" w:rsidP="009D270A">
      <w:pPr>
        <w:pStyle w:val="Normal1"/>
        <w:numPr>
          <w:ilvl w:val="0"/>
          <w:numId w:val="34"/>
        </w:numPr>
        <w:spacing w:line="240" w:lineRule="auto"/>
      </w:pPr>
      <w:r>
        <w:t xml:space="preserve">Work </w:t>
      </w:r>
      <w:proofErr w:type="gramStart"/>
      <w:r>
        <w:t xml:space="preserve">out </w:t>
      </w:r>
      <w:proofErr w:type="gramEnd"/>
      <w:r w:rsidR="00B66B2D" w:rsidRPr="00B66B2D">
        <w:rPr>
          <w:position w:val="-22"/>
        </w:rPr>
        <w:object w:dxaOrig="1240" w:dyaOrig="600">
          <v:shape id="_x0000_i1029" type="#_x0000_t75" style="width:62.25pt;height:30.75pt" o:ole="">
            <v:imagedata r:id="rId17" o:title=""/>
          </v:shape>
          <o:OLEObject Type="Embed" ProgID="Equation.DSMT4" ShapeID="_x0000_i1029" DrawAspect="Content" ObjectID="_1522653304" r:id="rId18"/>
        </w:object>
      </w:r>
      <w:r w:rsidR="00164AA8">
        <w:t>.</w:t>
      </w:r>
    </w:p>
    <w:p w:rsidR="00A9335E" w:rsidRDefault="00A9335E" w:rsidP="00000E75">
      <w:pPr>
        <w:pStyle w:val="Normal1"/>
        <w:spacing w:line="240" w:lineRule="auto"/>
      </w:pPr>
    </w:p>
    <w:p w:rsidR="00000E75" w:rsidRDefault="00000E75" w:rsidP="00000E75">
      <w:pPr>
        <w:pStyle w:val="Normal1"/>
        <w:spacing w:line="240" w:lineRule="auto"/>
      </w:pPr>
    </w:p>
    <w:p w:rsidR="00A9335E" w:rsidRDefault="00F75443" w:rsidP="00687604">
      <w:pPr>
        <w:pStyle w:val="Normal1"/>
        <w:numPr>
          <w:ilvl w:val="0"/>
          <w:numId w:val="34"/>
        </w:numPr>
        <w:spacing w:line="240" w:lineRule="auto"/>
      </w:pPr>
      <w:r>
        <w:t xml:space="preserve">Explain why </w:t>
      </w:r>
      <w:r w:rsidR="00B66B2D" w:rsidRPr="00F75443">
        <w:rPr>
          <w:position w:val="-22"/>
        </w:rPr>
        <w:object w:dxaOrig="1060" w:dyaOrig="580">
          <v:shape id="_x0000_i1030" type="#_x0000_t75" style="width:53.25pt;height:29.25pt" o:ole="">
            <v:imagedata r:id="rId19" o:title=""/>
          </v:shape>
          <o:OLEObject Type="Embed" ProgID="Equation.DSMT4" ShapeID="_x0000_i1030" DrawAspect="Content" ObjectID="_1522653305" r:id="rId20"/>
        </w:object>
      </w:r>
      <w:r w:rsidR="00B66B2D">
        <w:t xml:space="preserve"> </w:t>
      </w:r>
      <w:r>
        <w:t>is incorrect.</w:t>
      </w:r>
    </w:p>
    <w:p w:rsidR="00A9335E" w:rsidRDefault="00A9335E" w:rsidP="00A240FA"/>
    <w:p w:rsidR="00A9335E" w:rsidRDefault="00A81E0F" w:rsidP="00A240FA">
      <w:pPr>
        <w:pStyle w:val="Normal1"/>
        <w:numPr>
          <w:ilvl w:val="0"/>
          <w:numId w:val="34"/>
        </w:numPr>
        <w:spacing w:line="240" w:lineRule="auto"/>
      </w:pPr>
      <w:r>
        <w:t xml:space="preserve">Marianne buys pizza for 9 people. Each person eats </w:t>
      </w:r>
      <w:r w:rsidR="008A203B" w:rsidRPr="00A81E0F">
        <w:rPr>
          <w:position w:val="-22"/>
        </w:rPr>
        <w:object w:dxaOrig="240" w:dyaOrig="580">
          <v:shape id="_x0000_i1031" type="#_x0000_t75" style="width:12pt;height:29.25pt" o:ole="">
            <v:imagedata r:id="rId21" o:title=""/>
          </v:shape>
          <o:OLEObject Type="Embed" ProgID="Equation.DSMT4" ShapeID="_x0000_i1031" DrawAspect="Content" ObjectID="_1522653306" r:id="rId22"/>
        </w:object>
      </w:r>
      <w:r w:rsidR="00194C59">
        <w:t xml:space="preserve"> </w:t>
      </w:r>
      <w:r>
        <w:t xml:space="preserve">of a pizza. Explain </w:t>
      </w:r>
      <w:r w:rsidR="00C41816">
        <w:t>why Marianne must buy 8 pizzas.</w:t>
      </w:r>
    </w:p>
    <w:p w:rsidR="00C41816" w:rsidRDefault="00C41816" w:rsidP="00C41816">
      <w:pPr>
        <w:pStyle w:val="Normal1"/>
        <w:spacing w:line="240" w:lineRule="auto"/>
        <w:ind w:left="360"/>
      </w:pPr>
    </w:p>
    <w:p w:rsidR="00C41816" w:rsidRDefault="00864CEB" w:rsidP="00C41816">
      <w:pPr>
        <w:pStyle w:val="Normal1"/>
        <w:numPr>
          <w:ilvl w:val="0"/>
          <w:numId w:val="34"/>
        </w:numPr>
        <w:spacing w:line="240" w:lineRule="auto"/>
      </w:pPr>
      <w:r>
        <w:t xml:space="preserve">Explain why </w:t>
      </w:r>
      <w:r w:rsidR="008A203B" w:rsidRPr="00864CEB">
        <w:rPr>
          <w:position w:val="-22"/>
        </w:rPr>
        <w:object w:dxaOrig="600" w:dyaOrig="580">
          <v:shape id="_x0000_i1032" type="#_x0000_t75" style="width:30.75pt;height:29.25pt" o:ole="">
            <v:imagedata r:id="rId23" o:title=""/>
          </v:shape>
          <o:OLEObject Type="Embed" ProgID="Equation.DSMT4" ShapeID="_x0000_i1032" DrawAspect="Content" ObjectID="_1522653307" r:id="rId24"/>
        </w:object>
      </w:r>
      <w:r>
        <w:t xml:space="preserve"> gives an answer larger </w:t>
      </w:r>
      <w:proofErr w:type="gramStart"/>
      <w:r>
        <w:t xml:space="preserve">than </w:t>
      </w:r>
      <w:proofErr w:type="gramEnd"/>
      <w:r w:rsidR="008A203B" w:rsidRPr="00864CEB">
        <w:rPr>
          <w:position w:val="-22"/>
        </w:rPr>
        <w:object w:dxaOrig="240" w:dyaOrig="580">
          <v:shape id="_x0000_i1033" type="#_x0000_t75" style="width:12pt;height:29.25pt" o:ole="">
            <v:imagedata r:id="rId25" o:title=""/>
          </v:shape>
          <o:OLEObject Type="Embed" ProgID="Equation.DSMT4" ShapeID="_x0000_i1033" DrawAspect="Content" ObjectID="_1522653308" r:id="rId26"/>
        </w:object>
      </w:r>
      <w:r w:rsidR="00C41816">
        <w:t>.</w:t>
      </w:r>
    </w:p>
    <w:p w:rsidR="00A9335E" w:rsidRDefault="00A9335E" w:rsidP="00A240FA"/>
    <w:p w:rsidR="00A9335E" w:rsidRDefault="00A81E0F" w:rsidP="00687604">
      <w:pPr>
        <w:pStyle w:val="Normal1"/>
        <w:numPr>
          <w:ilvl w:val="0"/>
          <w:numId w:val="34"/>
        </w:numPr>
        <w:spacing w:line="240" w:lineRule="auto"/>
      </w:pPr>
      <w:r>
        <w:t xml:space="preserve">Jo’s </w:t>
      </w:r>
      <w:r w:rsidR="00864CEB">
        <w:t xml:space="preserve">two cats each eat </w:t>
      </w:r>
      <w:r w:rsidR="00F637B2" w:rsidRPr="00A81E0F">
        <w:rPr>
          <w:position w:val="-22"/>
        </w:rPr>
        <w:object w:dxaOrig="380" w:dyaOrig="580">
          <v:shape id="_x0000_i1034" type="#_x0000_t75" style="width:18.75pt;height:29.25pt" o:ole="">
            <v:imagedata r:id="rId27" o:title=""/>
          </v:shape>
          <o:OLEObject Type="Embed" ProgID="Equation.DSMT4" ShapeID="_x0000_i1034" DrawAspect="Content" ObjectID="_1522653309" r:id="rId28"/>
        </w:object>
      </w:r>
      <w:r w:rsidR="00000E75">
        <w:t xml:space="preserve"> tins of cat food each week.</w:t>
      </w:r>
      <w:r w:rsidR="00304D54">
        <w:t xml:space="preserve"> </w:t>
      </w:r>
      <w:r w:rsidR="00864CEB">
        <w:t>How many tins does</w:t>
      </w:r>
      <w:r w:rsidR="00304D54">
        <w:t xml:space="preserve"> Jo </w:t>
      </w:r>
      <w:r w:rsidR="00C41816">
        <w:t>need to buy for 4 weeks?</w:t>
      </w:r>
    </w:p>
    <w:p w:rsidR="00864CEB" w:rsidRDefault="00864CEB" w:rsidP="00864CEB">
      <w:pPr>
        <w:pStyle w:val="Normal1"/>
        <w:spacing w:line="240" w:lineRule="auto"/>
      </w:pPr>
    </w:p>
    <w:p w:rsidR="00A9335E" w:rsidRPr="00C41816" w:rsidRDefault="00132B81" w:rsidP="00687604">
      <w:pPr>
        <w:pStyle w:val="Normal1"/>
        <w:numPr>
          <w:ilvl w:val="0"/>
          <w:numId w:val="34"/>
        </w:numPr>
        <w:spacing w:line="240" w:lineRule="auto"/>
      </w:pPr>
      <w:r w:rsidRPr="00C41816">
        <w:t>Caroline</w:t>
      </w:r>
      <w:r w:rsidR="00864CEB" w:rsidRPr="00C41816">
        <w:t xml:space="preserve"> has 64 sweets. She gives </w:t>
      </w:r>
      <w:r w:rsidR="00F637B2" w:rsidRPr="00C41816">
        <w:rPr>
          <w:position w:val="-22"/>
        </w:rPr>
        <w:object w:dxaOrig="240" w:dyaOrig="580">
          <v:shape id="_x0000_i1035" type="#_x0000_t75" style="width:12pt;height:29.25pt" o:ole="">
            <v:imagedata r:id="rId29" o:title=""/>
          </v:shape>
          <o:OLEObject Type="Embed" ProgID="Equation.DSMT4" ShapeID="_x0000_i1035" DrawAspect="Content" ObjectID="_1522653310" r:id="rId30"/>
        </w:object>
      </w:r>
      <w:r w:rsidR="00000E75" w:rsidRPr="00C41816">
        <w:t xml:space="preserve"> </w:t>
      </w:r>
      <w:r w:rsidRPr="00C41816">
        <w:t xml:space="preserve">to Neil, </w:t>
      </w:r>
      <w:r w:rsidR="00F637B2" w:rsidRPr="00C41816">
        <w:rPr>
          <w:position w:val="-22"/>
        </w:rPr>
        <w:object w:dxaOrig="240" w:dyaOrig="580">
          <v:shape id="_x0000_i1036" type="#_x0000_t75" style="width:12pt;height:29.25pt" o:ole="">
            <v:imagedata r:id="rId31" o:title=""/>
          </v:shape>
          <o:OLEObject Type="Embed" ProgID="Equation.DSMT4" ShapeID="_x0000_i1036" DrawAspect="Content" ObjectID="_1522653311" r:id="rId32"/>
        </w:object>
      </w:r>
      <w:r w:rsidR="00000E75" w:rsidRPr="00C41816">
        <w:t xml:space="preserve"> </w:t>
      </w:r>
      <w:r w:rsidR="00194C59" w:rsidRPr="00C41816">
        <w:t>to Wim</w:t>
      </w:r>
      <w:r w:rsidRPr="00C41816">
        <w:t xml:space="preserve"> and 12 sweets to Eddie.</w:t>
      </w:r>
    </w:p>
    <w:p w:rsidR="00132B81" w:rsidRPr="00C41816" w:rsidRDefault="00132B81" w:rsidP="00132B81">
      <w:pPr>
        <w:pStyle w:val="Normal1"/>
        <w:spacing w:line="240" w:lineRule="auto"/>
        <w:ind w:left="360"/>
      </w:pPr>
      <w:r w:rsidRPr="00C41816">
        <w:t>What fraction of</w:t>
      </w:r>
      <w:r w:rsidR="00C41816" w:rsidRPr="00C41816">
        <w:t xml:space="preserve"> the sweets does she have left?</w:t>
      </w:r>
    </w:p>
    <w:p w:rsidR="00687604" w:rsidRPr="00C41816" w:rsidRDefault="00687604" w:rsidP="00687604">
      <w:pPr>
        <w:pStyle w:val="Normal1"/>
        <w:spacing w:line="240" w:lineRule="auto"/>
      </w:pPr>
    </w:p>
    <w:p w:rsidR="000E2DA6" w:rsidRPr="00C41816" w:rsidRDefault="000E2DA6" w:rsidP="00A240FA">
      <w:pPr>
        <w:pStyle w:val="Normal1"/>
        <w:spacing w:line="240" w:lineRule="auto"/>
        <w:rPr>
          <w:rFonts w:eastAsiaTheme="minorHAnsi" w:cs="Arial"/>
          <w:lang w:eastAsia="en-US"/>
        </w:rPr>
      </w:pPr>
    </w:p>
    <w:p w:rsidR="00286C93" w:rsidRPr="00C41816" w:rsidRDefault="00E418CB" w:rsidP="005B7451">
      <w:pPr>
        <w:pStyle w:val="Normal1"/>
        <w:spacing w:after="200" w:line="240" w:lineRule="auto"/>
        <w:rPr>
          <w:b/>
        </w:rPr>
      </w:pPr>
      <w:r w:rsidRPr="00C41816">
        <w:rPr>
          <w:b/>
        </w:rPr>
        <w:t>Extension</w:t>
      </w:r>
    </w:p>
    <w:p w:rsidR="00DA279B" w:rsidRPr="00A240FA" w:rsidRDefault="009957B4" w:rsidP="00A240FA">
      <w:pPr>
        <w:rPr>
          <w:rFonts w:eastAsiaTheme="minorHAnsi" w:cs="Arial"/>
          <w:lang w:eastAsia="en-US"/>
        </w:rPr>
      </w:pPr>
      <w:r>
        <w:rPr>
          <w:rFonts w:eastAsiaTheme="minorHAnsi" w:cs="Arial"/>
          <w:lang w:eastAsia="en-US"/>
        </w:rPr>
        <w:t xml:space="preserve">Convert the following </w:t>
      </w:r>
      <w:r w:rsidR="0059333E">
        <w:rPr>
          <w:rFonts w:eastAsiaTheme="minorHAnsi" w:cs="Arial"/>
          <w:lang w:eastAsia="en-US"/>
        </w:rPr>
        <w:t>fractions to decimals. W</w:t>
      </w:r>
      <w:r>
        <w:rPr>
          <w:rFonts w:eastAsiaTheme="minorHAnsi" w:cs="Arial"/>
          <w:lang w:eastAsia="en-US"/>
        </w:rPr>
        <w:t>hat do you notice?</w:t>
      </w:r>
    </w:p>
    <w:p w:rsidR="00687604" w:rsidRPr="00A240FA" w:rsidRDefault="00687604" w:rsidP="00A240FA">
      <w:pPr>
        <w:rPr>
          <w:rFonts w:eastAsiaTheme="minorHAnsi" w:cs="Arial"/>
          <w:lang w:eastAsia="en-US"/>
        </w:rPr>
      </w:pPr>
    </w:p>
    <w:p w:rsidR="00687604" w:rsidRPr="00A240FA" w:rsidRDefault="00194C59" w:rsidP="00194C59">
      <w:pPr>
        <w:ind w:left="2720"/>
        <w:rPr>
          <w:rFonts w:eastAsiaTheme="minorHAnsi" w:cs="Arial"/>
          <w:lang w:eastAsia="en-US"/>
        </w:rPr>
      </w:pPr>
      <w:r w:rsidRPr="009957B4">
        <w:rPr>
          <w:rFonts w:eastAsiaTheme="minorHAnsi" w:cs="Arial"/>
          <w:position w:val="-22"/>
          <w:lang w:eastAsia="en-US"/>
        </w:rPr>
        <w:object w:dxaOrig="240" w:dyaOrig="580">
          <v:shape id="_x0000_i1037" type="#_x0000_t75" style="width:12pt;height:29.25pt" o:ole="">
            <v:imagedata r:id="rId33" o:title=""/>
          </v:shape>
          <o:OLEObject Type="Embed" ProgID="Equation.DSMT4" ShapeID="_x0000_i1037" DrawAspect="Content" ObjectID="_1522653312" r:id="rId34"/>
        </w:object>
      </w:r>
      <w:r>
        <w:rPr>
          <w:rFonts w:eastAsiaTheme="minorHAnsi" w:cs="Arial"/>
          <w:lang w:eastAsia="en-US"/>
        </w:rPr>
        <w:t xml:space="preserve">, </w:t>
      </w:r>
      <w:r w:rsidRPr="00194C59">
        <w:rPr>
          <w:rFonts w:eastAsiaTheme="minorHAnsi" w:cs="Arial"/>
          <w:position w:val="-22"/>
          <w:lang w:eastAsia="en-US"/>
        </w:rPr>
        <w:object w:dxaOrig="240" w:dyaOrig="580">
          <v:shape id="_x0000_i1038" type="#_x0000_t75" style="width:12pt;height:29.25pt" o:ole="">
            <v:imagedata r:id="rId35" o:title=""/>
          </v:shape>
          <o:OLEObject Type="Embed" ProgID="Equation.DSMT4" ShapeID="_x0000_i1038" DrawAspect="Content" ObjectID="_1522653313" r:id="rId36"/>
        </w:object>
      </w:r>
      <w:r>
        <w:rPr>
          <w:rFonts w:eastAsiaTheme="minorHAnsi" w:cs="Arial"/>
          <w:lang w:eastAsia="en-US"/>
        </w:rPr>
        <w:t xml:space="preserve">, </w:t>
      </w:r>
      <w:r w:rsidRPr="00194C59">
        <w:rPr>
          <w:rFonts w:eastAsiaTheme="minorHAnsi" w:cs="Arial"/>
          <w:position w:val="-22"/>
          <w:lang w:eastAsia="en-US"/>
        </w:rPr>
        <w:object w:dxaOrig="240" w:dyaOrig="580">
          <v:shape id="_x0000_i1039" type="#_x0000_t75" style="width:12pt;height:29.25pt" o:ole="">
            <v:imagedata r:id="rId37" o:title=""/>
          </v:shape>
          <o:OLEObject Type="Embed" ProgID="Equation.DSMT4" ShapeID="_x0000_i1039" DrawAspect="Content" ObjectID="_1522653314" r:id="rId38"/>
        </w:object>
      </w:r>
      <w:r>
        <w:rPr>
          <w:rFonts w:eastAsiaTheme="minorHAnsi" w:cs="Arial"/>
          <w:lang w:eastAsia="en-US"/>
        </w:rPr>
        <w:t xml:space="preserve">, </w:t>
      </w:r>
      <w:r w:rsidRPr="00194C59">
        <w:rPr>
          <w:rFonts w:eastAsiaTheme="minorHAnsi" w:cs="Arial"/>
          <w:position w:val="-22"/>
          <w:lang w:eastAsia="en-US"/>
        </w:rPr>
        <w:object w:dxaOrig="240" w:dyaOrig="580">
          <v:shape id="_x0000_i1040" type="#_x0000_t75" style="width:12pt;height:29.25pt" o:ole="">
            <v:imagedata r:id="rId39" o:title=""/>
          </v:shape>
          <o:OLEObject Type="Embed" ProgID="Equation.DSMT4" ShapeID="_x0000_i1040" DrawAspect="Content" ObjectID="_1522653315" r:id="rId40"/>
        </w:object>
      </w:r>
      <w:r>
        <w:rPr>
          <w:rFonts w:eastAsiaTheme="minorHAnsi" w:cs="Arial"/>
          <w:lang w:eastAsia="en-US"/>
        </w:rPr>
        <w:t xml:space="preserve">, </w:t>
      </w:r>
      <w:r w:rsidRPr="00194C59">
        <w:rPr>
          <w:rFonts w:eastAsiaTheme="minorHAnsi" w:cs="Arial"/>
          <w:position w:val="-22"/>
          <w:lang w:eastAsia="en-US"/>
        </w:rPr>
        <w:object w:dxaOrig="240" w:dyaOrig="580">
          <v:shape id="_x0000_i1041" type="#_x0000_t75" style="width:12pt;height:29.25pt" o:ole="">
            <v:imagedata r:id="rId41" o:title=""/>
          </v:shape>
          <o:OLEObject Type="Embed" ProgID="Equation.DSMT4" ShapeID="_x0000_i1041" DrawAspect="Content" ObjectID="_1522653316" r:id="rId42"/>
        </w:object>
      </w:r>
      <w:r>
        <w:rPr>
          <w:rFonts w:eastAsiaTheme="minorHAnsi" w:cs="Arial"/>
          <w:lang w:eastAsia="en-US"/>
        </w:rPr>
        <w:t xml:space="preserve">, </w:t>
      </w:r>
      <w:r w:rsidRPr="00194C59">
        <w:rPr>
          <w:rFonts w:eastAsiaTheme="minorHAnsi" w:cs="Arial"/>
          <w:position w:val="-22"/>
          <w:lang w:eastAsia="en-US"/>
        </w:rPr>
        <w:object w:dxaOrig="240" w:dyaOrig="580">
          <v:shape id="_x0000_i1042" type="#_x0000_t75" style="width:12pt;height:29.25pt" o:ole="">
            <v:imagedata r:id="rId43" o:title=""/>
          </v:shape>
          <o:OLEObject Type="Embed" ProgID="Equation.DSMT4" ShapeID="_x0000_i1042" DrawAspect="Content" ObjectID="_1522653317" r:id="rId44"/>
        </w:object>
      </w:r>
    </w:p>
    <w:p w:rsidR="00687604" w:rsidRPr="00C41816" w:rsidRDefault="00687604" w:rsidP="00A240FA">
      <w:pPr>
        <w:rPr>
          <w:rFonts w:eastAsiaTheme="minorHAnsi" w:cs="Arial"/>
          <w:lang w:eastAsia="en-US"/>
        </w:rPr>
      </w:pPr>
    </w:p>
    <w:p w:rsidR="00687604" w:rsidRDefault="009957B4" w:rsidP="00A240FA">
      <w:pPr>
        <w:rPr>
          <w:rFonts w:eastAsiaTheme="minorHAnsi" w:cs="Arial"/>
          <w:lang w:eastAsia="en-US"/>
        </w:rPr>
      </w:pPr>
      <w:r w:rsidRPr="00C41816">
        <w:rPr>
          <w:rFonts w:eastAsiaTheme="minorHAnsi" w:cs="Arial"/>
          <w:lang w:eastAsia="en-US"/>
        </w:rPr>
        <w:t>Investigate using other denominators.</w:t>
      </w:r>
    </w:p>
    <w:p w:rsidR="003F56C0" w:rsidRPr="00C41816" w:rsidRDefault="003F56C0" w:rsidP="00A240FA">
      <w:pPr>
        <w:rPr>
          <w:rFonts w:eastAsiaTheme="minorHAnsi" w:cs="Arial"/>
          <w:lang w:eastAsia="en-US"/>
        </w:rPr>
      </w:pPr>
    </w:p>
    <w:p w:rsidR="000E2DA6" w:rsidRDefault="0001537A" w:rsidP="00440A5A">
      <w:pPr>
        <w:pStyle w:val="Heading2"/>
      </w:pPr>
      <w:r>
        <w:lastRenderedPageBreak/>
        <w:t>A</w:t>
      </w:r>
      <w:r w:rsidR="005B34C6">
        <w:t>nswer</w:t>
      </w:r>
      <w:r w:rsidR="001B07D2">
        <w:t>s</w:t>
      </w:r>
    </w:p>
    <w:p w:rsidR="000E2DA6" w:rsidRDefault="000E2DA6" w:rsidP="008C65A1"/>
    <w:p w:rsidR="00CA74D0" w:rsidRDefault="00B66B2D" w:rsidP="00A240FA">
      <w:pPr>
        <w:pStyle w:val="Normal1"/>
        <w:numPr>
          <w:ilvl w:val="0"/>
          <w:numId w:val="36"/>
        </w:numPr>
        <w:spacing w:line="240" w:lineRule="auto"/>
        <w:rPr>
          <w:rFonts w:eastAsiaTheme="minorHAnsi" w:cs="Arial"/>
          <w:lang w:eastAsia="en-US"/>
        </w:rPr>
      </w:pPr>
      <w:r w:rsidRPr="00FF6D23">
        <w:rPr>
          <w:rFonts w:eastAsiaTheme="minorHAnsi" w:cs="Arial"/>
          <w:position w:val="-22"/>
          <w:lang w:eastAsia="en-US"/>
        </w:rPr>
        <w:object w:dxaOrig="360" w:dyaOrig="580">
          <v:shape id="_x0000_i1043" type="#_x0000_t75" style="width:18pt;height:29.25pt" o:ole="">
            <v:imagedata r:id="rId45" o:title=""/>
          </v:shape>
          <o:OLEObject Type="Embed" ProgID="Equation.DSMT4" ShapeID="_x0000_i1043" DrawAspect="Content" ObjectID="_1522653318" r:id="rId46"/>
        </w:object>
      </w:r>
    </w:p>
    <w:p w:rsidR="00A240FA" w:rsidRPr="00CA74D0" w:rsidRDefault="00A240FA" w:rsidP="00A240FA">
      <w:pPr>
        <w:pStyle w:val="Normal1"/>
        <w:spacing w:line="240" w:lineRule="auto"/>
        <w:rPr>
          <w:rFonts w:eastAsiaTheme="minorHAnsi" w:cs="Arial"/>
          <w:lang w:eastAsia="en-US"/>
        </w:rPr>
      </w:pPr>
    </w:p>
    <w:p w:rsidR="00CA74D0" w:rsidRDefault="00B66B2D" w:rsidP="00A240FA">
      <w:pPr>
        <w:pStyle w:val="Normal1"/>
        <w:numPr>
          <w:ilvl w:val="0"/>
          <w:numId w:val="36"/>
        </w:numPr>
        <w:spacing w:line="240" w:lineRule="auto"/>
        <w:rPr>
          <w:rFonts w:eastAsiaTheme="minorHAnsi" w:cs="Arial"/>
          <w:lang w:eastAsia="en-US"/>
        </w:rPr>
      </w:pPr>
      <w:r w:rsidRPr="00FF6D23">
        <w:rPr>
          <w:rFonts w:eastAsiaTheme="minorHAnsi" w:cs="Arial"/>
          <w:position w:val="-22"/>
          <w:lang w:eastAsia="en-US"/>
        </w:rPr>
        <w:object w:dxaOrig="340" w:dyaOrig="580">
          <v:shape id="_x0000_i1044" type="#_x0000_t75" style="width:17.25pt;height:29.25pt" o:ole="">
            <v:imagedata r:id="rId47" o:title=""/>
          </v:shape>
          <o:OLEObject Type="Embed" ProgID="Equation.DSMT4" ShapeID="_x0000_i1044" DrawAspect="Content" ObjectID="_1522653319" r:id="rId48"/>
        </w:object>
      </w:r>
    </w:p>
    <w:p w:rsidR="00A240FA" w:rsidRPr="00CA74D0" w:rsidRDefault="00A240FA" w:rsidP="00A240FA">
      <w:pPr>
        <w:pStyle w:val="Normal1"/>
        <w:spacing w:line="240" w:lineRule="auto"/>
        <w:rPr>
          <w:rFonts w:eastAsiaTheme="minorHAnsi" w:cs="Arial"/>
          <w:lang w:eastAsia="en-US"/>
        </w:rPr>
      </w:pPr>
    </w:p>
    <w:p w:rsidR="00CA74D0" w:rsidRDefault="00B66B2D" w:rsidP="00A240FA">
      <w:pPr>
        <w:pStyle w:val="Normal1"/>
        <w:numPr>
          <w:ilvl w:val="0"/>
          <w:numId w:val="36"/>
        </w:numPr>
        <w:spacing w:line="240" w:lineRule="auto"/>
        <w:rPr>
          <w:rFonts w:eastAsiaTheme="minorHAnsi" w:cs="Arial"/>
          <w:lang w:eastAsia="en-US"/>
        </w:rPr>
      </w:pPr>
      <w:r w:rsidRPr="00606BC9">
        <w:rPr>
          <w:rFonts w:eastAsiaTheme="minorHAnsi" w:cs="Arial"/>
          <w:position w:val="-22"/>
          <w:lang w:eastAsia="en-US"/>
        </w:rPr>
        <w:object w:dxaOrig="520" w:dyaOrig="580">
          <v:shape id="_x0000_i1045" type="#_x0000_t75" style="width:26.25pt;height:29.25pt" o:ole="">
            <v:imagedata r:id="rId49" o:title=""/>
          </v:shape>
          <o:OLEObject Type="Embed" ProgID="Equation.DSMT4" ShapeID="_x0000_i1045" DrawAspect="Content" ObjectID="_1522653320" r:id="rId50"/>
        </w:object>
      </w:r>
    </w:p>
    <w:p w:rsidR="00A240FA" w:rsidRPr="00CA74D0" w:rsidRDefault="00A240FA" w:rsidP="00A240FA">
      <w:pPr>
        <w:pStyle w:val="Normal1"/>
        <w:spacing w:line="240" w:lineRule="auto"/>
        <w:rPr>
          <w:rFonts w:eastAsiaTheme="minorHAnsi" w:cs="Arial"/>
          <w:lang w:eastAsia="en-US"/>
        </w:rPr>
      </w:pPr>
    </w:p>
    <w:p w:rsidR="00CA74D0" w:rsidRDefault="00CD6BA3" w:rsidP="00A240FA">
      <w:pPr>
        <w:pStyle w:val="Normal1"/>
        <w:numPr>
          <w:ilvl w:val="0"/>
          <w:numId w:val="36"/>
        </w:numPr>
        <w:spacing w:line="240" w:lineRule="auto"/>
        <w:rPr>
          <w:rFonts w:eastAsiaTheme="minorHAnsi" w:cs="Arial"/>
          <w:lang w:eastAsia="en-US"/>
        </w:rPr>
      </w:pPr>
      <w:r w:rsidRPr="00B66B2D">
        <w:rPr>
          <w:rFonts w:eastAsiaTheme="minorHAnsi" w:cs="Arial"/>
          <w:position w:val="-22"/>
          <w:lang w:eastAsia="en-US"/>
        </w:rPr>
        <w:object w:dxaOrig="499" w:dyaOrig="580">
          <v:shape id="_x0000_i1046" type="#_x0000_t75" style="width:24.75pt;height:29.25pt" o:ole="">
            <v:imagedata r:id="rId51" o:title=""/>
          </v:shape>
          <o:OLEObject Type="Embed" ProgID="Equation.DSMT4" ShapeID="_x0000_i1046" DrawAspect="Content" ObjectID="_1522653321" r:id="rId52"/>
        </w:object>
      </w:r>
    </w:p>
    <w:p w:rsidR="00A240FA" w:rsidRPr="00CA74D0" w:rsidRDefault="00A240FA" w:rsidP="00A240FA">
      <w:pPr>
        <w:pStyle w:val="Normal1"/>
        <w:spacing w:line="240" w:lineRule="auto"/>
        <w:rPr>
          <w:rFonts w:eastAsiaTheme="minorHAnsi" w:cs="Arial"/>
          <w:lang w:eastAsia="en-US"/>
        </w:rPr>
      </w:pPr>
    </w:p>
    <w:p w:rsidR="00CA74D0" w:rsidRDefault="00B66B2D" w:rsidP="00A240FA">
      <w:pPr>
        <w:pStyle w:val="Normal1"/>
        <w:numPr>
          <w:ilvl w:val="0"/>
          <w:numId w:val="36"/>
        </w:numPr>
        <w:spacing w:line="240" w:lineRule="auto"/>
        <w:rPr>
          <w:rFonts w:eastAsiaTheme="minorHAnsi" w:cs="Arial"/>
          <w:lang w:eastAsia="en-US"/>
        </w:rPr>
      </w:pPr>
      <w:r w:rsidRPr="00B66B2D">
        <w:rPr>
          <w:rFonts w:eastAsiaTheme="minorHAnsi" w:cs="Arial"/>
          <w:position w:val="-22"/>
          <w:lang w:eastAsia="en-US"/>
        </w:rPr>
        <w:object w:dxaOrig="480" w:dyaOrig="580">
          <v:shape id="_x0000_i1047" type="#_x0000_t75" style="width:24pt;height:29.25pt" o:ole="">
            <v:imagedata r:id="rId53" o:title=""/>
          </v:shape>
          <o:OLEObject Type="Embed" ProgID="Equation.DSMT4" ShapeID="_x0000_i1047" DrawAspect="Content" ObjectID="_1522653322" r:id="rId54"/>
        </w:object>
      </w:r>
    </w:p>
    <w:p w:rsidR="00A240FA" w:rsidRPr="00CA74D0" w:rsidRDefault="00A240FA" w:rsidP="00A240FA">
      <w:pPr>
        <w:pStyle w:val="Normal1"/>
        <w:spacing w:line="240" w:lineRule="auto"/>
        <w:rPr>
          <w:rFonts w:eastAsiaTheme="minorHAnsi" w:cs="Arial"/>
          <w:lang w:eastAsia="en-US"/>
        </w:rPr>
      </w:pPr>
    </w:p>
    <w:p w:rsidR="00CA74D0" w:rsidRDefault="00F75443" w:rsidP="00A240FA">
      <w:pPr>
        <w:pStyle w:val="Normal1"/>
        <w:numPr>
          <w:ilvl w:val="0"/>
          <w:numId w:val="36"/>
        </w:numPr>
        <w:spacing w:line="240" w:lineRule="auto"/>
        <w:rPr>
          <w:rFonts w:eastAsiaTheme="minorHAnsi" w:cs="Arial"/>
          <w:lang w:eastAsia="en-US"/>
        </w:rPr>
      </w:pPr>
      <w:r>
        <w:rPr>
          <w:rFonts w:eastAsiaTheme="minorHAnsi" w:cs="Arial"/>
          <w:lang w:eastAsia="en-US"/>
        </w:rPr>
        <w:t>I</w:t>
      </w:r>
      <w:r w:rsidR="00D274F9">
        <w:rPr>
          <w:rFonts w:eastAsiaTheme="minorHAnsi" w:cs="Arial"/>
          <w:lang w:eastAsia="en-US"/>
        </w:rPr>
        <w:t xml:space="preserve">t should be multiplied by </w:t>
      </w:r>
      <w:r w:rsidR="00D274F9" w:rsidRPr="00D274F9">
        <w:rPr>
          <w:rFonts w:eastAsiaTheme="minorHAnsi" w:cs="Arial"/>
          <w:position w:val="-22"/>
          <w:lang w:eastAsia="en-US"/>
        </w:rPr>
        <w:object w:dxaOrig="220" w:dyaOrig="580">
          <v:shape id="_x0000_i1048" type="#_x0000_t75" style="width:11.25pt;height:29.25pt" o:ole="">
            <v:imagedata r:id="rId55" o:title=""/>
          </v:shape>
          <o:OLEObject Type="Embed" ProgID="Equation.DSMT4" ShapeID="_x0000_i1048" DrawAspect="Content" ObjectID="_1522653323" r:id="rId56"/>
        </w:object>
      </w:r>
      <w:r w:rsidR="008A203B">
        <w:rPr>
          <w:rFonts w:eastAsiaTheme="minorHAnsi" w:cs="Arial"/>
          <w:lang w:eastAsia="en-US"/>
        </w:rPr>
        <w:t xml:space="preserve"> to </w:t>
      </w:r>
      <w:proofErr w:type="gramStart"/>
      <w:r w:rsidR="008A203B">
        <w:rPr>
          <w:rFonts w:eastAsiaTheme="minorHAnsi" w:cs="Arial"/>
          <w:lang w:eastAsia="en-US"/>
        </w:rPr>
        <w:t xml:space="preserve">give </w:t>
      </w:r>
      <w:proofErr w:type="gramEnd"/>
      <w:r w:rsidR="008A203B" w:rsidRPr="008A203B">
        <w:rPr>
          <w:rFonts w:eastAsiaTheme="minorHAnsi" w:cs="Arial"/>
          <w:position w:val="-22"/>
          <w:lang w:eastAsia="en-US"/>
        </w:rPr>
        <w:object w:dxaOrig="720" w:dyaOrig="580">
          <v:shape id="_x0000_i1049" type="#_x0000_t75" style="width:36pt;height:29.25pt" o:ole="">
            <v:imagedata r:id="rId57" o:title=""/>
          </v:shape>
          <o:OLEObject Type="Embed" ProgID="Equation.DSMT4" ShapeID="_x0000_i1049" DrawAspect="Content" ObjectID="_1522653324" r:id="rId58"/>
        </w:object>
      </w:r>
      <w:r w:rsidR="00000E75">
        <w:rPr>
          <w:rFonts w:eastAsiaTheme="minorHAnsi" w:cs="Arial"/>
          <w:lang w:eastAsia="en-US"/>
        </w:rPr>
        <w:t>.</w:t>
      </w:r>
    </w:p>
    <w:p w:rsidR="00A240FA" w:rsidRPr="00CA74D0" w:rsidRDefault="00A240FA" w:rsidP="00A240FA">
      <w:pPr>
        <w:pStyle w:val="Normal1"/>
        <w:spacing w:line="240" w:lineRule="auto"/>
        <w:rPr>
          <w:rFonts w:eastAsiaTheme="minorHAnsi" w:cs="Arial"/>
          <w:lang w:eastAsia="en-US"/>
        </w:rPr>
      </w:pPr>
    </w:p>
    <w:p w:rsidR="00CA74D0" w:rsidRPr="00A240FA" w:rsidRDefault="00F637B2" w:rsidP="00A240FA">
      <w:pPr>
        <w:pStyle w:val="Normal1"/>
        <w:numPr>
          <w:ilvl w:val="0"/>
          <w:numId w:val="36"/>
        </w:numPr>
        <w:spacing w:line="240" w:lineRule="auto"/>
        <w:rPr>
          <w:rFonts w:eastAsiaTheme="minorHAnsi" w:cs="Arial"/>
          <w:lang w:eastAsia="en-US"/>
        </w:rPr>
      </w:pPr>
      <w:r w:rsidRPr="00A81E0F">
        <w:rPr>
          <w:rFonts w:eastAsiaTheme="minorHAnsi" w:cs="Arial"/>
          <w:position w:val="-22"/>
          <w:lang w:eastAsia="en-US"/>
        </w:rPr>
        <w:object w:dxaOrig="1600" w:dyaOrig="580">
          <v:shape id="_x0000_i1050" type="#_x0000_t75" style="width:80.25pt;height:29.25pt" o:ole="">
            <v:imagedata r:id="rId59" o:title=""/>
          </v:shape>
          <o:OLEObject Type="Embed" ProgID="Equation.DSMT4" ShapeID="_x0000_i1050" DrawAspect="Content" ObjectID="_1522653325" r:id="rId60"/>
        </w:object>
      </w:r>
      <w:r w:rsidR="00000E75">
        <w:rPr>
          <w:rFonts w:eastAsiaTheme="minorHAnsi" w:cs="Arial"/>
          <w:lang w:eastAsia="en-US"/>
        </w:rPr>
        <w:t xml:space="preserve"> </w:t>
      </w:r>
      <w:proofErr w:type="gramStart"/>
      <w:r w:rsidR="00A81E0F">
        <w:rPr>
          <w:rFonts w:eastAsiaTheme="minorHAnsi" w:cs="Arial"/>
          <w:lang w:eastAsia="en-US"/>
        </w:rPr>
        <w:t>so</w:t>
      </w:r>
      <w:proofErr w:type="gramEnd"/>
      <w:r w:rsidR="00A81E0F">
        <w:rPr>
          <w:rFonts w:eastAsiaTheme="minorHAnsi" w:cs="Arial"/>
          <w:lang w:eastAsia="en-US"/>
        </w:rPr>
        <w:t xml:space="preserve"> </w:t>
      </w:r>
      <w:r w:rsidR="009D270A">
        <w:rPr>
          <w:rFonts w:eastAsiaTheme="minorHAnsi" w:cs="Arial"/>
          <w:lang w:eastAsia="en-US"/>
        </w:rPr>
        <w:t>round up to 8 whole pizzas</w:t>
      </w:r>
      <w:r w:rsidR="00000E75">
        <w:rPr>
          <w:rFonts w:eastAsiaTheme="minorHAnsi" w:cs="Arial"/>
          <w:lang w:eastAsia="en-US"/>
        </w:rPr>
        <w:t>.</w:t>
      </w:r>
    </w:p>
    <w:p w:rsidR="00A240FA" w:rsidRPr="00CA74D0" w:rsidRDefault="00A240FA" w:rsidP="00A240FA">
      <w:pPr>
        <w:pStyle w:val="Normal1"/>
        <w:spacing w:line="240" w:lineRule="auto"/>
        <w:rPr>
          <w:rFonts w:eastAsiaTheme="minorHAnsi" w:cs="Arial"/>
          <w:lang w:eastAsia="en-US"/>
        </w:rPr>
      </w:pPr>
    </w:p>
    <w:p w:rsidR="00CA74D0" w:rsidRPr="00A240FA" w:rsidRDefault="00864CEB" w:rsidP="00A240FA">
      <w:pPr>
        <w:pStyle w:val="Normal1"/>
        <w:numPr>
          <w:ilvl w:val="0"/>
          <w:numId w:val="36"/>
        </w:numPr>
        <w:spacing w:line="240" w:lineRule="auto"/>
        <w:rPr>
          <w:rFonts w:eastAsiaTheme="minorHAnsi" w:cs="Arial"/>
          <w:lang w:eastAsia="en-US"/>
        </w:rPr>
      </w:pPr>
      <w:r>
        <w:rPr>
          <w:rFonts w:eastAsia="Times New Roman" w:cs="Arial"/>
        </w:rPr>
        <w:t xml:space="preserve">Dividing by </w:t>
      </w:r>
      <w:r w:rsidR="00F637B2" w:rsidRPr="00864CEB">
        <w:rPr>
          <w:position w:val="-22"/>
        </w:rPr>
        <w:object w:dxaOrig="240" w:dyaOrig="580">
          <v:shape id="_x0000_i1051" type="#_x0000_t75" style="width:12pt;height:29.25pt" o:ole="">
            <v:imagedata r:id="rId61" o:title=""/>
          </v:shape>
          <o:OLEObject Type="Embed" ProgID="Equation.DSMT4" ShapeID="_x0000_i1051" DrawAspect="Content" ObjectID="_1522653326" r:id="rId62"/>
        </w:object>
      </w:r>
      <w:r>
        <w:t xml:space="preserve"> is the same as multiplying by </w:t>
      </w:r>
      <w:r w:rsidR="00000E75" w:rsidRPr="00F637B2">
        <w:rPr>
          <w:position w:val="-22"/>
        </w:rPr>
        <w:object w:dxaOrig="220" w:dyaOrig="580">
          <v:shape id="_x0000_i1052" type="#_x0000_t75" style="width:11.25pt;height:29.25pt" o:ole="">
            <v:imagedata r:id="rId63" o:title=""/>
          </v:shape>
          <o:OLEObject Type="Embed" ProgID="Equation.DSMT4" ShapeID="_x0000_i1052" DrawAspect="Content" ObjectID="_1522653327" r:id="rId64"/>
        </w:object>
      </w:r>
      <w:r w:rsidR="00000E75">
        <w:t xml:space="preserve"> </w:t>
      </w:r>
      <w:proofErr w:type="gramStart"/>
      <w:r w:rsidR="00000E75">
        <w:t xml:space="preserve">or </w:t>
      </w:r>
      <w:proofErr w:type="gramEnd"/>
      <w:r w:rsidR="00000E75" w:rsidRPr="00000E75">
        <w:rPr>
          <w:position w:val="-22"/>
        </w:rPr>
        <w:object w:dxaOrig="320" w:dyaOrig="580">
          <v:shape id="_x0000_i1053" type="#_x0000_t75" style="width:15.75pt;height:29.25pt" o:ole="">
            <v:imagedata r:id="rId65" o:title=""/>
          </v:shape>
          <o:OLEObject Type="Embed" ProgID="Equation.DSMT4" ShapeID="_x0000_i1053" DrawAspect="Content" ObjectID="_1522653328" r:id="rId66"/>
        </w:object>
      </w:r>
      <w:r w:rsidR="00000E75">
        <w:t>.</w:t>
      </w:r>
    </w:p>
    <w:p w:rsidR="00A240FA" w:rsidRPr="00A240FA" w:rsidRDefault="00A240FA" w:rsidP="00A240FA">
      <w:pPr>
        <w:rPr>
          <w:rFonts w:eastAsiaTheme="minorHAnsi" w:cs="Arial"/>
          <w:lang w:eastAsia="en-US"/>
        </w:rPr>
      </w:pPr>
    </w:p>
    <w:p w:rsidR="00A240FA" w:rsidRPr="00A240FA" w:rsidRDefault="00F637B2" w:rsidP="00A240FA">
      <w:pPr>
        <w:pStyle w:val="Normal1"/>
        <w:numPr>
          <w:ilvl w:val="0"/>
          <w:numId w:val="36"/>
        </w:numPr>
        <w:spacing w:line="240" w:lineRule="auto"/>
        <w:rPr>
          <w:rFonts w:eastAsiaTheme="minorHAnsi" w:cs="Arial"/>
          <w:lang w:eastAsia="en-US"/>
        </w:rPr>
      </w:pPr>
      <w:r w:rsidRPr="00F637B2">
        <w:rPr>
          <w:rFonts w:eastAsia="Times New Roman" w:cs="Arial"/>
          <w:position w:val="-22"/>
        </w:rPr>
        <w:object w:dxaOrig="2140" w:dyaOrig="580">
          <v:shape id="_x0000_i1054" type="#_x0000_t75" style="width:107.25pt;height:29.25pt" o:ole="">
            <v:imagedata r:id="rId67" o:title=""/>
          </v:shape>
          <o:OLEObject Type="Embed" ProgID="Equation.DSMT4" ShapeID="_x0000_i1054" DrawAspect="Content" ObjectID="_1522653329" r:id="rId68"/>
        </w:object>
      </w:r>
      <w:r w:rsidR="00F1566D">
        <w:rPr>
          <w:rFonts w:eastAsia="Times New Roman" w:cs="Arial"/>
        </w:rPr>
        <w:t xml:space="preserve"> </w:t>
      </w:r>
      <w:proofErr w:type="gramStart"/>
      <w:r w:rsidR="00F1566D">
        <w:rPr>
          <w:rFonts w:eastAsia="Times New Roman" w:cs="Arial"/>
        </w:rPr>
        <w:t>so</w:t>
      </w:r>
      <w:proofErr w:type="gramEnd"/>
      <w:r w:rsidR="00F1566D">
        <w:rPr>
          <w:rFonts w:eastAsia="Times New Roman" w:cs="Arial"/>
        </w:rPr>
        <w:t xml:space="preserve"> round</w:t>
      </w:r>
      <w:r w:rsidR="009D270A">
        <w:rPr>
          <w:rFonts w:eastAsia="Times New Roman" w:cs="Arial"/>
        </w:rPr>
        <w:t xml:space="preserve"> up to </w:t>
      </w:r>
      <w:r w:rsidR="00864CEB">
        <w:rPr>
          <w:rFonts w:eastAsia="Times New Roman" w:cs="Arial"/>
        </w:rPr>
        <w:t>22</w:t>
      </w:r>
      <w:r w:rsidR="009D270A">
        <w:rPr>
          <w:rFonts w:eastAsia="Times New Roman" w:cs="Arial"/>
        </w:rPr>
        <w:t xml:space="preserve"> cans</w:t>
      </w:r>
      <w:r w:rsidR="00000E75">
        <w:rPr>
          <w:rFonts w:eastAsia="Times New Roman" w:cs="Arial"/>
        </w:rPr>
        <w:t>.</w:t>
      </w:r>
    </w:p>
    <w:p w:rsidR="00A240FA" w:rsidRPr="00CA74D0" w:rsidRDefault="00A240FA" w:rsidP="00A240FA">
      <w:pPr>
        <w:pStyle w:val="Normal1"/>
        <w:spacing w:line="240" w:lineRule="auto"/>
        <w:rPr>
          <w:rFonts w:eastAsiaTheme="minorHAnsi" w:cs="Arial"/>
          <w:lang w:eastAsia="en-US"/>
        </w:rPr>
      </w:pPr>
    </w:p>
    <w:p w:rsidR="00CA74D0" w:rsidRDefault="00F637B2" w:rsidP="00A240FA">
      <w:pPr>
        <w:pStyle w:val="Normal1"/>
        <w:numPr>
          <w:ilvl w:val="0"/>
          <w:numId w:val="36"/>
        </w:numPr>
        <w:spacing w:line="240" w:lineRule="auto"/>
        <w:rPr>
          <w:rFonts w:eastAsiaTheme="minorHAnsi" w:cs="Arial"/>
          <w:lang w:eastAsia="en-US"/>
        </w:rPr>
      </w:pPr>
      <w:r w:rsidRPr="00F637B2">
        <w:rPr>
          <w:rFonts w:eastAsiaTheme="minorHAnsi" w:cs="Arial"/>
          <w:position w:val="-10"/>
          <w:lang w:eastAsia="en-US"/>
        </w:rPr>
        <w:object w:dxaOrig="2280" w:dyaOrig="300">
          <v:shape id="_x0000_i1055" type="#_x0000_t75" style="width:116.25pt;height:15.75pt" o:ole="">
            <v:imagedata r:id="rId69" o:title=""/>
          </v:shape>
          <o:OLEObject Type="Embed" ProgID="Equation.DSMT4" ShapeID="_x0000_i1055" DrawAspect="Content" ObjectID="_1522653330" r:id="rId70"/>
        </w:object>
      </w:r>
      <w:r>
        <w:rPr>
          <w:rFonts w:eastAsiaTheme="minorHAnsi" w:cs="Arial"/>
          <w:lang w:eastAsia="en-US"/>
        </w:rPr>
        <w:t xml:space="preserve">, so the fraction </w:t>
      </w:r>
      <w:proofErr w:type="gramStart"/>
      <w:r>
        <w:rPr>
          <w:rFonts w:eastAsiaTheme="minorHAnsi" w:cs="Arial"/>
          <w:lang w:eastAsia="en-US"/>
        </w:rPr>
        <w:t xml:space="preserve">remaining </w:t>
      </w:r>
      <w:proofErr w:type="gramEnd"/>
      <w:r w:rsidRPr="00F637B2">
        <w:rPr>
          <w:rFonts w:eastAsiaTheme="minorHAnsi" w:cs="Arial"/>
          <w:position w:val="-22"/>
          <w:lang w:eastAsia="en-US"/>
        </w:rPr>
        <w:object w:dxaOrig="1040" w:dyaOrig="580">
          <v:shape id="_x0000_i1056" type="#_x0000_t75" style="width:51.75pt;height:29.25pt" o:ole="">
            <v:imagedata r:id="rId71" o:title=""/>
          </v:shape>
          <o:OLEObject Type="Embed" ProgID="Equation.DSMT4" ShapeID="_x0000_i1056" DrawAspect="Content" ObjectID="_1522653331" r:id="rId72"/>
        </w:object>
      </w:r>
      <w:r w:rsidR="00000E75">
        <w:rPr>
          <w:rFonts w:eastAsiaTheme="minorHAnsi" w:cs="Arial"/>
          <w:lang w:eastAsia="en-US"/>
        </w:rPr>
        <w:t>.</w:t>
      </w:r>
    </w:p>
    <w:p w:rsidR="005B34C6" w:rsidRDefault="005B34C6" w:rsidP="00A240FA">
      <w:pPr>
        <w:pStyle w:val="Normal1"/>
        <w:spacing w:line="240" w:lineRule="auto"/>
        <w:rPr>
          <w:rFonts w:eastAsiaTheme="minorHAnsi" w:cs="Arial"/>
          <w:lang w:eastAsia="en-US"/>
        </w:rPr>
      </w:pPr>
    </w:p>
    <w:p w:rsidR="00F1566D" w:rsidRDefault="00F1566D" w:rsidP="00A240FA">
      <w:pPr>
        <w:pStyle w:val="Normal1"/>
        <w:spacing w:line="240" w:lineRule="auto"/>
        <w:rPr>
          <w:rFonts w:eastAsiaTheme="minorHAnsi" w:cs="Arial"/>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lang w:eastAsia="en-US"/>
        </w:rPr>
      </w:pPr>
    </w:p>
    <w:p w:rsidR="005B34C6" w:rsidRDefault="009957B4" w:rsidP="00A240FA">
      <w:pPr>
        <w:pStyle w:val="Normal1"/>
        <w:spacing w:line="240" w:lineRule="auto"/>
        <w:rPr>
          <w:rFonts w:eastAsiaTheme="minorHAnsi" w:cs="Arial"/>
          <w:lang w:eastAsia="en-US"/>
        </w:rPr>
      </w:pPr>
      <w:r>
        <w:rPr>
          <w:rFonts w:eastAsiaTheme="minorHAnsi" w:cs="Arial"/>
          <w:lang w:eastAsia="en-US"/>
        </w:rPr>
        <w:t>0.11…   0.22</w:t>
      </w:r>
      <w:r w:rsidR="00000E75">
        <w:rPr>
          <w:rFonts w:eastAsiaTheme="minorHAnsi" w:cs="Arial"/>
          <w:lang w:eastAsia="en-US"/>
        </w:rPr>
        <w:t xml:space="preserve">… </w:t>
      </w:r>
      <w:r w:rsidR="003A194B">
        <w:rPr>
          <w:rFonts w:eastAsiaTheme="minorHAnsi" w:cs="Arial"/>
          <w:lang w:eastAsia="en-US"/>
        </w:rPr>
        <w:t xml:space="preserve"> </w:t>
      </w:r>
      <w:r w:rsidR="00000E75">
        <w:rPr>
          <w:rFonts w:eastAsiaTheme="minorHAnsi" w:cs="Arial"/>
          <w:lang w:eastAsia="en-US"/>
        </w:rPr>
        <w:t xml:space="preserve"> 0.33…   0.44…  </w:t>
      </w:r>
      <w:r w:rsidR="003A194B">
        <w:rPr>
          <w:rFonts w:eastAsiaTheme="minorHAnsi" w:cs="Arial"/>
          <w:lang w:eastAsia="en-US"/>
        </w:rPr>
        <w:t xml:space="preserve"> </w:t>
      </w:r>
      <w:r w:rsidR="00000E75">
        <w:rPr>
          <w:rFonts w:eastAsiaTheme="minorHAnsi" w:cs="Arial"/>
          <w:lang w:eastAsia="en-US"/>
        </w:rPr>
        <w:t xml:space="preserve">0.55… </w:t>
      </w:r>
      <w:r w:rsidR="003A194B">
        <w:rPr>
          <w:rFonts w:eastAsiaTheme="minorHAnsi" w:cs="Arial"/>
          <w:lang w:eastAsia="en-US"/>
        </w:rPr>
        <w:t xml:space="preserve"> </w:t>
      </w:r>
      <w:r w:rsidR="00000E75">
        <w:rPr>
          <w:rFonts w:eastAsiaTheme="minorHAnsi" w:cs="Arial"/>
          <w:lang w:eastAsia="en-US"/>
        </w:rPr>
        <w:t xml:space="preserve"> 0.66…</w:t>
      </w:r>
    </w:p>
    <w:p w:rsidR="00F1566D" w:rsidRDefault="00F1566D" w:rsidP="00A240FA">
      <w:pPr>
        <w:pStyle w:val="Normal1"/>
        <w:spacing w:line="240" w:lineRule="auto"/>
        <w:rPr>
          <w:rFonts w:eastAsiaTheme="minorHAnsi" w:cs="Arial"/>
          <w:lang w:eastAsia="en-US"/>
        </w:rPr>
      </w:pPr>
    </w:p>
    <w:p w:rsidR="00F20A98" w:rsidRDefault="00440A5A" w:rsidP="00C70910">
      <w:pPr>
        <w:pStyle w:val="Normal1"/>
        <w:rPr>
          <w:i/>
          <w:color w:val="FF0000"/>
        </w:rPr>
      </w:pPr>
      <w:r w:rsidRPr="00440A5A">
        <w:rPr>
          <w:i/>
          <w:noProof/>
          <w:color w:val="FF0000"/>
        </w:rPr>
        <mc:AlternateContent>
          <mc:Choice Requires="wps">
            <w:drawing>
              <wp:anchor distT="0" distB="0" distL="114300" distR="114300" simplePos="0" relativeHeight="251659264" behindDoc="0" locked="0" layoutInCell="1" allowOverlap="1" wp14:anchorId="097928BE" wp14:editId="081CA930">
                <wp:simplePos x="0" y="0"/>
                <wp:positionH relativeFrom="margin">
                  <wp:align>center</wp:align>
                </wp:positionH>
                <wp:positionV relativeFrom="paragraph">
                  <wp:posOffset>52070</wp:posOffset>
                </wp:positionV>
                <wp:extent cx="6238875" cy="854710"/>
                <wp:effectExtent l="0" t="0" r="0"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54710"/>
                        </a:xfrm>
                        <a:prstGeom prst="rect">
                          <a:avLst/>
                        </a:prstGeom>
                        <a:noFill/>
                        <a:ln w="9525">
                          <a:noFill/>
                          <a:miter lim="800000"/>
                          <a:headEnd/>
                          <a:tailEnd/>
                        </a:ln>
                      </wps:spPr>
                      <wps:txbx>
                        <w:txbxContent>
                          <w:p w:rsidR="00440A5A" w:rsidRPr="00685A49" w:rsidRDefault="00440A5A" w:rsidP="00440A5A">
                            <w:pPr>
                              <w:pStyle w:val="Foot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r w:rsidRPr="00440A5A">
                              <w:rPr>
                                <w:rFonts w:cs="Arial"/>
                                <w:sz w:val="16"/>
                                <w:szCs w:val="16"/>
                              </w:rPr>
                              <w:t>‘</w:t>
                            </w:r>
                            <w:hyperlink r:id="rId73" w:history="1">
                              <w:r w:rsidRPr="00440A5A">
                                <w:rPr>
                                  <w:rStyle w:val="Hyperlink"/>
                                  <w:sz w:val="16"/>
                                  <w:szCs w:val="16"/>
                                </w:rPr>
                                <w:t>Like</w:t>
                              </w:r>
                            </w:hyperlink>
                            <w:r w:rsidRPr="00440A5A">
                              <w:rPr>
                                <w:rStyle w:val="Hyperlink"/>
                                <w:color w:val="auto"/>
                                <w:sz w:val="16"/>
                                <w:szCs w:val="16"/>
                                <w:u w:val="none"/>
                              </w:rPr>
                              <w:t>’</w:t>
                            </w:r>
                            <w:r>
                              <w:rPr>
                                <w:rFonts w:cs="Arial"/>
                                <w:sz w:val="16"/>
                                <w:szCs w:val="16"/>
                              </w:rPr>
                              <w:t xml:space="preserve"> or ‘</w:t>
                            </w:r>
                            <w:hyperlink r:id="rId74" w:history="1">
                              <w:r>
                                <w:rPr>
                                  <w:rStyle w:val="Hyperlink"/>
                                  <w:sz w:val="16"/>
                                  <w:szCs w:val="16"/>
                                </w:rPr>
                                <w:t>Di</w:t>
                              </w:r>
                              <w:r w:rsidRPr="00440A5A">
                                <w:rPr>
                                  <w:rStyle w:val="Hyperlink"/>
                                  <w:sz w:val="16"/>
                                  <w:szCs w:val="16"/>
                                </w:rPr>
                                <w:t>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40A5A" w:rsidRPr="00FB63C2" w:rsidRDefault="00440A5A" w:rsidP="00440A5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75"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0;margin-top:4.1pt;width:491.25pt;height:67.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" filled="f" stroked="f">
                <v:textbox>
                  <w:txbxContent>
                    <w:p w:rsidR="00440A5A" w:rsidRPr="00685A49" w:rsidRDefault="00440A5A" w:rsidP="00440A5A">
                      <w:pPr>
                        <w:pStyle w:val="Foot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r w:rsidRPr="00440A5A">
                        <w:rPr>
                          <w:rFonts w:cs="Arial"/>
                          <w:sz w:val="16"/>
                          <w:szCs w:val="16"/>
                        </w:rPr>
                        <w:t>‘</w:t>
                      </w:r>
                      <w:hyperlink r:id="rId76" w:history="1">
                        <w:r w:rsidRPr="00440A5A">
                          <w:rPr>
                            <w:rStyle w:val="Hyperlink"/>
                            <w:sz w:val="16"/>
                            <w:szCs w:val="16"/>
                          </w:rPr>
                          <w:t>Like</w:t>
                        </w:r>
                      </w:hyperlink>
                      <w:r w:rsidRPr="00440A5A">
                        <w:rPr>
                          <w:rStyle w:val="Hyperlink"/>
                          <w:color w:val="auto"/>
                          <w:sz w:val="16"/>
                          <w:szCs w:val="16"/>
                          <w:u w:val="none"/>
                        </w:rPr>
                        <w:t>’</w:t>
                      </w:r>
                      <w:r>
                        <w:rPr>
                          <w:rFonts w:cs="Arial"/>
                          <w:sz w:val="16"/>
                          <w:szCs w:val="16"/>
                        </w:rPr>
                        <w:t xml:space="preserve"> or ‘</w:t>
                      </w:r>
                      <w:hyperlink r:id="rId77" w:history="1">
                        <w:r>
                          <w:rPr>
                            <w:rStyle w:val="Hyperlink"/>
                            <w:sz w:val="16"/>
                            <w:szCs w:val="16"/>
                          </w:rPr>
                          <w:t>Di</w:t>
                        </w:r>
                        <w:r w:rsidRPr="00440A5A">
                          <w:rPr>
                            <w:rStyle w:val="Hyperlink"/>
                            <w:sz w:val="16"/>
                            <w:szCs w:val="16"/>
                          </w:rPr>
                          <w:t>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40A5A" w:rsidRPr="00FB63C2" w:rsidRDefault="00440A5A" w:rsidP="00440A5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78" w:history="1">
                        <w:r w:rsidRPr="001A1B64">
                          <w:rPr>
                            <w:rStyle w:val="Hyperlink"/>
                            <w:rFonts w:cs="Arial"/>
                            <w:sz w:val="16"/>
                            <w:szCs w:val="16"/>
                          </w:rPr>
                          <w:t>www.ocr.org.uk/expression-of-interest</w:t>
                        </w:r>
                      </w:hyperlink>
                    </w:p>
                  </w:txbxContent>
                </v:textbox>
                <w10:wrap anchorx="margin"/>
              </v:shape>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440A5A" w:rsidP="00C70910">
      <w:pPr>
        <w:pStyle w:val="Normal1"/>
        <w:rPr>
          <w:i/>
          <w:color w:val="FF0000"/>
        </w:rPr>
      </w:pPr>
      <w:r w:rsidRPr="00440A5A">
        <w:rPr>
          <w:i/>
          <w:noProof/>
          <w:color w:val="FF0000"/>
        </w:rPr>
        <mc:AlternateContent>
          <mc:Choice Requires="wps">
            <w:drawing>
              <wp:anchor distT="0" distB="0" distL="114300" distR="114300" simplePos="0" relativeHeight="251660288" behindDoc="0" locked="0" layoutInCell="1" allowOverlap="1" wp14:anchorId="22E907A9" wp14:editId="60D79D55">
                <wp:simplePos x="0" y="0"/>
                <wp:positionH relativeFrom="margin">
                  <wp:align>center</wp:align>
                </wp:positionH>
                <wp:positionV relativeFrom="paragraph">
                  <wp:posOffset>182880</wp:posOffset>
                </wp:positionV>
                <wp:extent cx="6409690" cy="1189355"/>
                <wp:effectExtent l="0" t="0" r="0" b="0"/>
                <wp:wrapNone/>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40A5A" w:rsidRDefault="00440A5A" w:rsidP="00440A5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440A5A" w:rsidRDefault="00440A5A" w:rsidP="00440A5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440A5A" w:rsidRPr="00580794" w:rsidRDefault="00440A5A" w:rsidP="00440A5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79"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0;margin-top:14.4pt;width:504.7pt;height:93.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" fillcolor="#d8d8d8" stroked="f" strokeweight="2pt">
                <v:textbox>
                  <w:txbxContent>
                    <w:p w:rsidR="00440A5A" w:rsidRDefault="00440A5A" w:rsidP="00440A5A">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440A5A" w:rsidRDefault="00440A5A" w:rsidP="00440A5A">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440A5A" w:rsidRPr="00580794" w:rsidRDefault="00440A5A" w:rsidP="00440A5A">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 xml:space="preserve">Please get in touch if you want to discuss the accessibility of resources we offer to support delivery of our qualifications: </w:t>
                      </w:r>
                      <w:hyperlink r:id="rId80" w:history="1">
                        <w:r w:rsidRPr="00BE2C70">
                          <w:rPr>
                            <w:rStyle w:val="Hyperlink"/>
                            <w:rFonts w:cs="Arial"/>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81"/>
          <w:headerReference w:type="default" r:id="rId82"/>
          <w:footerReference w:type="default" r:id="rId83"/>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8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132B81" w:rsidRDefault="00132B8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32B81" w:rsidRPr="00085179" w:rsidRDefault="00132B81" w:rsidP="00F529F0">
                            <w:pPr>
                              <w:rPr>
                                <w:rFonts w:eastAsia="Times New Roman" w:cs="Arial"/>
                                <w:sz w:val="18"/>
                                <w:szCs w:val="18"/>
                              </w:rPr>
                            </w:pPr>
                            <w:r w:rsidRPr="00C937DF">
                              <w:rPr>
                                <w:rFonts w:cs="Arial"/>
                                <w:sz w:val="12"/>
                                <w:szCs w:val="12"/>
                                <w:shd w:val="clear" w:color="auto" w:fill="F6D1D7"/>
                              </w:rPr>
                              <w:br/>
                            </w: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132B81" w:rsidRDefault="00132B8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32B81" w:rsidRPr="00085179" w:rsidRDefault="00132B81" w:rsidP="00F529F0">
                      <w:pPr>
                        <w:rPr>
                          <w:rFonts w:eastAsia="Times New Roman" w:cs="Arial"/>
                          <w:sz w:val="18"/>
                          <w:szCs w:val="18"/>
                        </w:rPr>
                      </w:pPr>
                      <w:r w:rsidRPr="00C937DF">
                        <w:rPr>
                          <w:rFonts w:cs="Arial"/>
                          <w:sz w:val="12"/>
                          <w:szCs w:val="12"/>
                          <w:shd w:val="clear" w:color="auto" w:fill="F6D1D7"/>
                        </w:rPr>
                        <w:br/>
                      </w: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132B81" w:rsidRDefault="00132B8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32B81" w:rsidRPr="00085179" w:rsidRDefault="00132B8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132B81" w:rsidRDefault="00132B8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132B81" w:rsidRPr="00085179" w:rsidRDefault="00132B8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p w:rsidR="00132B81" w:rsidRPr="00F33DE3" w:rsidRDefault="00132B81"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132B81" w:rsidRPr="001A6893" w:rsidRDefault="00132B8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440A5A">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C4181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Divide simple fractions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Divide simple fractions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Add simple fractions (proper and improper)</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Add simple fractions (proper and improper)</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Multiply mixed numbers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Multiply mixed numbers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Add and subtract fractions in more complex calculations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Add and subtract fractions in more complex calculations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Multiply and add fractions in more complex calculations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Multiply and add fractions in more complex calculations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Explain the method for dividing fractions correctly</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Explain the method for dividing fractions correctly</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Calculate a fraction of a quantity and interpret the fractional quantity in context</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Calculate a fraction of a quantity and interpret the fractional quantity in context</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Interpret a reciprocal or inverse operation</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Interpret a reciprocal or inverse operation</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Solve a problem involving fractional quantities</w:t>
            </w:r>
          </w:p>
        </w:tc>
        <w:tc>
          <w:tcPr>
            <w:tcW w:w="425" w:type="dxa"/>
            <w:tcBorders>
              <w:bottom w:val="single" w:sz="4" w:space="0" w:color="auto"/>
            </w:tcBorders>
          </w:tcPr>
          <w:p w:rsidR="00C41816" w:rsidRPr="00F63D4B" w:rsidRDefault="00C41816" w:rsidP="00C41816">
            <w:pPr>
              <w:spacing w:line="360" w:lineRule="auto"/>
              <w:rPr>
                <w:sz w:val="18"/>
                <w:szCs w:val="18"/>
              </w:rPr>
            </w:pPr>
          </w:p>
        </w:tc>
        <w:tc>
          <w:tcPr>
            <w:tcW w:w="425" w:type="dxa"/>
            <w:tcBorders>
              <w:bottom w:val="single" w:sz="4" w:space="0" w:color="auto"/>
            </w:tcBorders>
          </w:tcPr>
          <w:p w:rsidR="00C41816" w:rsidRPr="00F63D4B" w:rsidRDefault="00C41816" w:rsidP="00C41816">
            <w:pPr>
              <w:spacing w:line="360" w:lineRule="auto"/>
              <w:rPr>
                <w:sz w:val="18"/>
                <w:szCs w:val="18"/>
              </w:rPr>
            </w:pPr>
          </w:p>
        </w:tc>
        <w:tc>
          <w:tcPr>
            <w:tcW w:w="425" w:type="dxa"/>
            <w:tcBorders>
              <w:bottom w:val="single" w:sz="4" w:space="0" w:color="auto"/>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Solve a problem involving fractional quantities</w:t>
            </w:r>
          </w:p>
        </w:tc>
        <w:tc>
          <w:tcPr>
            <w:tcW w:w="425" w:type="dxa"/>
            <w:tcBorders>
              <w:bottom w:val="single" w:sz="4" w:space="0" w:color="auto"/>
            </w:tcBorders>
          </w:tcPr>
          <w:p w:rsidR="00C41816" w:rsidRPr="00F63D4B" w:rsidRDefault="00C41816" w:rsidP="00C41816">
            <w:pPr>
              <w:spacing w:line="360" w:lineRule="auto"/>
              <w:rPr>
                <w:sz w:val="18"/>
                <w:szCs w:val="18"/>
              </w:rPr>
            </w:pPr>
          </w:p>
        </w:tc>
        <w:tc>
          <w:tcPr>
            <w:tcW w:w="425" w:type="dxa"/>
            <w:tcBorders>
              <w:bottom w:val="single" w:sz="4" w:space="0" w:color="auto"/>
            </w:tcBorders>
          </w:tcPr>
          <w:p w:rsidR="00C41816" w:rsidRPr="00F63D4B" w:rsidRDefault="00C41816" w:rsidP="00C41816">
            <w:pPr>
              <w:spacing w:line="360" w:lineRule="auto"/>
              <w:rPr>
                <w:sz w:val="18"/>
                <w:szCs w:val="18"/>
              </w:rPr>
            </w:pPr>
          </w:p>
        </w:tc>
        <w:tc>
          <w:tcPr>
            <w:tcW w:w="426" w:type="dxa"/>
            <w:tcBorders>
              <w:bottom w:val="single" w:sz="4" w:space="0" w:color="auto"/>
            </w:tcBorders>
          </w:tcPr>
          <w:p w:rsidR="00C41816" w:rsidRPr="00F63D4B" w:rsidRDefault="00C41816" w:rsidP="00C41816">
            <w:pPr>
              <w:spacing w:line="360" w:lineRule="auto"/>
              <w:rPr>
                <w:sz w:val="18"/>
                <w:szCs w:val="18"/>
              </w:rPr>
            </w:pPr>
          </w:p>
        </w:tc>
      </w:tr>
      <w:tr w:rsidR="00C41816"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Solve a contextual problem involving fractions of quantities and expressing one quantity as a fraction of another</w:t>
            </w:r>
          </w:p>
        </w:tc>
        <w:tc>
          <w:tcPr>
            <w:tcW w:w="425" w:type="dxa"/>
            <w:tcBorders>
              <w:bottom w:val="single" w:sz="4" w:space="0" w:color="auto"/>
            </w:tcBorders>
          </w:tcPr>
          <w:p w:rsidR="00C41816" w:rsidRPr="00F63D4B" w:rsidRDefault="00C41816" w:rsidP="00C41816">
            <w:pPr>
              <w:spacing w:line="360" w:lineRule="auto"/>
              <w:rPr>
                <w:sz w:val="18"/>
                <w:szCs w:val="18"/>
              </w:rPr>
            </w:pPr>
          </w:p>
        </w:tc>
        <w:tc>
          <w:tcPr>
            <w:tcW w:w="425" w:type="dxa"/>
            <w:tcBorders>
              <w:bottom w:val="single" w:sz="4" w:space="0" w:color="auto"/>
            </w:tcBorders>
          </w:tcPr>
          <w:p w:rsidR="00C41816" w:rsidRPr="00F63D4B" w:rsidRDefault="00C41816" w:rsidP="00C41816">
            <w:pPr>
              <w:spacing w:line="360" w:lineRule="auto"/>
              <w:rPr>
                <w:sz w:val="18"/>
                <w:szCs w:val="18"/>
              </w:rPr>
            </w:pPr>
          </w:p>
        </w:tc>
        <w:tc>
          <w:tcPr>
            <w:tcW w:w="425" w:type="dxa"/>
            <w:tcBorders>
              <w:bottom w:val="single" w:sz="4" w:space="0" w:color="auto"/>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Solve a contextual problem involving fractions of quantities and expressing one quantity as a fraction of another</w:t>
            </w:r>
          </w:p>
        </w:tc>
        <w:tc>
          <w:tcPr>
            <w:tcW w:w="425" w:type="dxa"/>
            <w:tcBorders>
              <w:bottom w:val="single" w:sz="4" w:space="0" w:color="auto"/>
            </w:tcBorders>
          </w:tcPr>
          <w:p w:rsidR="00C41816" w:rsidRPr="00F63D4B" w:rsidRDefault="00C41816" w:rsidP="00C41816">
            <w:pPr>
              <w:spacing w:line="360" w:lineRule="auto"/>
              <w:rPr>
                <w:sz w:val="18"/>
                <w:szCs w:val="18"/>
              </w:rPr>
            </w:pPr>
          </w:p>
        </w:tc>
        <w:tc>
          <w:tcPr>
            <w:tcW w:w="425" w:type="dxa"/>
            <w:tcBorders>
              <w:bottom w:val="single" w:sz="4" w:space="0" w:color="auto"/>
            </w:tcBorders>
          </w:tcPr>
          <w:p w:rsidR="00C41816" w:rsidRPr="00F63D4B" w:rsidRDefault="00C41816" w:rsidP="00C41816">
            <w:pPr>
              <w:spacing w:line="360" w:lineRule="auto"/>
              <w:rPr>
                <w:sz w:val="18"/>
                <w:szCs w:val="18"/>
              </w:rPr>
            </w:pPr>
          </w:p>
        </w:tc>
        <w:tc>
          <w:tcPr>
            <w:tcW w:w="426" w:type="dxa"/>
            <w:tcBorders>
              <w:bottom w:val="single" w:sz="4" w:space="0" w:color="auto"/>
            </w:tcBorders>
          </w:tcPr>
          <w:p w:rsidR="00C41816" w:rsidRPr="00F63D4B" w:rsidRDefault="00C41816" w:rsidP="00C41816">
            <w:pPr>
              <w:spacing w:line="360" w:lineRule="auto"/>
              <w:rPr>
                <w:sz w:val="18"/>
                <w:szCs w:val="18"/>
              </w:rPr>
            </w:pPr>
          </w:p>
        </w:tc>
      </w:tr>
      <w:tr w:rsidR="00304D54" w:rsidRPr="008B0203" w:rsidTr="000D1363">
        <w:trPr>
          <w:trHeight w:val="323"/>
        </w:trPr>
        <w:tc>
          <w:tcPr>
            <w:tcW w:w="1109" w:type="dxa"/>
            <w:tcBorders>
              <w:left w:val="nil"/>
              <w:bottom w:val="single" w:sz="4" w:space="0" w:color="auto"/>
              <w:right w:val="nil"/>
            </w:tcBorders>
            <w:vAlign w:val="center"/>
          </w:tcPr>
          <w:p w:rsidR="00304D54" w:rsidRPr="008B0203" w:rsidRDefault="00304D54" w:rsidP="00304D54">
            <w:pPr>
              <w:jc w:val="center"/>
              <w:rPr>
                <w:sz w:val="12"/>
                <w:szCs w:val="18"/>
              </w:rPr>
            </w:pPr>
          </w:p>
        </w:tc>
        <w:tc>
          <w:tcPr>
            <w:tcW w:w="571" w:type="dxa"/>
            <w:tcBorders>
              <w:left w:val="nil"/>
              <w:bottom w:val="single" w:sz="4" w:space="0" w:color="auto"/>
              <w:right w:val="nil"/>
            </w:tcBorders>
            <w:vAlign w:val="center"/>
          </w:tcPr>
          <w:p w:rsidR="00304D54" w:rsidRPr="008B0203" w:rsidRDefault="00304D54" w:rsidP="00304D54">
            <w:pPr>
              <w:jc w:val="center"/>
              <w:rPr>
                <w:sz w:val="12"/>
                <w:szCs w:val="18"/>
              </w:rPr>
            </w:pPr>
          </w:p>
        </w:tc>
        <w:tc>
          <w:tcPr>
            <w:tcW w:w="4978" w:type="dxa"/>
            <w:tcBorders>
              <w:left w:val="nil"/>
              <w:bottom w:val="single" w:sz="4" w:space="0" w:color="auto"/>
              <w:right w:val="nil"/>
            </w:tcBorders>
            <w:vAlign w:val="center"/>
          </w:tcPr>
          <w:p w:rsidR="00304D54" w:rsidRPr="008B0203" w:rsidRDefault="00304D54" w:rsidP="00304D54">
            <w:pPr>
              <w:rPr>
                <w:sz w:val="12"/>
                <w:szCs w:val="18"/>
              </w:rPr>
            </w:pPr>
          </w:p>
        </w:tc>
        <w:tc>
          <w:tcPr>
            <w:tcW w:w="425" w:type="dxa"/>
            <w:tcBorders>
              <w:left w:val="nil"/>
              <w:bottom w:val="single" w:sz="4" w:space="0" w:color="auto"/>
              <w:right w:val="nil"/>
            </w:tcBorders>
          </w:tcPr>
          <w:p w:rsidR="00304D54" w:rsidRPr="008B0203" w:rsidRDefault="00304D54" w:rsidP="00304D54">
            <w:pPr>
              <w:spacing w:line="360" w:lineRule="auto"/>
              <w:rPr>
                <w:sz w:val="12"/>
                <w:szCs w:val="18"/>
              </w:rPr>
            </w:pPr>
          </w:p>
        </w:tc>
        <w:tc>
          <w:tcPr>
            <w:tcW w:w="425" w:type="dxa"/>
            <w:tcBorders>
              <w:left w:val="nil"/>
              <w:bottom w:val="single" w:sz="4" w:space="0" w:color="auto"/>
              <w:right w:val="nil"/>
            </w:tcBorders>
          </w:tcPr>
          <w:p w:rsidR="00304D54" w:rsidRPr="008B0203" w:rsidRDefault="00304D54" w:rsidP="00304D54">
            <w:pPr>
              <w:spacing w:line="360" w:lineRule="auto"/>
              <w:rPr>
                <w:sz w:val="12"/>
                <w:szCs w:val="18"/>
              </w:rPr>
            </w:pPr>
          </w:p>
        </w:tc>
        <w:tc>
          <w:tcPr>
            <w:tcW w:w="425" w:type="dxa"/>
            <w:tcBorders>
              <w:left w:val="nil"/>
              <w:bottom w:val="single" w:sz="4" w:space="0" w:color="auto"/>
              <w:right w:val="nil"/>
            </w:tcBorders>
          </w:tcPr>
          <w:p w:rsidR="00304D54" w:rsidRPr="008B0203" w:rsidRDefault="00304D54" w:rsidP="00304D54">
            <w:pPr>
              <w:spacing w:line="360" w:lineRule="auto"/>
              <w:rPr>
                <w:sz w:val="12"/>
                <w:szCs w:val="18"/>
              </w:rPr>
            </w:pPr>
          </w:p>
        </w:tc>
        <w:tc>
          <w:tcPr>
            <w:tcW w:w="426" w:type="dxa"/>
            <w:tcBorders>
              <w:top w:val="nil"/>
              <w:left w:val="nil"/>
              <w:bottom w:val="nil"/>
              <w:right w:val="nil"/>
            </w:tcBorders>
          </w:tcPr>
          <w:p w:rsidR="00304D54" w:rsidRPr="008B0203" w:rsidRDefault="00304D54" w:rsidP="00304D54">
            <w:pPr>
              <w:spacing w:line="360" w:lineRule="auto"/>
              <w:rPr>
                <w:sz w:val="12"/>
                <w:szCs w:val="18"/>
              </w:rPr>
            </w:pPr>
          </w:p>
        </w:tc>
        <w:tc>
          <w:tcPr>
            <w:tcW w:w="1171" w:type="dxa"/>
            <w:tcBorders>
              <w:left w:val="nil"/>
              <w:bottom w:val="single" w:sz="4" w:space="0" w:color="auto"/>
              <w:right w:val="nil"/>
            </w:tcBorders>
            <w:vAlign w:val="center"/>
          </w:tcPr>
          <w:p w:rsidR="00304D54" w:rsidRPr="008B0203" w:rsidRDefault="00304D54" w:rsidP="00304D54">
            <w:pPr>
              <w:jc w:val="center"/>
              <w:rPr>
                <w:sz w:val="12"/>
                <w:szCs w:val="18"/>
              </w:rPr>
            </w:pPr>
          </w:p>
        </w:tc>
        <w:tc>
          <w:tcPr>
            <w:tcW w:w="571" w:type="dxa"/>
            <w:tcBorders>
              <w:left w:val="nil"/>
              <w:bottom w:val="single" w:sz="4" w:space="0" w:color="auto"/>
              <w:right w:val="nil"/>
            </w:tcBorders>
            <w:vAlign w:val="center"/>
          </w:tcPr>
          <w:p w:rsidR="00304D54" w:rsidRPr="008B0203" w:rsidRDefault="00304D54" w:rsidP="00304D54">
            <w:pPr>
              <w:jc w:val="center"/>
              <w:rPr>
                <w:sz w:val="12"/>
                <w:szCs w:val="18"/>
              </w:rPr>
            </w:pPr>
          </w:p>
        </w:tc>
        <w:tc>
          <w:tcPr>
            <w:tcW w:w="4920" w:type="dxa"/>
            <w:tcBorders>
              <w:left w:val="nil"/>
              <w:bottom w:val="single" w:sz="4" w:space="0" w:color="auto"/>
              <w:right w:val="nil"/>
            </w:tcBorders>
            <w:vAlign w:val="center"/>
          </w:tcPr>
          <w:p w:rsidR="00304D54" w:rsidRPr="008B0203" w:rsidRDefault="00304D54" w:rsidP="00304D54">
            <w:pPr>
              <w:rPr>
                <w:sz w:val="12"/>
                <w:szCs w:val="18"/>
              </w:rPr>
            </w:pPr>
          </w:p>
        </w:tc>
        <w:tc>
          <w:tcPr>
            <w:tcW w:w="425" w:type="dxa"/>
            <w:tcBorders>
              <w:left w:val="nil"/>
              <w:bottom w:val="single" w:sz="4" w:space="0" w:color="auto"/>
              <w:right w:val="nil"/>
            </w:tcBorders>
          </w:tcPr>
          <w:p w:rsidR="00304D54" w:rsidRPr="008B0203" w:rsidRDefault="00304D54" w:rsidP="00304D54">
            <w:pPr>
              <w:spacing w:line="360" w:lineRule="auto"/>
              <w:rPr>
                <w:sz w:val="12"/>
                <w:szCs w:val="18"/>
              </w:rPr>
            </w:pPr>
          </w:p>
        </w:tc>
        <w:tc>
          <w:tcPr>
            <w:tcW w:w="425" w:type="dxa"/>
            <w:tcBorders>
              <w:left w:val="nil"/>
              <w:bottom w:val="single" w:sz="4" w:space="0" w:color="auto"/>
              <w:right w:val="nil"/>
            </w:tcBorders>
          </w:tcPr>
          <w:p w:rsidR="00304D54" w:rsidRPr="008B0203" w:rsidRDefault="00304D54" w:rsidP="00304D54">
            <w:pPr>
              <w:spacing w:line="360" w:lineRule="auto"/>
              <w:rPr>
                <w:sz w:val="12"/>
                <w:szCs w:val="18"/>
              </w:rPr>
            </w:pPr>
          </w:p>
        </w:tc>
        <w:tc>
          <w:tcPr>
            <w:tcW w:w="426" w:type="dxa"/>
            <w:tcBorders>
              <w:left w:val="nil"/>
              <w:bottom w:val="single" w:sz="4" w:space="0" w:color="auto"/>
              <w:right w:val="nil"/>
            </w:tcBorders>
          </w:tcPr>
          <w:p w:rsidR="00304D54" w:rsidRPr="008B0203" w:rsidRDefault="00304D54" w:rsidP="00304D54">
            <w:pPr>
              <w:spacing w:line="360" w:lineRule="auto"/>
              <w:rPr>
                <w:sz w:val="12"/>
                <w:szCs w:val="18"/>
              </w:rPr>
            </w:pPr>
          </w:p>
        </w:tc>
      </w:tr>
      <w:tr w:rsidR="00304D54" w:rsidRPr="00F63D4B" w:rsidTr="00625ABE">
        <w:trPr>
          <w:trHeight w:val="538"/>
        </w:trPr>
        <w:tc>
          <w:tcPr>
            <w:tcW w:w="1109" w:type="dxa"/>
            <w:tcBorders>
              <w:top w:val="single" w:sz="4" w:space="0" w:color="auto"/>
            </w:tcBorders>
            <w:shd w:val="clear" w:color="auto" w:fill="FAC8C8"/>
            <w:vAlign w:val="center"/>
          </w:tcPr>
          <w:p w:rsidR="00304D54" w:rsidRPr="00F63D4B" w:rsidRDefault="00304D54" w:rsidP="00304D54">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304D54" w:rsidRPr="00F63D4B" w:rsidRDefault="00304D54" w:rsidP="00304D54">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304D54" w:rsidRPr="00F63D4B" w:rsidRDefault="00304D54" w:rsidP="00304D54">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304D54" w:rsidRPr="00F63D4B" w:rsidRDefault="00304D54" w:rsidP="00304D54">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304D54" w:rsidRPr="00F63D4B" w:rsidRDefault="00304D54" w:rsidP="00304D54">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304D54" w:rsidRPr="00F63D4B" w:rsidRDefault="00304D54" w:rsidP="00304D54">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304D54" w:rsidRPr="00F63D4B" w:rsidRDefault="00304D54" w:rsidP="00304D54">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304D54" w:rsidRPr="00F63D4B" w:rsidRDefault="00304D54" w:rsidP="00304D54">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304D54" w:rsidRPr="00F63D4B" w:rsidRDefault="00304D54" w:rsidP="00304D54">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304D54" w:rsidRPr="00F63D4B" w:rsidRDefault="00304D54" w:rsidP="00304D54">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304D54" w:rsidRPr="00F63D4B" w:rsidRDefault="00304D54" w:rsidP="00304D54">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304D54" w:rsidRPr="00F63D4B" w:rsidRDefault="00304D54" w:rsidP="00304D54">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304D54" w:rsidRPr="00F63D4B" w:rsidRDefault="00304D54" w:rsidP="00304D54">
            <w:pPr>
              <w:spacing w:line="360" w:lineRule="auto"/>
              <w:jc w:val="center"/>
              <w:rPr>
                <w:b/>
                <w:szCs w:val="21"/>
              </w:rPr>
            </w:pPr>
            <w:r w:rsidRPr="00F63D4B">
              <w:rPr>
                <w:b/>
                <w:szCs w:val="21"/>
              </w:rPr>
              <w:t>G</w:t>
            </w:r>
          </w:p>
        </w:tc>
      </w:tr>
      <w:tr w:rsidR="00C4181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Divide simple fractions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Divide simple fractions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Add simple fractions (proper and improper)</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Add simple fractions (proper and improper)</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Multiply mixed numbers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Multiply mixed numbers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Add and subtract fractions in more complex calculations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Add and subtract fractions in more complex calculations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Multiply and add fractions in more complex calculations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Multiply and add fractions in more complex calculations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Explain the method for dividing fractions correctly</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Explain the method for dividing fractions correctly</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Calculate a fraction of a quantity and interpret the fractional quantity in context</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Calculate a fraction of a quantity and interpret the fractional quantity in context</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Interpret a reciprocal or inverse operation</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Interpret a reciprocal or inverse operation</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Solve a problem involving fractional quantities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Solve a problem involving fractional quantities</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r w:rsidR="00C41816"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Solve a contextual problem involving fractions of quantities and expressing one quantity as a fraction of another</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5" w:type="dxa"/>
            <w:tcBorders>
              <w:right w:val="single" w:sz="4" w:space="0" w:color="auto"/>
            </w:tcBorders>
          </w:tcPr>
          <w:p w:rsidR="00C41816" w:rsidRPr="00F63D4B" w:rsidRDefault="00C41816" w:rsidP="00C41816">
            <w:pPr>
              <w:spacing w:line="360" w:lineRule="auto"/>
              <w:rPr>
                <w:sz w:val="18"/>
                <w:szCs w:val="18"/>
              </w:rPr>
            </w:pPr>
          </w:p>
        </w:tc>
        <w:tc>
          <w:tcPr>
            <w:tcW w:w="426" w:type="dxa"/>
            <w:tcBorders>
              <w:top w:val="nil"/>
              <w:left w:val="single" w:sz="4" w:space="0" w:color="auto"/>
              <w:bottom w:val="nil"/>
              <w:right w:val="single" w:sz="4" w:space="0" w:color="auto"/>
            </w:tcBorders>
          </w:tcPr>
          <w:p w:rsidR="00C41816" w:rsidRPr="00F63D4B" w:rsidRDefault="00C41816" w:rsidP="00C41816">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C41816" w:rsidRPr="00D00115" w:rsidRDefault="00C41816" w:rsidP="00C41816">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C41816" w:rsidRPr="00CA74D0" w:rsidRDefault="00C41816" w:rsidP="00C41816">
            <w:pPr>
              <w:rPr>
                <w:sz w:val="18"/>
                <w:szCs w:val="18"/>
              </w:rPr>
            </w:pPr>
            <w:r>
              <w:rPr>
                <w:sz w:val="18"/>
                <w:szCs w:val="18"/>
              </w:rPr>
              <w:t>Solve a contextual problem involving fractions of quantities and expressing one quantity as a fraction of another</w:t>
            </w:r>
          </w:p>
        </w:tc>
        <w:tc>
          <w:tcPr>
            <w:tcW w:w="425" w:type="dxa"/>
          </w:tcPr>
          <w:p w:rsidR="00C41816" w:rsidRPr="00F63D4B" w:rsidRDefault="00C41816" w:rsidP="00C41816">
            <w:pPr>
              <w:spacing w:line="360" w:lineRule="auto"/>
              <w:rPr>
                <w:sz w:val="18"/>
                <w:szCs w:val="18"/>
              </w:rPr>
            </w:pPr>
          </w:p>
        </w:tc>
        <w:tc>
          <w:tcPr>
            <w:tcW w:w="425" w:type="dxa"/>
          </w:tcPr>
          <w:p w:rsidR="00C41816" w:rsidRPr="00F63D4B" w:rsidRDefault="00C41816" w:rsidP="00C41816">
            <w:pPr>
              <w:spacing w:line="360" w:lineRule="auto"/>
              <w:rPr>
                <w:sz w:val="18"/>
                <w:szCs w:val="18"/>
              </w:rPr>
            </w:pPr>
          </w:p>
        </w:tc>
        <w:tc>
          <w:tcPr>
            <w:tcW w:w="426" w:type="dxa"/>
          </w:tcPr>
          <w:p w:rsidR="00C41816" w:rsidRPr="00F63D4B" w:rsidRDefault="00C41816" w:rsidP="00C41816">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96"/>
      <w:footerReference w:type="default" r:id="rId97"/>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F8" w:rsidRDefault="006623F8" w:rsidP="00C67B56">
      <w:r>
        <w:separator/>
      </w:r>
    </w:p>
  </w:endnote>
  <w:endnote w:type="continuationSeparator" w:id="0">
    <w:p w:rsidR="006623F8" w:rsidRDefault="006623F8"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81" w:rsidRPr="00440A5A" w:rsidRDefault="00440A5A" w:rsidP="00440A5A">
    <w:pPr>
      <w:pStyle w:val="Footer"/>
    </w:pPr>
    <w:r>
      <w:rPr>
        <w:noProof/>
      </w:rPr>
      <w:drawing>
        <wp:anchor distT="0" distB="0" distL="114300" distR="114300" simplePos="0" relativeHeight="251665408" behindDoc="0" locked="0" layoutInCell="1" allowOverlap="1" wp14:anchorId="6412C28B" wp14:editId="3EBE39CB">
          <wp:simplePos x="0" y="0"/>
          <wp:positionH relativeFrom="page">
            <wp:posOffset>0</wp:posOffset>
          </wp:positionH>
          <wp:positionV relativeFrom="paragraph">
            <wp:posOffset>-107315</wp:posOffset>
          </wp:positionV>
          <wp:extent cx="7576820" cy="723265"/>
          <wp:effectExtent l="0" t="0" r="5080" b="635"/>
          <wp:wrapNone/>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81" w:rsidRDefault="00132B81">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7016115</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F8" w:rsidRDefault="006623F8" w:rsidP="00C67B56">
      <w:r>
        <w:separator/>
      </w:r>
    </w:p>
  </w:footnote>
  <w:footnote w:type="continuationSeparator" w:id="0">
    <w:p w:rsidR="006623F8" w:rsidRDefault="006623F8"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81" w:rsidRDefault="00132B81">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81" w:rsidRDefault="00132B81">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81" w:rsidRDefault="00132B81">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0E75"/>
    <w:rsid w:val="0001286C"/>
    <w:rsid w:val="0001537A"/>
    <w:rsid w:val="00016B33"/>
    <w:rsid w:val="00020C43"/>
    <w:rsid w:val="000257F8"/>
    <w:rsid w:val="00030D31"/>
    <w:rsid w:val="00032DC7"/>
    <w:rsid w:val="0003458F"/>
    <w:rsid w:val="000458CC"/>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2B81"/>
    <w:rsid w:val="001330E2"/>
    <w:rsid w:val="0013407B"/>
    <w:rsid w:val="00135BCC"/>
    <w:rsid w:val="001406F1"/>
    <w:rsid w:val="00150BB1"/>
    <w:rsid w:val="001557AC"/>
    <w:rsid w:val="00160FF0"/>
    <w:rsid w:val="0016231A"/>
    <w:rsid w:val="00164AA8"/>
    <w:rsid w:val="001719F5"/>
    <w:rsid w:val="001723FC"/>
    <w:rsid w:val="001747D6"/>
    <w:rsid w:val="001757D5"/>
    <w:rsid w:val="001810FB"/>
    <w:rsid w:val="0018414D"/>
    <w:rsid w:val="00194C59"/>
    <w:rsid w:val="001A1055"/>
    <w:rsid w:val="001A47AB"/>
    <w:rsid w:val="001B03A7"/>
    <w:rsid w:val="001B07D2"/>
    <w:rsid w:val="001B0DDD"/>
    <w:rsid w:val="001C4DEA"/>
    <w:rsid w:val="001C5BB8"/>
    <w:rsid w:val="001F0D9D"/>
    <w:rsid w:val="001F3728"/>
    <w:rsid w:val="002270DB"/>
    <w:rsid w:val="0023350E"/>
    <w:rsid w:val="00242702"/>
    <w:rsid w:val="00243B3E"/>
    <w:rsid w:val="00252257"/>
    <w:rsid w:val="0025370A"/>
    <w:rsid w:val="00261BA0"/>
    <w:rsid w:val="00270C99"/>
    <w:rsid w:val="002731AD"/>
    <w:rsid w:val="00286C93"/>
    <w:rsid w:val="002A7359"/>
    <w:rsid w:val="002B48DD"/>
    <w:rsid w:val="002C219E"/>
    <w:rsid w:val="002C29CB"/>
    <w:rsid w:val="002D1D56"/>
    <w:rsid w:val="002D4B9D"/>
    <w:rsid w:val="002E1632"/>
    <w:rsid w:val="002E3295"/>
    <w:rsid w:val="002E41C5"/>
    <w:rsid w:val="002F00BB"/>
    <w:rsid w:val="002F0244"/>
    <w:rsid w:val="002F2FD8"/>
    <w:rsid w:val="002F3453"/>
    <w:rsid w:val="002F6A5E"/>
    <w:rsid w:val="003045A4"/>
    <w:rsid w:val="00304D5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2F9D"/>
    <w:rsid w:val="00374AF8"/>
    <w:rsid w:val="00376EB9"/>
    <w:rsid w:val="003774CC"/>
    <w:rsid w:val="00384637"/>
    <w:rsid w:val="0038636F"/>
    <w:rsid w:val="00386D6D"/>
    <w:rsid w:val="003906AC"/>
    <w:rsid w:val="003A0C3F"/>
    <w:rsid w:val="003A194B"/>
    <w:rsid w:val="003A1CAD"/>
    <w:rsid w:val="003A3CBF"/>
    <w:rsid w:val="003A42E4"/>
    <w:rsid w:val="003A6DAD"/>
    <w:rsid w:val="003A7F25"/>
    <w:rsid w:val="003B12FC"/>
    <w:rsid w:val="003B6535"/>
    <w:rsid w:val="003C7122"/>
    <w:rsid w:val="003D3D71"/>
    <w:rsid w:val="003D662C"/>
    <w:rsid w:val="003E1A21"/>
    <w:rsid w:val="003E50F0"/>
    <w:rsid w:val="003E7B6C"/>
    <w:rsid w:val="003F56C0"/>
    <w:rsid w:val="003F6D74"/>
    <w:rsid w:val="004018E2"/>
    <w:rsid w:val="00430747"/>
    <w:rsid w:val="00432853"/>
    <w:rsid w:val="00440A5A"/>
    <w:rsid w:val="00443853"/>
    <w:rsid w:val="00444DA1"/>
    <w:rsid w:val="00456512"/>
    <w:rsid w:val="00456E25"/>
    <w:rsid w:val="00477376"/>
    <w:rsid w:val="00477D34"/>
    <w:rsid w:val="00483001"/>
    <w:rsid w:val="00490AD2"/>
    <w:rsid w:val="00495F1E"/>
    <w:rsid w:val="004A19FA"/>
    <w:rsid w:val="004C36BD"/>
    <w:rsid w:val="004C4C03"/>
    <w:rsid w:val="004D3EB2"/>
    <w:rsid w:val="004E2EAC"/>
    <w:rsid w:val="004E477A"/>
    <w:rsid w:val="004E554D"/>
    <w:rsid w:val="004E7D51"/>
    <w:rsid w:val="004F3F02"/>
    <w:rsid w:val="004F7042"/>
    <w:rsid w:val="00500076"/>
    <w:rsid w:val="0051028D"/>
    <w:rsid w:val="005112D3"/>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333E"/>
    <w:rsid w:val="00594BE6"/>
    <w:rsid w:val="00595DFC"/>
    <w:rsid w:val="005A0749"/>
    <w:rsid w:val="005A2892"/>
    <w:rsid w:val="005A699E"/>
    <w:rsid w:val="005B0820"/>
    <w:rsid w:val="005B34C6"/>
    <w:rsid w:val="005B4712"/>
    <w:rsid w:val="005B7451"/>
    <w:rsid w:val="005C484E"/>
    <w:rsid w:val="005D11F3"/>
    <w:rsid w:val="005D4074"/>
    <w:rsid w:val="005D4FB3"/>
    <w:rsid w:val="005E0F95"/>
    <w:rsid w:val="005F317F"/>
    <w:rsid w:val="005F457D"/>
    <w:rsid w:val="005F5DD3"/>
    <w:rsid w:val="00600ADA"/>
    <w:rsid w:val="00600B04"/>
    <w:rsid w:val="0060536F"/>
    <w:rsid w:val="00606102"/>
    <w:rsid w:val="00606AB1"/>
    <w:rsid w:val="00606BC9"/>
    <w:rsid w:val="006103AD"/>
    <w:rsid w:val="00621BF2"/>
    <w:rsid w:val="00625ABE"/>
    <w:rsid w:val="00631EBA"/>
    <w:rsid w:val="00633A35"/>
    <w:rsid w:val="00633B48"/>
    <w:rsid w:val="00643DA1"/>
    <w:rsid w:val="00652955"/>
    <w:rsid w:val="00656B83"/>
    <w:rsid w:val="00656E17"/>
    <w:rsid w:val="006623F8"/>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D6256"/>
    <w:rsid w:val="006E1304"/>
    <w:rsid w:val="006E55E8"/>
    <w:rsid w:val="006E6193"/>
    <w:rsid w:val="006F0CA8"/>
    <w:rsid w:val="006F2949"/>
    <w:rsid w:val="006F649A"/>
    <w:rsid w:val="006F713A"/>
    <w:rsid w:val="00703EF8"/>
    <w:rsid w:val="00712DE1"/>
    <w:rsid w:val="00721113"/>
    <w:rsid w:val="007225CA"/>
    <w:rsid w:val="00727C3F"/>
    <w:rsid w:val="00735415"/>
    <w:rsid w:val="00737D35"/>
    <w:rsid w:val="00742DAA"/>
    <w:rsid w:val="007457FA"/>
    <w:rsid w:val="007641FD"/>
    <w:rsid w:val="00765832"/>
    <w:rsid w:val="0077015F"/>
    <w:rsid w:val="00775560"/>
    <w:rsid w:val="007809AC"/>
    <w:rsid w:val="00787D64"/>
    <w:rsid w:val="007A6D24"/>
    <w:rsid w:val="007B233A"/>
    <w:rsid w:val="007C7179"/>
    <w:rsid w:val="007D1FCD"/>
    <w:rsid w:val="007D3076"/>
    <w:rsid w:val="007D44CB"/>
    <w:rsid w:val="007D7B5D"/>
    <w:rsid w:val="007E1F9C"/>
    <w:rsid w:val="007E431A"/>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4CEB"/>
    <w:rsid w:val="00867423"/>
    <w:rsid w:val="0087732F"/>
    <w:rsid w:val="0088165B"/>
    <w:rsid w:val="0089271C"/>
    <w:rsid w:val="00893BE9"/>
    <w:rsid w:val="008967F2"/>
    <w:rsid w:val="008972DC"/>
    <w:rsid w:val="008A203B"/>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9FF"/>
    <w:rsid w:val="00993317"/>
    <w:rsid w:val="00993FAB"/>
    <w:rsid w:val="009957B4"/>
    <w:rsid w:val="00997A4E"/>
    <w:rsid w:val="009B4AA2"/>
    <w:rsid w:val="009B63DC"/>
    <w:rsid w:val="009B6B89"/>
    <w:rsid w:val="009C2816"/>
    <w:rsid w:val="009C2CFB"/>
    <w:rsid w:val="009C4EF1"/>
    <w:rsid w:val="009C6F8F"/>
    <w:rsid w:val="009D270A"/>
    <w:rsid w:val="009D3134"/>
    <w:rsid w:val="009E087A"/>
    <w:rsid w:val="009E0CEE"/>
    <w:rsid w:val="009E4F9D"/>
    <w:rsid w:val="009E655F"/>
    <w:rsid w:val="009E6884"/>
    <w:rsid w:val="009E7516"/>
    <w:rsid w:val="009F0DB9"/>
    <w:rsid w:val="009F2856"/>
    <w:rsid w:val="009F7127"/>
    <w:rsid w:val="00A07979"/>
    <w:rsid w:val="00A13B27"/>
    <w:rsid w:val="00A169D9"/>
    <w:rsid w:val="00A240FA"/>
    <w:rsid w:val="00A45DCB"/>
    <w:rsid w:val="00A53375"/>
    <w:rsid w:val="00A5473D"/>
    <w:rsid w:val="00A60074"/>
    <w:rsid w:val="00A63629"/>
    <w:rsid w:val="00A70FAE"/>
    <w:rsid w:val="00A81E0F"/>
    <w:rsid w:val="00A846C7"/>
    <w:rsid w:val="00A8797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F37D5"/>
    <w:rsid w:val="00B0067A"/>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66B2D"/>
    <w:rsid w:val="00B70C1C"/>
    <w:rsid w:val="00B70E6E"/>
    <w:rsid w:val="00B71ED6"/>
    <w:rsid w:val="00B97098"/>
    <w:rsid w:val="00BA3482"/>
    <w:rsid w:val="00BB223F"/>
    <w:rsid w:val="00BB5173"/>
    <w:rsid w:val="00BC350F"/>
    <w:rsid w:val="00BC3A50"/>
    <w:rsid w:val="00BD603D"/>
    <w:rsid w:val="00BD6B24"/>
    <w:rsid w:val="00C0455C"/>
    <w:rsid w:val="00C114A1"/>
    <w:rsid w:val="00C114BF"/>
    <w:rsid w:val="00C122F2"/>
    <w:rsid w:val="00C14E41"/>
    <w:rsid w:val="00C14F18"/>
    <w:rsid w:val="00C1747E"/>
    <w:rsid w:val="00C26E0F"/>
    <w:rsid w:val="00C35643"/>
    <w:rsid w:val="00C414E4"/>
    <w:rsid w:val="00C41816"/>
    <w:rsid w:val="00C4247E"/>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A2853"/>
    <w:rsid w:val="00CA5903"/>
    <w:rsid w:val="00CA5C0E"/>
    <w:rsid w:val="00CA6DEB"/>
    <w:rsid w:val="00CA74D0"/>
    <w:rsid w:val="00CB42AA"/>
    <w:rsid w:val="00CD06FD"/>
    <w:rsid w:val="00CD40CD"/>
    <w:rsid w:val="00CD62B6"/>
    <w:rsid w:val="00CD6BA3"/>
    <w:rsid w:val="00CE2702"/>
    <w:rsid w:val="00CF0E24"/>
    <w:rsid w:val="00CF2229"/>
    <w:rsid w:val="00D00115"/>
    <w:rsid w:val="00D1186E"/>
    <w:rsid w:val="00D25169"/>
    <w:rsid w:val="00D25901"/>
    <w:rsid w:val="00D2645C"/>
    <w:rsid w:val="00D274F9"/>
    <w:rsid w:val="00D27CD0"/>
    <w:rsid w:val="00D43AF5"/>
    <w:rsid w:val="00D53955"/>
    <w:rsid w:val="00D615C1"/>
    <w:rsid w:val="00D64D69"/>
    <w:rsid w:val="00D66A0D"/>
    <w:rsid w:val="00D67C31"/>
    <w:rsid w:val="00D73A33"/>
    <w:rsid w:val="00D84971"/>
    <w:rsid w:val="00D87762"/>
    <w:rsid w:val="00D90B40"/>
    <w:rsid w:val="00D9215E"/>
    <w:rsid w:val="00D9359D"/>
    <w:rsid w:val="00D97139"/>
    <w:rsid w:val="00DA279B"/>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67558"/>
    <w:rsid w:val="00E717B1"/>
    <w:rsid w:val="00E83311"/>
    <w:rsid w:val="00E8600D"/>
    <w:rsid w:val="00E96379"/>
    <w:rsid w:val="00EA02EC"/>
    <w:rsid w:val="00EA63AC"/>
    <w:rsid w:val="00EB15E1"/>
    <w:rsid w:val="00EC2DC4"/>
    <w:rsid w:val="00EC5703"/>
    <w:rsid w:val="00ED0215"/>
    <w:rsid w:val="00EE33F7"/>
    <w:rsid w:val="00EE76BE"/>
    <w:rsid w:val="00EF4EB3"/>
    <w:rsid w:val="00F044A9"/>
    <w:rsid w:val="00F04B28"/>
    <w:rsid w:val="00F146EB"/>
    <w:rsid w:val="00F1472C"/>
    <w:rsid w:val="00F14E5C"/>
    <w:rsid w:val="00F1566D"/>
    <w:rsid w:val="00F20A98"/>
    <w:rsid w:val="00F23B88"/>
    <w:rsid w:val="00F30965"/>
    <w:rsid w:val="00F42AD5"/>
    <w:rsid w:val="00F529F0"/>
    <w:rsid w:val="00F63156"/>
    <w:rsid w:val="00F635EE"/>
    <w:rsid w:val="00F637B2"/>
    <w:rsid w:val="00F63D4B"/>
    <w:rsid w:val="00F74D23"/>
    <w:rsid w:val="00F7544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7B90"/>
    <w:rsid w:val="00FF0960"/>
    <w:rsid w:val="00FF1ABA"/>
    <w:rsid w:val="00FF63A8"/>
    <w:rsid w:val="00FF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5A"/>
  </w:style>
  <w:style w:type="paragraph" w:styleId="Heading1">
    <w:name w:val="heading 1"/>
    <w:basedOn w:val="Heading"/>
    <w:next w:val="Normal"/>
    <w:link w:val="Heading1Char"/>
    <w:qFormat/>
    <w:locked/>
    <w:rsid w:val="00440A5A"/>
    <w:pPr>
      <w:outlineLvl w:val="0"/>
    </w:pPr>
  </w:style>
  <w:style w:type="paragraph" w:styleId="Heading2">
    <w:name w:val="heading 2"/>
    <w:basedOn w:val="Subheading"/>
    <w:next w:val="Normal"/>
    <w:link w:val="Heading2Char"/>
    <w:unhideWhenUsed/>
    <w:qFormat/>
    <w:locked/>
    <w:rsid w:val="00440A5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40A5A"/>
    <w:rPr>
      <w:rFonts w:cs="Arial"/>
      <w:b/>
      <w:color w:val="D31920"/>
      <w:sz w:val="40"/>
      <w:szCs w:val="40"/>
    </w:rPr>
  </w:style>
  <w:style w:type="character" w:customStyle="1" w:styleId="Heading2Char">
    <w:name w:val="Heading 2 Char"/>
    <w:basedOn w:val="DefaultParagraphFont"/>
    <w:link w:val="Heading2"/>
    <w:rsid w:val="00440A5A"/>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5A"/>
  </w:style>
  <w:style w:type="paragraph" w:styleId="Heading1">
    <w:name w:val="heading 1"/>
    <w:basedOn w:val="Heading"/>
    <w:next w:val="Normal"/>
    <w:link w:val="Heading1Char"/>
    <w:qFormat/>
    <w:locked/>
    <w:rsid w:val="00440A5A"/>
    <w:pPr>
      <w:outlineLvl w:val="0"/>
    </w:pPr>
  </w:style>
  <w:style w:type="paragraph" w:styleId="Heading2">
    <w:name w:val="heading 2"/>
    <w:basedOn w:val="Subheading"/>
    <w:next w:val="Normal"/>
    <w:link w:val="Heading2Char"/>
    <w:unhideWhenUsed/>
    <w:qFormat/>
    <w:locked/>
    <w:rsid w:val="00440A5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40A5A"/>
    <w:rPr>
      <w:rFonts w:cs="Arial"/>
      <w:b/>
      <w:color w:val="D31920"/>
      <w:sz w:val="40"/>
      <w:szCs w:val="40"/>
    </w:rPr>
  </w:style>
  <w:style w:type="character" w:customStyle="1" w:styleId="Heading2Char">
    <w:name w:val="Heading 2 Char"/>
    <w:basedOn w:val="DefaultParagraphFont"/>
    <w:link w:val="Heading2"/>
    <w:rsid w:val="00440A5A"/>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hyperlink" Target="mailto:resources.feedback@ocr.org.uk?subject=I%20liked%20the%20GCSE%20(9-1)%20Mathematics%20Foundation%20Check%20In%20-%202.01%20Fractions" TargetMode="External"/><Relationship Id="rId84" Type="http://schemas.openxmlformats.org/officeDocument/2006/relationships/hyperlink" Target="mailto:resourcesfeedback@ocr.org.uk" TargetMode="External"/><Relationship Id="rId89" Type="http://schemas.openxmlformats.org/officeDocument/2006/relationships/hyperlink" Target="mailto:resourcesfeedback@ocr.org.uk"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hyperlink" Target="mailto:resources.feedback@ocr.org.uk?subject=I%20disliked%20the%20GCSE%20(9-1)%20Mathematics%20Foundation%20Check%20In%20-%202.01%20Fractions" TargetMode="External"/><Relationship Id="rId79" Type="http://schemas.openxmlformats.org/officeDocument/2006/relationships/hyperlink" Target="mailto:resources.feedback@ocr.org.uk" TargetMode="External"/><Relationship Id="rId87" Type="http://schemas.openxmlformats.org/officeDocument/2006/relationships/hyperlink" Target="mailto:resourcesfeedback@ocr.org.uk" TargetMode="External"/><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header" Target="header2.xml"/><Relationship Id="rId90" Type="http://schemas.openxmlformats.org/officeDocument/2006/relationships/hyperlink" Target="mailto:resourcesfeedback@ocr.org.uk" TargetMode="External"/><Relationship Id="rId95" Type="http://schemas.openxmlformats.org/officeDocument/2006/relationships/hyperlink" Target="mailto:resourcesfeedback@ocr.org.uk"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hyperlink" Target="mailto:resources.feedback@ocr.org.uk?subject=I%20disliked%20the%20GCSE%20(9-1)%20Mathematics%20Foundation%20Check%20In%20-%202.01%20Fractions" TargetMode="Externa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hyperlink" Target="mailto:resources.feedback@ocr.org.uk" TargetMode="External"/><Relationship Id="rId85" Type="http://schemas.openxmlformats.org/officeDocument/2006/relationships/hyperlink" Target="mailto:resourcesfeedback@ocr.org.uk" TargetMode="External"/><Relationship Id="rId93" Type="http://schemas.openxmlformats.org/officeDocument/2006/relationships/hyperlink" Target="mailto:resourcesfeedback@ocr.org.uk"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hyperlink" Target="http://www.ocr.org.uk/expression-of-interest" TargetMode="External"/><Relationship Id="rId83" Type="http://schemas.openxmlformats.org/officeDocument/2006/relationships/footer" Target="footer1.xml"/><Relationship Id="rId88" Type="http://schemas.openxmlformats.org/officeDocument/2006/relationships/hyperlink" Target="mailto:resourcesfeedback@ocr.org.uk" TargetMode="External"/><Relationship Id="rId91" Type="http://schemas.openxmlformats.org/officeDocument/2006/relationships/hyperlink" Target="mailto:resourcesfeedback@ocr.org.uk"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hyperlink" Target="mailto:resources.feedback@ocr.org.uk?subject=I%20liked%20the%20GCSE%20(9-1)%20Mathematics%20Foundation%20Check%20In%20-%202.01%20Fractions" TargetMode="External"/><Relationship Id="rId78" Type="http://schemas.openxmlformats.org/officeDocument/2006/relationships/hyperlink" Target="http://www.ocr.org.uk/expression-of-interest" TargetMode="External"/><Relationship Id="rId81" Type="http://schemas.openxmlformats.org/officeDocument/2006/relationships/header" Target="header1.xml"/><Relationship Id="rId86" Type="http://schemas.openxmlformats.org/officeDocument/2006/relationships/hyperlink" Target="mailto:resourcesfeedback@ocr.org.uk" TargetMode="External"/><Relationship Id="rId94" Type="http://schemas.openxmlformats.org/officeDocument/2006/relationships/hyperlink" Target="mailto:resourcesfeedback@ocr.org.uk"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s>
</file>

<file path=word/_rels/footer1.xml.rels><?xml version="1.0" encoding="UTF-8" standalone="yes"?>
<Relationships xmlns="http://schemas.openxmlformats.org/package/2006/relationships"><Relationship Id="rId1" Type="http://schemas.openxmlformats.org/officeDocument/2006/relationships/image" Target="media/image35.png"/></Relationships>
</file>

<file path=word/_rels/footer2.xml.rels><?xml version="1.0" encoding="UTF-8" standalone="yes"?>
<Relationships xmlns="http://schemas.openxmlformats.org/package/2006/relationships"><Relationship Id="rId1" Type="http://schemas.openxmlformats.org/officeDocument/2006/relationships/image" Target="media/image37.png"/></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_rels/header3.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28262-F7F6-4A80-B173-592FF962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615</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GCSE (9-1) Mathematics Foundation Check In Test (2.01 Fractions)</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Foundation Check In Test (2.01 Fractions)</dc:title>
  <dc:subject/>
  <dc:creator>OCR</dc:creator>
  <cp:keywords>GCSE, (9-1), Mathematics, check in, GCSE (9-1) Mathematics Check In Test, 2.01 Fractions</cp:keywords>
  <cp:lastModifiedBy>Caroline Hodgson</cp:lastModifiedBy>
  <cp:revision>16</cp:revision>
  <cp:lastPrinted>2016-04-13T12:11:00Z</cp:lastPrinted>
  <dcterms:created xsi:type="dcterms:W3CDTF">2016-02-16T15:35:00Z</dcterms:created>
  <dcterms:modified xsi:type="dcterms:W3CDTF">2016-04-20T09:28:00Z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