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6A963660" w:rsidR="007D48BE" w:rsidRPr="006D79BD" w:rsidRDefault="007D48BE" w:rsidP="00735045">
      <w:pPr>
        <w:rPr>
          <w:b/>
          <w:bCs/>
          <w:color w:val="905AA1"/>
          <w:sz w:val="40"/>
          <w:szCs w:val="40"/>
        </w:rPr>
      </w:pPr>
      <w:r w:rsidRPr="006D79BD">
        <w:rPr>
          <w:b/>
          <w:bCs/>
          <w:color w:val="905AA1"/>
          <w:sz w:val="40"/>
          <w:szCs w:val="40"/>
        </w:rPr>
        <w:t xml:space="preserve">Scheme of </w:t>
      </w:r>
      <w:r w:rsidRPr="00666A53">
        <w:rPr>
          <w:rStyle w:val="Heading1Char"/>
        </w:rPr>
        <w:t xml:space="preserve">work – </w:t>
      </w:r>
      <w:r w:rsidR="008D65E1" w:rsidRPr="00666A53">
        <w:rPr>
          <w:rStyle w:val="Heading1Char"/>
        </w:rPr>
        <w:t>R0</w:t>
      </w:r>
      <w:r w:rsidR="005B3184" w:rsidRPr="00666A53">
        <w:rPr>
          <w:rStyle w:val="Heading1Char"/>
        </w:rPr>
        <w:t>58</w:t>
      </w:r>
      <w:r w:rsidR="005B3184" w:rsidRPr="006D79BD">
        <w:rPr>
          <w:b/>
          <w:bCs/>
          <w:color w:val="905AA1"/>
          <w:sz w:val="40"/>
          <w:szCs w:val="40"/>
        </w:rPr>
        <w:t xml:space="preserve"> </w:t>
      </w:r>
      <w:r w:rsidR="00E57614" w:rsidRPr="006D79BD">
        <w:rPr>
          <w:b/>
          <w:bCs/>
          <w:color w:val="905AA1"/>
          <w:sz w:val="40"/>
          <w:szCs w:val="40"/>
        </w:rPr>
        <w:t>Create a safe environment and understand the nutritional needs of children from birth to five years</w:t>
      </w:r>
    </w:p>
    <w:p w14:paraId="77C645AC" w14:textId="6CCCDAA5" w:rsidR="007D48BE" w:rsidRDefault="007D48BE" w:rsidP="006911F7">
      <w:pPr>
        <w:pStyle w:val="Heading2"/>
        <w:spacing w:before="120"/>
      </w:pPr>
      <w:r w:rsidRPr="00735045">
        <w:t>About this scheme of work</w:t>
      </w:r>
    </w:p>
    <w:p w14:paraId="4614A559" w14:textId="210CDD9D" w:rsidR="00C336C0" w:rsidRPr="00C336C0" w:rsidRDefault="00C336C0" w:rsidP="00C336C0">
      <w:pPr>
        <w:spacing w:after="120" w:line="264" w:lineRule="auto"/>
        <w:rPr>
          <w:b/>
          <w:bCs/>
        </w:rPr>
      </w:pPr>
      <w:bookmarkStart w:id="0" w:name="_Hlk88055770"/>
      <w:r w:rsidRPr="00C336C0">
        <w:rPr>
          <w:b/>
          <w:bCs/>
        </w:rPr>
        <w:t xml:space="preserve">Our redeveloped Cambridge National in </w:t>
      </w:r>
      <w:r w:rsidR="00176631">
        <w:rPr>
          <w:b/>
          <w:bCs/>
        </w:rPr>
        <w:t>Child Development</w:t>
      </w:r>
      <w:r w:rsidR="00176631" w:rsidRPr="008D65E1">
        <w:rPr>
          <w:b/>
          <w:bCs/>
        </w:rPr>
        <w:t xml:space="preserve"> </w:t>
      </w:r>
      <w:r w:rsidR="00176631">
        <w:rPr>
          <w:b/>
          <w:bCs/>
        </w:rPr>
        <w:t xml:space="preserve">J836 </w:t>
      </w:r>
      <w:r w:rsidRPr="00C336C0">
        <w:rPr>
          <w:b/>
          <w:bCs/>
        </w:rPr>
        <w:t>is for first teaching from September 2022.</w:t>
      </w:r>
    </w:p>
    <w:p w14:paraId="211811F7" w14:textId="6B6665B2" w:rsidR="00C336C0" w:rsidRPr="00C336C0" w:rsidRDefault="00C336C0" w:rsidP="00C336C0">
      <w:pPr>
        <w:spacing w:after="120" w:line="264" w:lineRule="auto"/>
        <w:rPr>
          <w:rFonts w:ascii="Segoe UI" w:hAnsi="Segoe UI" w:cs="Segoe UI"/>
          <w:sz w:val="21"/>
          <w:szCs w:val="21"/>
          <w:lang w:eastAsia="en-GB"/>
        </w:rPr>
      </w:pPr>
      <w:r w:rsidRPr="00C336C0">
        <w:rPr>
          <w:lang w:eastAsia="en-GB"/>
        </w:rPr>
        <w:t>This qualification provides lots of flexibility, allowing you to find the best route to suit your centre’s needs.</w:t>
      </w:r>
      <w:r w:rsidRPr="00C336C0">
        <w:rPr>
          <w:b/>
          <w:bCs/>
          <w:lang w:eastAsia="en-GB"/>
        </w:rPr>
        <w:t xml:space="preserve"> </w:t>
      </w:r>
      <w:r w:rsidRPr="00C336C0">
        <w:rPr>
          <w:lang w:eastAsia="en-GB"/>
        </w:rPr>
        <w:t xml:space="preserve">Our Curriculum planner shows you at a high level how you could teach the course over two or three years. Our schemes of work provide examples for how you could deliver each unit, integrating the knowledge and understanding learned in the externally assessed unit. </w:t>
      </w:r>
    </w:p>
    <w:p w14:paraId="3375F7EA" w14:textId="77777777" w:rsidR="00C336C0" w:rsidRPr="00C336C0" w:rsidRDefault="00C336C0" w:rsidP="00C336C0">
      <w:pPr>
        <w:spacing w:after="120" w:line="264" w:lineRule="auto"/>
        <w:rPr>
          <w:rFonts w:ascii="Segoe UI" w:hAnsi="Segoe UI" w:cs="Segoe UI"/>
          <w:sz w:val="21"/>
          <w:szCs w:val="21"/>
          <w:lang w:eastAsia="en-GB"/>
        </w:rPr>
      </w:pPr>
      <w:r w:rsidRPr="00C336C0">
        <w:rPr>
          <w:lang w:eastAsia="en-GB"/>
        </w:rPr>
        <w:t>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We have provided a blank template should you wish to create your own or adapt one of the approaches provided.</w:t>
      </w:r>
    </w:p>
    <w:p w14:paraId="4FB494EA" w14:textId="77777777" w:rsidR="00C336C0" w:rsidRPr="00C336C0" w:rsidRDefault="00C336C0" w:rsidP="00C336C0">
      <w:pPr>
        <w:spacing w:after="120" w:line="264" w:lineRule="auto"/>
      </w:pPr>
      <w:r w:rsidRPr="00C336C0">
        <w:t>You’ve given us lots of feedback on what you need from a scheme of work, so we’ve made sure this resource features:</w:t>
      </w:r>
    </w:p>
    <w:p w14:paraId="5DC1A4BB" w14:textId="77777777" w:rsidR="00C336C0" w:rsidRPr="00C336C0" w:rsidRDefault="00C336C0" w:rsidP="006911F7">
      <w:pPr>
        <w:numPr>
          <w:ilvl w:val="0"/>
          <w:numId w:val="2"/>
        </w:numPr>
        <w:spacing w:after="40" w:line="264" w:lineRule="auto"/>
        <w:ind w:left="425" w:hanging="425"/>
      </w:pPr>
      <w:r w:rsidRPr="00C336C0">
        <w:t xml:space="preserve">a </w:t>
      </w:r>
      <w:r w:rsidRPr="00C336C0">
        <w:rPr>
          <w:b/>
          <w:bCs/>
        </w:rPr>
        <w:t>unit-specific</w:t>
      </w:r>
      <w:r w:rsidRPr="00C336C0">
        <w:t xml:space="preserve"> and </w:t>
      </w:r>
      <w:r w:rsidRPr="00C336C0">
        <w:rPr>
          <w:b/>
          <w:bCs/>
        </w:rPr>
        <w:t>lesson by lesson</w:t>
      </w:r>
      <w:r w:rsidRPr="00C336C0">
        <w:t xml:space="preserve"> approach</w:t>
      </w:r>
    </w:p>
    <w:p w14:paraId="68D97DF6" w14:textId="77777777" w:rsidR="00C336C0" w:rsidRPr="00C336C0" w:rsidRDefault="00C336C0" w:rsidP="006911F7">
      <w:pPr>
        <w:numPr>
          <w:ilvl w:val="0"/>
          <w:numId w:val="2"/>
        </w:numPr>
        <w:spacing w:after="40" w:line="264" w:lineRule="auto"/>
        <w:ind w:left="425" w:hanging="425"/>
      </w:pPr>
      <w:r w:rsidRPr="00C336C0">
        <w:rPr>
          <w:b/>
          <w:bCs/>
        </w:rPr>
        <w:t>simple</w:t>
      </w:r>
      <w:r w:rsidRPr="00C336C0">
        <w:t xml:space="preserve"> and </w:t>
      </w:r>
      <w:r w:rsidRPr="00C336C0">
        <w:rPr>
          <w:b/>
          <w:bCs/>
        </w:rPr>
        <w:t>editable</w:t>
      </w:r>
      <w:r w:rsidRPr="00C336C0">
        <w:t xml:space="preserve"> Word format – or you can use our </w:t>
      </w:r>
      <w:hyperlink r:id="rId11" w:history="1">
        <w:r w:rsidRPr="00C336C0">
          <w:rPr>
            <w:color w:val="0000FF"/>
            <w:u w:val="single"/>
          </w:rPr>
          <w:t>blank template</w:t>
        </w:r>
      </w:hyperlink>
      <w:r w:rsidRPr="00C336C0">
        <w:rPr>
          <w:color w:val="4472C4"/>
        </w:rPr>
        <w:t xml:space="preserve"> </w:t>
      </w:r>
      <w:r w:rsidRPr="00C336C0">
        <w:t>to create your own version</w:t>
      </w:r>
    </w:p>
    <w:p w14:paraId="7AC23303" w14:textId="1F50A903" w:rsidR="00C336C0" w:rsidRPr="00C336C0" w:rsidRDefault="00C336C0" w:rsidP="006911F7">
      <w:pPr>
        <w:numPr>
          <w:ilvl w:val="0"/>
          <w:numId w:val="2"/>
        </w:numPr>
        <w:spacing w:after="40" w:line="264" w:lineRule="auto"/>
        <w:ind w:left="425" w:hanging="425"/>
      </w:pPr>
      <w:r w:rsidRPr="00C336C0">
        <w:t xml:space="preserve">links to our </w:t>
      </w:r>
      <w:hyperlink r:id="rId12" w:history="1">
        <w:r w:rsidRPr="00C336C0">
          <w:rPr>
            <w:color w:val="0000FF"/>
            <w:u w:val="single"/>
          </w:rPr>
          <w:t>curriculum planner’s</w:t>
        </w:r>
      </w:hyperlink>
      <w:r w:rsidRPr="00C336C0">
        <w:t xml:space="preserve"> first model</w:t>
      </w:r>
      <w:r w:rsidRPr="00C336C0">
        <w:rPr>
          <w:color w:val="0000FF"/>
        </w:rPr>
        <w:t xml:space="preserve"> </w:t>
      </w:r>
      <w:r w:rsidRPr="00C336C0">
        <w:t>which is one teacher teaching the qualification over two years, broken down into half terms</w:t>
      </w:r>
    </w:p>
    <w:p w14:paraId="072BE278" w14:textId="77777777" w:rsidR="00C336C0" w:rsidRPr="00C336C0" w:rsidRDefault="00C336C0" w:rsidP="006911F7">
      <w:pPr>
        <w:numPr>
          <w:ilvl w:val="0"/>
          <w:numId w:val="2"/>
        </w:numPr>
        <w:spacing w:after="40" w:line="264" w:lineRule="auto"/>
        <w:ind w:left="425" w:hanging="425"/>
      </w:pPr>
      <w:r w:rsidRPr="00C336C0">
        <w:t xml:space="preserve">each lesson’s </w:t>
      </w:r>
      <w:r w:rsidRPr="00C336C0">
        <w:rPr>
          <w:b/>
          <w:bCs/>
        </w:rPr>
        <w:t>key words</w:t>
      </w:r>
    </w:p>
    <w:p w14:paraId="399BCA1F" w14:textId="77777777" w:rsidR="00C336C0" w:rsidRPr="00C336C0" w:rsidRDefault="00C336C0" w:rsidP="006911F7">
      <w:pPr>
        <w:numPr>
          <w:ilvl w:val="0"/>
          <w:numId w:val="2"/>
        </w:numPr>
        <w:spacing w:after="40" w:line="264" w:lineRule="auto"/>
        <w:ind w:left="425" w:hanging="425"/>
      </w:pPr>
      <w:r w:rsidRPr="00C336C0">
        <w:rPr>
          <w:b/>
          <w:bCs/>
        </w:rPr>
        <w:t>ideas</w:t>
      </w:r>
      <w:r w:rsidRPr="00C336C0">
        <w:t xml:space="preserve"> for teaching and learning with useful </w:t>
      </w:r>
      <w:r w:rsidRPr="00C336C0">
        <w:rPr>
          <w:b/>
          <w:bCs/>
        </w:rPr>
        <w:t>links</w:t>
      </w:r>
    </w:p>
    <w:p w14:paraId="28A5C767" w14:textId="6AC5EEB2" w:rsidR="00C336C0" w:rsidRPr="00C336C0" w:rsidRDefault="00C336C0" w:rsidP="006911F7">
      <w:pPr>
        <w:numPr>
          <w:ilvl w:val="0"/>
          <w:numId w:val="2"/>
        </w:numPr>
        <w:spacing w:after="40" w:line="264" w:lineRule="auto"/>
        <w:ind w:left="425" w:hanging="425"/>
      </w:pPr>
      <w:r w:rsidRPr="00C336C0">
        <w:t xml:space="preserve">some ‘warm up’ teaching ideas if you’re teaching over three </w:t>
      </w:r>
      <w:r>
        <w:t>years.</w:t>
      </w:r>
    </w:p>
    <w:p w14:paraId="1A785CCC" w14:textId="1F21204B" w:rsidR="007B3CEA" w:rsidRDefault="006911F7">
      <w:pPr>
        <w:rPr>
          <w:rFonts w:eastAsiaTheme="majorEastAsia" w:cstheme="majorBidi"/>
          <w:b/>
          <w:color w:val="000000" w:themeColor="text1"/>
          <w:sz w:val="28"/>
          <w:szCs w:val="26"/>
        </w:rPr>
      </w:pPr>
      <w:r w:rsidRPr="00C336C0">
        <w:rPr>
          <w:noProof/>
        </w:rPr>
        <mc:AlternateContent>
          <mc:Choice Requires="wps">
            <w:drawing>
              <wp:anchor distT="0" distB="0" distL="114300" distR="114300" simplePos="0" relativeHeight="251664384" behindDoc="0" locked="0" layoutInCell="1" allowOverlap="1" wp14:anchorId="7ADF8079" wp14:editId="37DE49CC">
                <wp:simplePos x="0" y="0"/>
                <wp:positionH relativeFrom="column">
                  <wp:posOffset>2124075</wp:posOffset>
                </wp:positionH>
                <wp:positionV relativeFrom="paragraph">
                  <wp:posOffset>180975</wp:posOffset>
                </wp:positionV>
                <wp:extent cx="5059680" cy="506730"/>
                <wp:effectExtent l="0" t="0" r="7620" b="762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 xmlns:ma14="http://schemas.microsoft.com/office/mac/drawingml/2011/main" xmlns:a16="http://schemas.microsoft.com/office/drawing/2014/main" xmlns:a14="http://schemas.microsoft.com/office/drawing/2010/main" xmlns:pic="http://schemas.openxmlformats.org/drawingml/2006/picture" xmlns:adec="http://schemas.microsoft.com/office/drawing/2017/decorative"/>
                          </a:ext>
                        </a:extLst>
                      </wps:spPr>
                      <wps:txbx>
                        <w:txbxContent>
                          <w:p w14:paraId="1D7A9706" w14:textId="77777777" w:rsidR="00C336C0" w:rsidRPr="00C336C0" w:rsidRDefault="00C336C0" w:rsidP="00C336C0">
                            <w:pPr>
                              <w:pStyle w:val="Body"/>
                              <w:rPr>
                                <w:b/>
                                <w:bCs/>
                                <w:color w:val="FFFFFF"/>
                              </w:rPr>
                            </w:pPr>
                            <w:r w:rsidRPr="00C336C0">
                              <w:rPr>
                                <w:b/>
                                <w:bCs/>
                                <w:color w:val="FFFFFF"/>
                              </w:rPr>
                              <w:t>Our redeveloped Cambridge Nationals can be tailored to suit your needs – so this scheme of work and the lesson ideas are only suggestions.</w:t>
                            </w:r>
                          </w:p>
                          <w:p w14:paraId="030085AB" w14:textId="77777777" w:rsidR="00C336C0" w:rsidRPr="00C336C0" w:rsidRDefault="00C336C0" w:rsidP="00C336C0">
                            <w:pPr>
                              <w:rPr>
                                <w:color w:va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F8079" id="_x0000_t202" coordsize="21600,21600" o:spt="202" path="m,l,21600r21600,l21600,xe">
                <v:stroke joinstyle="miter"/>
                <v:path gradientshapeok="t" o:connecttype="rect"/>
              </v:shapetype>
              <v:shape id="Text Box 13" o:spid="_x0000_s1026" type="#_x0000_t202" alt="&quot;&quot;" style="position:absolute;margin-left:167.25pt;margin-top:14.25pt;width:398.4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WzIgIAAEgEAAAOAAAAZHJzL2Uyb0RvYy54bWysVMFu2zAMvQ/YPwi6L3ZaJOuMOEXWIsOA&#10;oi2QDD0rshwbsEVNUmJnX78nOU63bqdhF5kiKYp878mL275t2FFZV5PO+XSScqa0pKLW+5x/264/&#10;3HDmvNCFaEirnJ+U47fL9+8WncnUFVXUFMoyFNEu60zOK+9NliROVqoVbkJGaQRLsq3w2Np9UljR&#10;oXrbJFdpOk86soWxJJVz8N4PQb6M9ctSSf9Ulk551uQcvfm42rjuwposFyLbW2GqWp7bEP/QRStq&#10;jUsvpe6FF+xg6z9KtbW05Kj0E0ltQmVZSxVnwDTT9M00m0oYFWcBOM5cYHL/r6x8PD5bVhfg7poz&#10;LVpwtFW9Z5+pZ3ABn864DGkbg0Tfw4/c0e/gDGP3pW3DFwMxxIH06YJuqCbhnKWzT/MbhCRis3T+&#10;8TrCn7yeNtb5L4paFoycW7AXQRXHB+fRCVLHlHCZpnXdNJHBRv/mQOLgUVEC59NhkKHhYPl+15+n&#10;21FxwnCWBnk4I9c1OngQzj8LCz2gaWjcP2EpG+pyTmeLs4rsj7/5Qz5oQpSzDvrKuft+EFZx1nzV&#10;IDCIcTTsaOxGQx/aO4Jkp3g9RkYTB6xvRrO01L5A+qtwC0JCS9yVcz+ad35QOZ6OVKtVTILkjPAP&#10;emNkKB0gC3hu+xdhzRl0D7oeaVSeyN5gP+QOYK8Onso6EhMAHVAES2EDuUa+zk8rvIdf9zHr9Qew&#10;/AkAAP//AwBQSwMEFAAGAAgAAAAhAI7RMm/gAAAACwEAAA8AAABkcnMvZG93bnJldi54bWxMj8FO&#10;wzAMhu9IvENkJG4s6QpTKU2nCcEJaaIrB45pk7XRGqc02Vbeft4JTrblT78/F+vZDexkpmA9SkgW&#10;ApjB1muLnYSv+v0hAxaiQq0Gj0bCrwmwLm9vCpVrf8bKnHaxYxSCIVcS+hjHnPPQ9sapsPCjQdrt&#10;/eRUpHHquJ7UmcLdwJdCrLhTFulCr0bz2pv2sDs6CZtvrN7sz7b5rPaVretngR+rg5T3d/PmBVg0&#10;c/yD4apP6lCSU+OPqAMbJKTp4xOhEpYZ1SuQpEkKrKFOZCnwsuD/fygvAAAA//8DAFBLAQItABQA&#10;BgAIAAAAIQC2gziS/gAAAOEBAAATAAAAAAAAAAAAAAAAAAAAAABbQ29udGVudF9UeXBlc10ueG1s&#10;UEsBAi0AFAAGAAgAAAAhADj9If/WAAAAlAEAAAsAAAAAAAAAAAAAAAAALwEAAF9yZWxzLy5yZWxz&#10;UEsBAi0AFAAGAAgAAAAhADAkVbMiAgAASAQAAA4AAAAAAAAAAAAAAAAALgIAAGRycy9lMm9Eb2Mu&#10;eG1sUEsBAi0AFAAGAAgAAAAhAI7RMm/gAAAACwEAAA8AAAAAAAAAAAAAAAAAfAQAAGRycy9kb3du&#10;cmV2LnhtbFBLBQYAAAAABAAEAPMAAACJBQAAAAA=&#10;" filled="f" stroked="f">
                <v:textbox inset="0,0,0,0">
                  <w:txbxContent>
                    <w:p w14:paraId="1D7A9706" w14:textId="77777777" w:rsidR="00C336C0" w:rsidRPr="00C336C0" w:rsidRDefault="00C336C0" w:rsidP="00C336C0">
                      <w:pPr>
                        <w:pStyle w:val="Body"/>
                        <w:rPr>
                          <w:b/>
                          <w:bCs/>
                          <w:color w:val="FFFFFF"/>
                        </w:rPr>
                      </w:pPr>
                      <w:r w:rsidRPr="00C336C0">
                        <w:rPr>
                          <w:b/>
                          <w:bCs/>
                          <w:color w:val="FFFFFF"/>
                        </w:rPr>
                        <w:t>Our redeveloped Cambridge Nationals can be tailored to suit your needs – so this scheme of work and the lesson ideas are only suggestions.</w:t>
                      </w:r>
                    </w:p>
                    <w:p w14:paraId="030085AB" w14:textId="77777777" w:rsidR="00C336C0" w:rsidRPr="00C336C0" w:rsidRDefault="00C336C0" w:rsidP="00C336C0">
                      <w:pPr>
                        <w:rPr>
                          <w:color w:val="FFFFFF"/>
                        </w:rPr>
                      </w:pPr>
                    </w:p>
                  </w:txbxContent>
                </v:textbox>
              </v:shape>
            </w:pict>
          </mc:Fallback>
        </mc:AlternateContent>
      </w:r>
      <w:r w:rsidRPr="00C336C0">
        <w:rPr>
          <w:noProof/>
        </w:rPr>
        <mc:AlternateContent>
          <mc:Choice Requires="wpg">
            <w:drawing>
              <wp:anchor distT="0" distB="0" distL="114300" distR="114300" simplePos="0" relativeHeight="251663360" behindDoc="0" locked="0" layoutInCell="1" allowOverlap="1" wp14:anchorId="0E757BB6" wp14:editId="54E0A1A8">
                <wp:simplePos x="0" y="0"/>
                <wp:positionH relativeFrom="column">
                  <wp:posOffset>1151255</wp:posOffset>
                </wp:positionH>
                <wp:positionV relativeFrom="paragraph">
                  <wp:posOffset>27940</wp:posOffset>
                </wp:positionV>
                <wp:extent cx="6191250" cy="850265"/>
                <wp:effectExtent l="0" t="0" r="0" b="6985"/>
                <wp:wrapNone/>
                <wp:docPr id="5" name="Group 5" descr="Information "/>
                <wp:cNvGraphicFramePr/>
                <a:graphic xmlns:a="http://schemas.openxmlformats.org/drawingml/2006/main">
                  <a:graphicData uri="http://schemas.microsoft.com/office/word/2010/wordprocessingGroup">
                    <wpg:wgp>
                      <wpg:cNvGrpSpPr/>
                      <wpg:grpSpPr>
                        <a:xfrm>
                          <a:off x="0" y="0"/>
                          <a:ext cx="6191250" cy="850265"/>
                          <a:chOff x="0" y="0"/>
                          <a:chExt cx="6191250" cy="850265"/>
                        </a:xfrm>
                      </wpg:grpSpPr>
                      <wps:wsp>
                        <wps:cNvPr id="15" name="Rectangle 15"/>
                        <wps:cNvSpPr/>
                        <wps:spPr>
                          <a:xfrm>
                            <a:off x="419100" y="57150"/>
                            <a:ext cx="5772150" cy="742950"/>
                          </a:xfrm>
                          <a:prstGeom prst="rect">
                            <a:avLst/>
                          </a:prstGeom>
                          <a:solidFill>
                            <a:srgbClr val="905AA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223413FE" id="Group 5" o:spid="_x0000_s1026" alt="Information " style="position:absolute;margin-left:90.65pt;margin-top:2.2pt;width:487.5pt;height:66.95pt;z-index:251663360"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uWrxQMAALcIAAAOAAAAZHJzL2Uyb0RvYy54bWykVl1P4zgUfV9p/4OV&#10;96FNtmlLRDuqYEFI7AxaZsWz6ziJNYnttd0G5tfvsZ2UFtDuiBUi2L7X9+Pce4+5+PzUtWTPjRVK&#10;rpL0bJoQLpkqhaxXyV/frj8tE2IdlSVtleSr5Jnb5PP6118uel3wTDWqLbkhMCJt0etV0jini8nE&#10;soZ31J4pzSWElTIdddiaelIa2sN6106y6XQ+6ZUptVGMW4vTqyhM1sF+VXHmvlaV5Y60qwSxufA1&#10;4bv138n6gha1oboRbAiDfiCKjgoJpwdTV9RRsjPijalOMKOsqtwZU91EVZVgPOSAbNLpq2xujNrp&#10;kEtd9LU+wARoX+H0YbPsy/7eEFGukjwhknYoUfBKsC25ZYDqVkb4UWHi8ep1XeDajdEP+t4MB3Xc&#10;eQieKtP5v0iOPAWknw9I8ydHGA7n6Xma5SgIg2yZT7N5HkvBGtTrzTXW/P7vFyej24mP7hBMr9FV&#10;9gU4+/+Ae2io5qEe1iMwAJcekPsT7UZl3XKCswBM0DvAZAsLxN7BaAY4pkADYOSLFLiEthzByheL&#10;zB8GsBaz7DwqHHKmhTbW3XDVEb9YJQZxhG6k+zvrYAuqo4r3blUrymvRtmFj6u1la8ieYkTOp/lm&#10;k3r3uHKi1krSQ55nyJZRTGrVUodlp9E7VtYJoW0NCmDOBNdSeQchD+/6itomughWBw+t9BHwMKdD&#10;pL5kESW/2qryGTAbFQfXanYtYO2OWndPDSYVqIB93Fd8qlYhQjWsEtIo8+O9c6+PPoA0IT0mH+H/&#10;vaOGJ6S9leiQ83Q2g1kXNrN8kWFjjiXbY4ncdZcKyKXgOc3C0uu7dlxWRnWPIKmN9woRlQy+I1DD&#10;5tJFRsKcMb7ZBDXQg6buTj5o5o17nDyO354eqdFDnR065Isau5IWr8oddf1NqTY7pyoReuEFV1R5&#10;mJD1hRaswO/AMVi9GZX/5mLccjsPZOTz7qdsdNR83+lPMV+xFa1wz4HakbMPSu7vBfNT4zdHUzcf&#10;+Qpi75WkOBkoSxxRlmADb433ozXAKdidYt8tkeqywdjyjdUYHI+27/9T9bA9CWXbCu1b3Dfno3BN&#10;KMNYKi8cUEBpX5H1O0DGh+BKsV3HpYsvm+GYMJCubYS2aKmCd1teYrpvyxAhBtQwTzn+bcvTWRae&#10;tyxdhoZdJYt8mc4SsvXCxeK3yCnWGe5YMyY4JhHR9XNHtv0fqsQzQNExoe1+hs+Xc/yguU/p/OMM&#10;FYnhwCEw5E9CESI5hCVKFFo4vI5YnTy/x/ug9fL/xvofAAAA//8DAFBLAwQKAAAAAAAAACEAM+sb&#10;AHkSAAB5EgAAFAAAAGRycy9tZWRpYS9pbWFnZTEucG5niVBORw0KGgoAAAANSUhEUgAAA0oAAAJT&#10;CAYAAAA2dOYKAAAACXBIWXMAAAsSAAALEgHS3X78AAARlElEQVR4Xu3dwW3cyrZAUfri5uAoHIgj&#10;diCOwlHoD97Tf8aGWmx1V5Fsci3AI3FAliZn45Dyt7e3twUAAID/+WftAgAAgKsR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D+XbuA1/D7&#10;5/e3tWue8ePXn29r1wAAwFl8e3ubOl8zwewo+goBBQDAGQmlF3CkMPqMaAIA4CyE0kG9Shx9RjgB&#10;APCqhNKBnCGOPiKYAAB4NULpAM4aSB8RTQAAvAKhtKMrBVIJJgAAjkwobezKcfQRwQQAwBEJpQ2J&#10;pNsEEwAARyKUNiCQ7ieYAAA4AqE0kUB6jFgCAGBvQmkSkfQ8wQQAwF6E0mACaSyxBADAHoTSQCJp&#10;HsEEAMCWhNIAAmkbYgkAgK0IpScdKZJ+/PqzdsnDfv/8vnbJJsQSAABbEEpP2DuSZobRmr3DSTAB&#10;ADCTUHrQHpG0Zxh9Zq9oEksAAMwilB6wZSQdNY5u2TqaxBIAADMIpS8QSPfbMpjEEgAAowmlO20V&#10;Sc8G0uhAefZ+lmX8PX1ELAEAMJJQusMWkfRokGwRIX878n2KJQAARhFKK2ZH0iPhsUV03Our9z/7&#10;3sUSAAAjCKVPHCmSZgfGs77yLMsy93nEEgAAzxJKn5gVSl+JiplBMcNRnk0sAQDwDKF0w96RNDMi&#10;trL3s4olAAAeJZQ+MCOS9o6Gvez93GIJAIBHCKXYK5JmhcJR7HUGQgkAgEcIpb+IpPn2OA+xBADA&#10;V/2zdgGPW4uC3z+/D4+Co7vnedfO7atmBDAAAOcmlP5r9DC9NuzfEwxndc+zr53fV43+/QIAcG5C&#10;aRk/RK8N+feEwtnds01bO0cAAJjl8t8obRlJa2FwVWtBNPLcfK8EAMA9bJQGEkmPWTubtZD6itFh&#10;DADAOV06lEYOzSLpOWtnNDKWAABgzaVDaRSRNMbaWY2KpZGBDADAOV02lEYNy68WST9+/fn/f0d0&#10;xDMDAOB6LvnHHK4YSa90r8uyzf36ww4AANxy2Y3Ss7YY5K/sszMctQ0bFcwAAJzP5ULpisPxWlis&#10;/XwvW8QSAAB85HKhNIJt0nZmn+cVwxkAgHWXCqURQ7FIOg5bJQAAZrlUKM105Ehau7e1n+9t9it4&#10;IwIaAIBzuUwojRiGRwzlPOboMQcAwLlcJpRmeoUh/tY9vsK9v7t1rwIWAIDR/l27gP+4NYyfITT4&#10;z8bR/6sEAMC7S2yURrx2xzHYKgEAsIVLhNKzzrBNYp2gBgDg3elDyfB7PrZKAADMdvpQepZtEgAA&#10;XI9Q4iXN2irZQAIAsCwnD6Vnh17bJAAAuKZThxLnNmurBAAAQumLbJPO79lNJAAAr08o3WAr8RqE&#10;KwAAM/y7dsGrmrEVePWh/KP4e/VnuuXHrz+nfTYAAOazUQIAAAih9AGv3b2WGZujGRtJAABeh1C6&#10;04xhHAAAOCahxGnZDAIA8KhThpLXpq7Hxg8AgJFOGUrPsIUAAACE0h1sKwAA4FqEEtzgFU4AgOsS&#10;SpyaVykBAHiEUOI0vCIJAMAoQgkAACBOF0rPfFfiNS0AAGBZThhKAAAAzxJKK3z3AgAA1yOUAAAA&#10;QigBAACEUAIAAAihBAAAEEIJAAAghBIAAEAIJQAAgBBKAAAAIZRW/Pj1Z+0SAADgZIQSAABAnC6U&#10;fvz6823tmlt+//y+dgkAAHABpwslAACAZwklTsP3ZAAAjCKUODWvUwIA8AihBDc8870bAACvTSjd&#10;wStdAABwLUIpvKoFAACcMpS8MnU9tn4AAIx0ylCCZbEdBADgcULpTjYWAABwHULpAzYRr2VGxHp9&#10;EwDg2oQSAABAnDaUZmwEZmwumMNWEACAZ5w2lJ5l0H4N4hUAgBmE0hcZzM9vxjYSAIDXIpR4Wbei&#10;1TYQAIBnnTqUnt0M3Bq4bZUAAODcTh1KnNesbdKzcQ0AwDkIpRW2SgAAcD2nDyUbgvOZtU0CAIB3&#10;pw+lEWyVrkFUAwDw7hKhZAA+D9skAAC2cIlQGsFW6dzENAAAfxNKA4ilbdgmAQCwlcuE0oiNgYF8&#10;P2IUAIAtXSaUZjPIz/PZ2Y6I1xERDQDAuVwqlEYMxJ8N5mJpWyMiCQAAPnKpUBpFLG1n9nmOiGcA&#10;AM7ncqFkMH4ds1+5AwCAW769vb2tXXM6v39+H/LQBvl5tjhb0QwAwC2X2ygty7gB2St4c4gkAAD2&#10;dslQWpZxg7JYGsuZAQBwBJcNpZHE0hhrZ2WbBADAVi4dSiMHZrH0nLUzGhVJAABwj0uH0mhi6TFr&#10;ZzMykkbGMQAA53XJv3pXo/4K3rstB/9Xt+VZiSQAAO5lo7SMH6DXhvu1OLiCH7/+rJ7D2jkCAMAs&#10;Qum/xNJ27nn2tfP7qtG/XwAAzk0oTbQ27N+zVTmbe5537dy+SiQBAPBVvlGK0d8rLcs+cXA0e52B&#10;SAIA4BFC6QN7xdKyzImFPe393EIJAIBHCKUbZsTSsuwfDlu59zmXZd6ziiQAAB4llD6xdywty7yI&#10;mOUozyaSAAB4hlD6xKxQeneUqBjhK8+yLHOfRyQBAPAsobTiSLH0bmZkfMUR710kAQAwglC6w+xY&#10;WpbHomNZ5odHHfk+RRIAAKMIpTttEUvL8niIvBsdJM/ez7KMv6ePiCQAAEYSSl+wVSwty5hA2dMW&#10;cfROJAEAMJpQeoBgum3LQFoWkQQAwBxC6UFbxtK7o0bT1nH0TiQBADCLUHrCHrH0tz3Daa84eieS&#10;AACYSSg9ae9Y+tuscNo7iv4mkAAA2IJQGuBIsXRmIgkAgK0IpYEE0zwiCQCALQmlwcTSWAIJAIA9&#10;CKVJBNPzRBIAAHsRShOJpccIJAAA9iaUNiCY7ieSAAA4AqG0IcF0m0ACAOBIhNIOBNP/CCQAAI5I&#10;KO3oysEkkAAAODKhdABXCiaBBADAKxBKB3LWYBJHAAC8GqF0UK8eTeIIAIBXJpRewKtEkzgCAOAs&#10;hNILOko4CSMAAM5KKJ3E7HgSRQAAXIlQAgAAiH/WLgAAALga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OL/AKQtwrHSXhBkAAAAAElFTkSuQmCCEEIJAAAg&#10;hBIAAEAIJQAAgBBKAAAAIZQAAABCKAEAAIRQAgAACKEEAAAQQgkAACCEEgAAQAglAACAEEoAAAAh&#10;lAAAAEIoAQAAhFACAAAIoQQAABBCCQAAIIQSAABACCUAAIAQSgAAACGUAAAAQigBAACEUAIAAAih&#10;BAAAEEIJAAAg/g2GDMcI5brOiQAAAABJRU5ErkJgglBLAwQUAAYACAAAACEAUiedi98AAAAKAQAA&#10;DwAAAGRycy9kb3ducmV2LnhtbEyPQWvCQBCF74X+h2WE3uomjUqI2YhI25MUqoXS25gdk2B2N2TX&#10;JP77jqf2Nm/e4803+WYyrRio942zCuJ5BIJs6XRjKwVfx7fnFIQPaDW2zpKCG3nYFI8POWbajfaT&#10;hkOoBJdYn6GCOoQuk9KXNRn0c9eRZe/seoOBZV9J3ePI5aaVL1G0kgYbyxdq7GhXU3k5XI2C9xHH&#10;bRK/DvvLeXf7OS4/vvcxKfU0m7ZrEIGm8BeGOz6jQ8FMJ3e12ouWdRonHFWwWIC4+/FyxYsTT0ma&#10;gCxy+f+F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7SuWr&#10;xQMAALcIAAAOAAAAAAAAAAAAAAAAADoCAABkcnMvZTJvRG9jLnhtbFBLAQItAAoAAAAAAAAAIQAz&#10;6xsAeRIAAHkSAAAUAAAAAAAAAAAAAAAAACsGAABkcnMvbWVkaWEvaW1hZ2UxLnBuZ1BLAQItABQA&#10;BgAIAAAAIQBSJ52L3wAAAAoBAAAPAAAAAAAAAAAAAAAAANYYAABkcnMvZG93bnJldi54bWxQSwEC&#10;LQAUAAYACAAAACEAqiYOvrwAAAAhAQAAGQAAAAAAAAAAAAAAAADiGQAAZHJzL19yZWxzL2Uyb0Rv&#10;Yy54bWwucmVsc1BLBQYAAAAABgAGAHwBAADVGgAAAAA=&#10;">
                <v:rect id="Rectangle 15"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ouCwwAAANsAAAAPAAAAZHJzL2Rvd25yZXYueG1sRE9La8JA&#10;EL4X/A/LFHqruwrWJrpKq7SU4sEXeB2z0ySanQ3ZbYz/visIvc3H95zpvLOVaKnxpWMNg74CQZw5&#10;U3KuYb/7eH4F4QOywcoxabiSh/ms9zDF1LgLb6jdhlzEEPYpaihCqFMpfVaQRd93NXHkflxjMUTY&#10;5NI0eInhtpJDpV6kxZJjQ4E1LQrKzttfq2Gl2oFLDt/rxH6ux6vT++l6VEutnx67twmIQF34F9/d&#10;XybOH8Htl3iAnP0BAAD//wMAUEsBAi0AFAAGAAgAAAAhANvh9svuAAAAhQEAABMAAAAAAAAAAAAA&#10;AAAAAAAAAFtDb250ZW50X1R5cGVzXS54bWxQSwECLQAUAAYACAAAACEAWvQsW78AAAAVAQAACwAA&#10;AAAAAAAAAAAAAAAfAQAAX3JlbHMvLnJlbHNQSwECLQAUAAYACAAAACEABdKLgsMAAADbAAAADwAA&#10;AAAAAAAAAAAAAAAHAgAAZHJzL2Rvd25yZXYueG1sUEsFBgAAAAADAAMAtwAAAPcCAAAAAA==&#10;" fillcolor="#905aa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v:group>
            </w:pict>
          </mc:Fallback>
        </mc:AlternateContent>
      </w:r>
      <w:r w:rsidR="007B3CEA">
        <w:br w:type="page"/>
      </w:r>
    </w:p>
    <w:bookmarkEnd w:id="0"/>
    <w:p w14:paraId="3CF5BCD1" w14:textId="1AE9E810" w:rsidR="007D48BE" w:rsidRPr="006D79BD" w:rsidRDefault="007D48BE" w:rsidP="00666A53">
      <w:pPr>
        <w:pStyle w:val="Heading2"/>
      </w:pPr>
      <w:r w:rsidRPr="006D79BD">
        <w:lastRenderedPageBreak/>
        <w:t>Unit</w:t>
      </w:r>
      <w:r w:rsidR="002566AA" w:rsidRPr="006D79BD">
        <w:t>s</w:t>
      </w:r>
      <w:r w:rsidRPr="006D79BD">
        <w:t xml:space="preserve"> and guided learning hours</w:t>
      </w:r>
    </w:p>
    <w:p w14:paraId="3A596F86" w14:textId="36DB906E" w:rsidR="007D48BE" w:rsidRDefault="007D48BE" w:rsidP="006B75B6">
      <w:r>
        <w:t xml:space="preserve">Here is a reminder of the </w:t>
      </w:r>
      <w:r w:rsidR="00016256">
        <w:t>three</w:t>
      </w:r>
      <w:r w:rsidR="00EE0FCB">
        <w:t xml:space="preserve"> </w:t>
      </w:r>
      <w:r w:rsidR="007D6AAC">
        <w:t xml:space="preserve">units </w:t>
      </w:r>
      <w:r>
        <w:t>in the</w:t>
      </w:r>
      <w:r w:rsidR="00016256">
        <w:t xml:space="preserve"> redeveloped </w:t>
      </w:r>
      <w:r>
        <w:t>Cambridge National in</w:t>
      </w:r>
      <w:r w:rsidR="00016256">
        <w:t xml:space="preserve"> </w:t>
      </w:r>
      <w:r w:rsidR="00FF1461">
        <w:t>Child Development</w:t>
      </w:r>
      <w:r w:rsidRPr="00016256">
        <w:t>:</w:t>
      </w:r>
    </w:p>
    <w:p w14:paraId="1CCDF18C" w14:textId="77777777" w:rsidR="001B58C4" w:rsidRDefault="001B58C4" w:rsidP="001B58C4"/>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55"/>
        <w:gridCol w:w="3660"/>
        <w:gridCol w:w="1665"/>
        <w:gridCol w:w="4430"/>
        <w:gridCol w:w="2835"/>
      </w:tblGrid>
      <w:tr w:rsidR="0001033A" w14:paraId="1780359D" w14:textId="77777777" w:rsidTr="00666A53">
        <w:trPr>
          <w:trHeight w:val="488"/>
        </w:trPr>
        <w:tc>
          <w:tcPr>
            <w:tcW w:w="1155" w:type="dxa"/>
            <w:tcBorders>
              <w:top w:val="single" w:sz="4" w:space="0" w:color="905AA1"/>
              <w:left w:val="single" w:sz="4" w:space="0" w:color="905AA1"/>
              <w:bottom w:val="nil"/>
              <w:right w:val="single" w:sz="4" w:space="0" w:color="FFFFFF" w:themeColor="background1"/>
            </w:tcBorders>
            <w:shd w:val="clear" w:color="auto" w:fill="905AA1"/>
            <w:tcMar>
              <w:top w:w="113" w:type="dxa"/>
              <w:left w:w="113" w:type="dxa"/>
              <w:bottom w:w="113" w:type="dxa"/>
              <w:right w:w="113" w:type="dxa"/>
            </w:tcMar>
          </w:tcPr>
          <w:p w14:paraId="14183A1B" w14:textId="77777777" w:rsidR="007D48BE" w:rsidRPr="006D79BD" w:rsidRDefault="007D48BE" w:rsidP="00671C8A">
            <w:pPr>
              <w:pStyle w:val="Tablebodycopy"/>
              <w:rPr>
                <w:b/>
                <w:bCs/>
                <w:color w:val="FFFFFF" w:themeColor="background1"/>
              </w:rPr>
            </w:pPr>
            <w:r w:rsidRPr="006D79BD">
              <w:rPr>
                <w:b/>
                <w:bCs/>
                <w:color w:val="FFFFFF" w:themeColor="background1"/>
              </w:rPr>
              <w:t>Unit</w:t>
            </w:r>
          </w:p>
        </w:tc>
        <w:tc>
          <w:tcPr>
            <w:tcW w:w="3660" w:type="dxa"/>
            <w:tcBorders>
              <w:top w:val="single" w:sz="4" w:space="0" w:color="905AA1"/>
              <w:left w:val="single" w:sz="4" w:space="0" w:color="FFFFFF" w:themeColor="background1"/>
              <w:bottom w:val="nil"/>
              <w:right w:val="single" w:sz="4" w:space="0" w:color="FFFFFF" w:themeColor="background1"/>
            </w:tcBorders>
            <w:shd w:val="clear" w:color="auto" w:fill="905AA1"/>
            <w:tcMar>
              <w:top w:w="113" w:type="dxa"/>
              <w:left w:w="113" w:type="dxa"/>
              <w:bottom w:w="113" w:type="dxa"/>
              <w:right w:w="113" w:type="dxa"/>
            </w:tcMar>
          </w:tcPr>
          <w:p w14:paraId="0079C9CC" w14:textId="77777777" w:rsidR="007D48BE" w:rsidRPr="006D79BD" w:rsidRDefault="007D48BE" w:rsidP="00671C8A">
            <w:pPr>
              <w:pStyle w:val="Tablebodycopy"/>
              <w:rPr>
                <w:b/>
                <w:bCs/>
                <w:color w:val="FFFFFF" w:themeColor="background1"/>
              </w:rPr>
            </w:pPr>
            <w:r w:rsidRPr="006D79BD">
              <w:rPr>
                <w:b/>
                <w:bCs/>
                <w:color w:val="FFFFFF" w:themeColor="background1"/>
              </w:rPr>
              <w:t>Unit title</w:t>
            </w:r>
          </w:p>
        </w:tc>
        <w:tc>
          <w:tcPr>
            <w:tcW w:w="1665" w:type="dxa"/>
            <w:tcBorders>
              <w:top w:val="single" w:sz="4" w:space="0" w:color="905AA1"/>
              <w:left w:val="single" w:sz="4" w:space="0" w:color="FFFFFF" w:themeColor="background1"/>
              <w:bottom w:val="nil"/>
              <w:right w:val="single" w:sz="4" w:space="0" w:color="FFFFFF" w:themeColor="background1"/>
            </w:tcBorders>
            <w:shd w:val="clear" w:color="auto" w:fill="905AA1"/>
            <w:tcMar>
              <w:top w:w="113" w:type="dxa"/>
              <w:left w:w="113" w:type="dxa"/>
              <w:bottom w:w="113" w:type="dxa"/>
              <w:right w:w="113" w:type="dxa"/>
            </w:tcMar>
          </w:tcPr>
          <w:p w14:paraId="5B3F3C1F" w14:textId="77777777" w:rsidR="007D48BE" w:rsidRPr="006D79BD" w:rsidRDefault="007D48BE" w:rsidP="00671C8A">
            <w:pPr>
              <w:pStyle w:val="Tablebodycopy"/>
              <w:rPr>
                <w:b/>
                <w:bCs/>
                <w:color w:val="FFFFFF" w:themeColor="background1"/>
              </w:rPr>
            </w:pPr>
            <w:r w:rsidRPr="006D79BD">
              <w:rPr>
                <w:b/>
                <w:bCs/>
                <w:color w:val="FFFFFF" w:themeColor="background1"/>
              </w:rPr>
              <w:t>Guided learning hours (GLH)</w:t>
            </w:r>
          </w:p>
        </w:tc>
        <w:tc>
          <w:tcPr>
            <w:tcW w:w="4430" w:type="dxa"/>
            <w:tcBorders>
              <w:top w:val="single" w:sz="4" w:space="0" w:color="905AA1"/>
              <w:left w:val="single" w:sz="4" w:space="0" w:color="FFFFFF" w:themeColor="background1"/>
              <w:bottom w:val="nil"/>
              <w:right w:val="single" w:sz="4" w:space="0" w:color="FFFFFF" w:themeColor="background1"/>
            </w:tcBorders>
            <w:shd w:val="clear" w:color="auto" w:fill="905AA1"/>
            <w:tcMar>
              <w:top w:w="113" w:type="dxa"/>
              <w:left w:w="113" w:type="dxa"/>
              <w:bottom w:w="113" w:type="dxa"/>
              <w:right w:w="113" w:type="dxa"/>
            </w:tcMar>
          </w:tcPr>
          <w:p w14:paraId="23F26721" w14:textId="77777777" w:rsidR="007D48BE" w:rsidRPr="006D79BD" w:rsidRDefault="007D48BE" w:rsidP="00671C8A">
            <w:pPr>
              <w:pStyle w:val="Tablebodycopy"/>
              <w:rPr>
                <w:b/>
                <w:bCs/>
                <w:color w:val="FFFFFF" w:themeColor="background1"/>
              </w:rPr>
            </w:pPr>
            <w:r w:rsidRPr="006D79BD">
              <w:rPr>
                <w:b/>
                <w:bCs/>
                <w:color w:val="FFFFFF" w:themeColor="background1"/>
              </w:rPr>
              <w:t>How are they assessed?</w:t>
            </w:r>
          </w:p>
        </w:tc>
        <w:tc>
          <w:tcPr>
            <w:tcW w:w="2835" w:type="dxa"/>
            <w:tcBorders>
              <w:top w:val="single" w:sz="4" w:space="0" w:color="905AA1"/>
              <w:left w:val="single" w:sz="4" w:space="0" w:color="FFFFFF" w:themeColor="background1"/>
              <w:bottom w:val="nil"/>
              <w:right w:val="single" w:sz="4" w:space="0" w:color="905AA1"/>
            </w:tcBorders>
            <w:shd w:val="clear" w:color="auto" w:fill="905AA1"/>
            <w:tcMar>
              <w:top w:w="113" w:type="dxa"/>
              <w:left w:w="113" w:type="dxa"/>
              <w:bottom w:w="113" w:type="dxa"/>
              <w:right w:w="113" w:type="dxa"/>
            </w:tcMar>
          </w:tcPr>
          <w:p w14:paraId="256B1137" w14:textId="77777777" w:rsidR="007D48BE" w:rsidRPr="006D79BD" w:rsidRDefault="007D48BE" w:rsidP="00671C8A">
            <w:pPr>
              <w:pStyle w:val="Tablebodycopy"/>
              <w:rPr>
                <w:b/>
                <w:bCs/>
                <w:color w:val="FFFFFF" w:themeColor="background1"/>
              </w:rPr>
            </w:pPr>
            <w:r w:rsidRPr="006D79BD">
              <w:rPr>
                <w:b/>
                <w:bCs/>
                <w:color w:val="FFFFFF" w:themeColor="background1"/>
              </w:rPr>
              <w:t>Mandatory or optional?</w:t>
            </w:r>
          </w:p>
        </w:tc>
      </w:tr>
      <w:tr w:rsidR="00666A53" w14:paraId="1D334B2A" w14:textId="77777777" w:rsidTr="00666A53">
        <w:trPr>
          <w:trHeight w:val="283"/>
        </w:trPr>
        <w:tc>
          <w:tcPr>
            <w:tcW w:w="1155" w:type="dxa"/>
            <w:tcBorders>
              <w:top w:val="nil"/>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2C957837" w14:textId="3122B7E1" w:rsidR="00666A53" w:rsidRPr="00FB3ED1" w:rsidRDefault="00666A53" w:rsidP="00666A53">
            <w:pPr>
              <w:pStyle w:val="Tablebodycopy"/>
              <w:spacing w:before="0" w:beforeAutospacing="0"/>
              <w:rPr>
                <w:b/>
                <w:bCs/>
                <w:sz w:val="22"/>
              </w:rPr>
            </w:pPr>
            <w:r>
              <w:rPr>
                <w:b/>
                <w:bCs/>
                <w:sz w:val="22"/>
              </w:rPr>
              <w:t>R057</w:t>
            </w:r>
          </w:p>
        </w:tc>
        <w:tc>
          <w:tcPr>
            <w:tcW w:w="3660" w:type="dxa"/>
            <w:tcBorders>
              <w:top w:val="nil"/>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7D31A7F3" w14:textId="0C03EF97" w:rsidR="00666A53" w:rsidRPr="005B3184" w:rsidRDefault="00666A53" w:rsidP="00666A53">
            <w:pPr>
              <w:pStyle w:val="Tablebodycopy"/>
              <w:spacing w:before="0" w:beforeAutospacing="0"/>
              <w:rPr>
                <w:sz w:val="22"/>
              </w:rPr>
            </w:pPr>
            <w:r w:rsidRPr="005B3184">
              <w:rPr>
                <w:sz w:val="22"/>
              </w:rPr>
              <w:t>Health and well-being for child development</w:t>
            </w:r>
          </w:p>
        </w:tc>
        <w:tc>
          <w:tcPr>
            <w:tcW w:w="1665" w:type="dxa"/>
            <w:tcBorders>
              <w:top w:val="nil"/>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75050A8A" w14:textId="65E9AF4A" w:rsidR="00666A53" w:rsidRPr="00FB3ED1" w:rsidRDefault="00666A53" w:rsidP="00666A53">
            <w:pPr>
              <w:pStyle w:val="Tablebodycopy"/>
              <w:spacing w:before="0" w:beforeAutospacing="0"/>
              <w:jc w:val="center"/>
              <w:rPr>
                <w:sz w:val="22"/>
              </w:rPr>
            </w:pPr>
            <w:r>
              <w:rPr>
                <w:sz w:val="22"/>
              </w:rPr>
              <w:t>48</w:t>
            </w:r>
            <w:r w:rsidR="00DF14A8">
              <w:rPr>
                <w:sz w:val="22"/>
              </w:rPr>
              <w:t xml:space="preserve"> GLH</w:t>
            </w:r>
          </w:p>
        </w:tc>
        <w:tc>
          <w:tcPr>
            <w:tcW w:w="4430" w:type="dxa"/>
            <w:tcBorders>
              <w:top w:val="nil"/>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55C07CC5" w14:textId="77777777" w:rsidR="00666A53" w:rsidRPr="00666A53" w:rsidRDefault="00666A53" w:rsidP="00666A53">
            <w:pPr>
              <w:pStyle w:val="Tablebodycopy"/>
              <w:spacing w:before="0" w:beforeAutospacing="0" w:after="0" w:afterAutospacing="0"/>
              <w:rPr>
                <w:rFonts w:ascii="Arial" w:hAnsi="Arial" w:cs="Arial"/>
                <w:bCs/>
                <w:sz w:val="22"/>
              </w:rPr>
            </w:pPr>
            <w:r w:rsidRPr="00666A53">
              <w:rPr>
                <w:rFonts w:ascii="Arial" w:hAnsi="Arial" w:cs="Arial"/>
                <w:bCs/>
                <w:sz w:val="22"/>
              </w:rPr>
              <w:t>Examination: 1 hour 15 minutes</w:t>
            </w:r>
          </w:p>
          <w:p w14:paraId="5D72344F" w14:textId="547F7811" w:rsidR="00666A53" w:rsidRPr="00666A53" w:rsidRDefault="00666A53" w:rsidP="00DF14A8">
            <w:pPr>
              <w:pStyle w:val="Tablebodycopy"/>
              <w:spacing w:before="0" w:beforeAutospacing="0"/>
              <w:rPr>
                <w:sz w:val="22"/>
              </w:rPr>
            </w:pPr>
            <w:r w:rsidRPr="00666A53">
              <w:rPr>
                <w:rFonts w:ascii="Arial" w:hAnsi="Arial" w:cs="Arial"/>
                <w:bCs/>
                <w:sz w:val="22"/>
              </w:rPr>
              <w:t>70 marks (40%)</w:t>
            </w:r>
          </w:p>
        </w:tc>
        <w:tc>
          <w:tcPr>
            <w:tcW w:w="2835" w:type="dxa"/>
            <w:tcBorders>
              <w:top w:val="nil"/>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014DB55C" w14:textId="373F910E" w:rsidR="00666A53" w:rsidRPr="00666A53" w:rsidRDefault="00666A53" w:rsidP="00666A53">
            <w:pPr>
              <w:pStyle w:val="Tablebodycopy"/>
              <w:spacing w:before="0" w:beforeAutospacing="0"/>
              <w:jc w:val="center"/>
              <w:rPr>
                <w:sz w:val="22"/>
              </w:rPr>
            </w:pPr>
            <w:r w:rsidRPr="00666A53">
              <w:rPr>
                <w:rFonts w:ascii="Arial" w:hAnsi="Arial" w:cs="Arial"/>
                <w:sz w:val="22"/>
              </w:rPr>
              <w:t>Mandatory</w:t>
            </w:r>
          </w:p>
        </w:tc>
      </w:tr>
      <w:tr w:rsidR="00666A53" w14:paraId="54BDAC52" w14:textId="77777777" w:rsidTr="00666A53">
        <w:trPr>
          <w:trHeight w:val="283"/>
        </w:trPr>
        <w:tc>
          <w:tcPr>
            <w:tcW w:w="1155"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53D73B56" w14:textId="29CA6361" w:rsidR="00666A53" w:rsidRPr="00FB3ED1" w:rsidRDefault="00666A53" w:rsidP="00666A53">
            <w:pPr>
              <w:pStyle w:val="Tablebodycopy"/>
              <w:spacing w:before="0" w:beforeAutospacing="0"/>
              <w:rPr>
                <w:rFonts w:ascii="Arial" w:hAnsi="Arial" w:cs="Arial"/>
                <w:b/>
                <w:bCs/>
                <w:sz w:val="22"/>
              </w:rPr>
            </w:pPr>
            <w:r>
              <w:rPr>
                <w:rFonts w:ascii="Arial" w:hAnsi="Arial" w:cs="Arial"/>
                <w:b/>
                <w:bCs/>
                <w:sz w:val="22"/>
              </w:rPr>
              <w:t>R058</w:t>
            </w:r>
          </w:p>
        </w:tc>
        <w:tc>
          <w:tcPr>
            <w:tcW w:w="3660"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0697D119" w14:textId="7744698B" w:rsidR="00666A53" w:rsidRPr="005B3184" w:rsidRDefault="00666A53" w:rsidP="00666A53">
            <w:pPr>
              <w:pStyle w:val="Tablebodycopy"/>
              <w:spacing w:before="0" w:beforeAutospacing="0"/>
              <w:rPr>
                <w:rFonts w:ascii="Arial" w:hAnsi="Arial" w:cs="Arial"/>
                <w:sz w:val="22"/>
              </w:rPr>
            </w:pPr>
            <w:r w:rsidRPr="005B3184">
              <w:rPr>
                <w:sz w:val="22"/>
              </w:rPr>
              <w:t>Create a safe environment and understand the nutritional needs of children from birth to five years</w:t>
            </w:r>
          </w:p>
        </w:tc>
        <w:tc>
          <w:tcPr>
            <w:tcW w:w="1665"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093D5812" w14:textId="0A44FBD2" w:rsidR="00666A53" w:rsidRPr="00FB3ED1" w:rsidRDefault="00666A53" w:rsidP="00666A53">
            <w:pPr>
              <w:pStyle w:val="Tablebodycopy"/>
              <w:spacing w:before="0" w:beforeAutospacing="0"/>
              <w:jc w:val="center"/>
              <w:rPr>
                <w:rFonts w:ascii="Arial" w:hAnsi="Arial" w:cs="Arial"/>
                <w:sz w:val="22"/>
              </w:rPr>
            </w:pPr>
            <w:r>
              <w:rPr>
                <w:rFonts w:ascii="Arial" w:hAnsi="Arial" w:cs="Arial"/>
                <w:sz w:val="22"/>
              </w:rPr>
              <w:t>36</w:t>
            </w:r>
            <w:r w:rsidR="00DF14A8">
              <w:rPr>
                <w:rFonts w:ascii="Arial" w:hAnsi="Arial" w:cs="Arial"/>
                <w:sz w:val="22"/>
              </w:rPr>
              <w:t xml:space="preserve"> GLH</w:t>
            </w:r>
          </w:p>
        </w:tc>
        <w:tc>
          <w:tcPr>
            <w:tcW w:w="4430"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21C003F7" w14:textId="5808779B" w:rsidR="00666A53" w:rsidRPr="00666A53" w:rsidRDefault="00666A53" w:rsidP="00666A53">
            <w:pPr>
              <w:widowControl w:val="0"/>
              <w:suppressAutoHyphens/>
              <w:autoSpaceDE w:val="0"/>
              <w:autoSpaceDN w:val="0"/>
              <w:textAlignment w:val="baseline"/>
              <w:rPr>
                <w:rFonts w:eastAsia="Gill Sans MT" w:cs="Arial"/>
                <w:szCs w:val="22"/>
              </w:rPr>
            </w:pPr>
            <w:r w:rsidRPr="00666A53">
              <w:rPr>
                <w:rFonts w:eastAsia="Gill Sans MT" w:cs="Arial"/>
                <w:szCs w:val="22"/>
              </w:rPr>
              <w:t>OCR</w:t>
            </w:r>
            <w:r w:rsidR="00C63DD1">
              <w:rPr>
                <w:rFonts w:eastAsia="Gill Sans MT" w:cs="Arial"/>
                <w:szCs w:val="22"/>
              </w:rPr>
              <w:t>-</w:t>
            </w:r>
            <w:r w:rsidRPr="00666A53">
              <w:rPr>
                <w:rFonts w:eastAsia="Gill Sans MT" w:cs="Arial"/>
                <w:szCs w:val="22"/>
              </w:rPr>
              <w:t>set assignment</w:t>
            </w:r>
          </w:p>
          <w:p w14:paraId="5E64EF79" w14:textId="77777777" w:rsidR="00666A53" w:rsidRPr="00666A53" w:rsidRDefault="00666A53" w:rsidP="00666A53">
            <w:pPr>
              <w:widowControl w:val="0"/>
              <w:suppressAutoHyphens/>
              <w:autoSpaceDE w:val="0"/>
              <w:autoSpaceDN w:val="0"/>
              <w:textAlignment w:val="baseline"/>
              <w:rPr>
                <w:rFonts w:eastAsia="Gill Sans MT" w:cs="Arial"/>
                <w:szCs w:val="22"/>
              </w:rPr>
            </w:pPr>
            <w:r w:rsidRPr="00666A53">
              <w:rPr>
                <w:rFonts w:eastAsia="Gill Sans MT" w:cs="Arial"/>
                <w:szCs w:val="22"/>
              </w:rPr>
              <w:t>Approx. 12-14 hours</w:t>
            </w:r>
          </w:p>
          <w:p w14:paraId="1168668D" w14:textId="6143DF81" w:rsidR="00666A53" w:rsidRPr="00666A53" w:rsidRDefault="00666A53" w:rsidP="00DF14A8">
            <w:pPr>
              <w:pStyle w:val="Tablebodycopy"/>
              <w:spacing w:before="0" w:beforeAutospacing="0"/>
              <w:rPr>
                <w:rFonts w:ascii="Arial" w:hAnsi="Arial" w:cs="Arial"/>
                <w:sz w:val="22"/>
              </w:rPr>
            </w:pPr>
            <w:r w:rsidRPr="00666A53">
              <w:rPr>
                <w:rFonts w:ascii="Arial" w:hAnsi="Arial" w:cs="Arial"/>
                <w:sz w:val="22"/>
              </w:rPr>
              <w:t>60 marks (30%)</w:t>
            </w:r>
          </w:p>
        </w:tc>
        <w:tc>
          <w:tcPr>
            <w:tcW w:w="2835"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6D32E665" w14:textId="1948C4AB" w:rsidR="00666A53" w:rsidRPr="00666A53" w:rsidRDefault="00666A53" w:rsidP="00666A53">
            <w:pPr>
              <w:pStyle w:val="Tablebodycopy"/>
              <w:spacing w:before="0" w:beforeAutospacing="0"/>
              <w:jc w:val="center"/>
              <w:rPr>
                <w:rFonts w:ascii="Arial" w:hAnsi="Arial" w:cs="Arial"/>
                <w:sz w:val="22"/>
              </w:rPr>
            </w:pPr>
            <w:r w:rsidRPr="00666A53">
              <w:rPr>
                <w:rFonts w:ascii="Arial" w:hAnsi="Arial" w:cs="Arial"/>
                <w:sz w:val="22"/>
              </w:rPr>
              <w:t>Mandatory</w:t>
            </w:r>
          </w:p>
        </w:tc>
      </w:tr>
      <w:tr w:rsidR="00666A53" w14:paraId="31E71B00" w14:textId="77777777" w:rsidTr="00666A53">
        <w:trPr>
          <w:trHeight w:val="1061"/>
        </w:trPr>
        <w:tc>
          <w:tcPr>
            <w:tcW w:w="1155"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0B88BAE8" w14:textId="54F0E050" w:rsidR="00666A53" w:rsidRPr="00FB3ED1" w:rsidRDefault="00666A53" w:rsidP="00666A53">
            <w:pPr>
              <w:pStyle w:val="Tablebodycopy"/>
              <w:spacing w:before="0" w:beforeAutospacing="0"/>
              <w:rPr>
                <w:rFonts w:ascii="Arial" w:hAnsi="Arial" w:cs="Arial"/>
                <w:b/>
                <w:bCs/>
                <w:sz w:val="22"/>
              </w:rPr>
            </w:pPr>
            <w:r>
              <w:rPr>
                <w:rFonts w:ascii="Arial" w:hAnsi="Arial" w:cs="Arial"/>
                <w:b/>
                <w:bCs/>
                <w:sz w:val="22"/>
              </w:rPr>
              <w:t>R059</w:t>
            </w:r>
          </w:p>
        </w:tc>
        <w:tc>
          <w:tcPr>
            <w:tcW w:w="3660"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17770617" w14:textId="790E050C" w:rsidR="00666A53" w:rsidRPr="005B3184" w:rsidRDefault="00666A53" w:rsidP="00666A53">
            <w:pPr>
              <w:pStyle w:val="Tablebodycopy"/>
              <w:spacing w:before="0" w:beforeAutospacing="0"/>
              <w:rPr>
                <w:rFonts w:ascii="Arial" w:hAnsi="Arial" w:cs="Arial"/>
                <w:sz w:val="22"/>
              </w:rPr>
            </w:pPr>
            <w:r w:rsidRPr="005B3184">
              <w:rPr>
                <w:sz w:val="22"/>
              </w:rPr>
              <w:t>Understand the development of a child from one to five years</w:t>
            </w:r>
          </w:p>
        </w:tc>
        <w:tc>
          <w:tcPr>
            <w:tcW w:w="1665"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4C314F7C" w14:textId="5235A3E1" w:rsidR="00666A53" w:rsidRPr="00FB3ED1" w:rsidRDefault="00666A53" w:rsidP="00666A53">
            <w:pPr>
              <w:pStyle w:val="Tablebodycopy"/>
              <w:spacing w:before="0" w:beforeAutospacing="0"/>
              <w:jc w:val="center"/>
              <w:rPr>
                <w:rFonts w:ascii="Arial" w:hAnsi="Arial" w:cs="Arial"/>
                <w:sz w:val="22"/>
              </w:rPr>
            </w:pPr>
            <w:r>
              <w:rPr>
                <w:rFonts w:ascii="Arial" w:hAnsi="Arial" w:cs="Arial"/>
                <w:sz w:val="22"/>
              </w:rPr>
              <w:t>36</w:t>
            </w:r>
            <w:r w:rsidR="00DF14A8">
              <w:rPr>
                <w:rFonts w:ascii="Arial" w:hAnsi="Arial" w:cs="Arial"/>
                <w:sz w:val="22"/>
              </w:rPr>
              <w:t xml:space="preserve"> GLH</w:t>
            </w:r>
          </w:p>
        </w:tc>
        <w:tc>
          <w:tcPr>
            <w:tcW w:w="4430"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767FD287" w14:textId="7CC83264" w:rsidR="00666A53" w:rsidRPr="00666A53" w:rsidRDefault="00666A53" w:rsidP="00666A53">
            <w:pPr>
              <w:pStyle w:val="Tablebodycopy"/>
              <w:spacing w:before="0" w:beforeAutospacing="0" w:after="0" w:afterAutospacing="0"/>
              <w:rPr>
                <w:rFonts w:ascii="Arial" w:hAnsi="Arial" w:cs="Arial"/>
                <w:sz w:val="22"/>
              </w:rPr>
            </w:pPr>
            <w:r w:rsidRPr="00666A53">
              <w:rPr>
                <w:rFonts w:ascii="Arial" w:hAnsi="Arial" w:cs="Arial"/>
                <w:sz w:val="22"/>
              </w:rPr>
              <w:t>OCR</w:t>
            </w:r>
            <w:r w:rsidR="00C63DD1">
              <w:rPr>
                <w:rFonts w:ascii="Arial" w:hAnsi="Arial" w:cs="Arial"/>
                <w:sz w:val="22"/>
              </w:rPr>
              <w:t>-</w:t>
            </w:r>
            <w:r w:rsidRPr="00666A53">
              <w:rPr>
                <w:rFonts w:ascii="Arial" w:hAnsi="Arial" w:cs="Arial"/>
                <w:sz w:val="22"/>
              </w:rPr>
              <w:t>set assignment</w:t>
            </w:r>
          </w:p>
          <w:p w14:paraId="20BC8001" w14:textId="14A49FA0" w:rsidR="00666A53" w:rsidRPr="00666A53" w:rsidRDefault="00666A53" w:rsidP="00666A53">
            <w:pPr>
              <w:pStyle w:val="Tablebodycopy"/>
              <w:spacing w:before="0" w:beforeAutospacing="0" w:after="0" w:afterAutospacing="0"/>
              <w:rPr>
                <w:rFonts w:ascii="Arial" w:hAnsi="Arial" w:cs="Arial"/>
                <w:sz w:val="22"/>
              </w:rPr>
            </w:pPr>
            <w:r w:rsidRPr="00666A53">
              <w:rPr>
                <w:rFonts w:ascii="Arial" w:hAnsi="Arial" w:cs="Arial"/>
                <w:sz w:val="22"/>
              </w:rPr>
              <w:t>Approx</w:t>
            </w:r>
            <w:r w:rsidR="00DF14A8">
              <w:rPr>
                <w:rFonts w:ascii="Arial" w:hAnsi="Arial" w:cs="Arial"/>
                <w:sz w:val="22"/>
              </w:rPr>
              <w:t>.</w:t>
            </w:r>
            <w:r w:rsidRPr="00666A53">
              <w:rPr>
                <w:rFonts w:ascii="Arial" w:hAnsi="Arial" w:cs="Arial"/>
                <w:sz w:val="22"/>
              </w:rPr>
              <w:t xml:space="preserve"> 10-12 hours</w:t>
            </w:r>
          </w:p>
          <w:p w14:paraId="1AC32B8E" w14:textId="7A875CAF" w:rsidR="00666A53" w:rsidRPr="00666A53" w:rsidRDefault="00666A53" w:rsidP="00DF14A8">
            <w:pPr>
              <w:pStyle w:val="Tablebodycopy"/>
              <w:spacing w:before="0" w:beforeAutospacing="0"/>
              <w:rPr>
                <w:rFonts w:ascii="Arial" w:hAnsi="Arial" w:cs="Arial"/>
                <w:sz w:val="22"/>
              </w:rPr>
            </w:pPr>
            <w:r w:rsidRPr="00666A53">
              <w:rPr>
                <w:rFonts w:ascii="Arial" w:hAnsi="Arial" w:cs="Arial"/>
                <w:sz w:val="22"/>
              </w:rPr>
              <w:t>60 marks (30%)</w:t>
            </w:r>
          </w:p>
        </w:tc>
        <w:tc>
          <w:tcPr>
            <w:tcW w:w="2835" w:type="dxa"/>
            <w:tcBorders>
              <w:top w:val="single" w:sz="4" w:space="0" w:color="905AA1"/>
              <w:left w:val="single" w:sz="4" w:space="0" w:color="905AA1"/>
              <w:bottom w:val="single" w:sz="4" w:space="0" w:color="905AA1"/>
              <w:right w:val="single" w:sz="4" w:space="0" w:color="905AA1"/>
            </w:tcBorders>
            <w:shd w:val="clear" w:color="auto" w:fill="auto"/>
            <w:tcMar>
              <w:top w:w="113" w:type="dxa"/>
              <w:left w:w="113" w:type="dxa"/>
              <w:bottom w:w="113" w:type="dxa"/>
              <w:right w:w="113" w:type="dxa"/>
            </w:tcMar>
          </w:tcPr>
          <w:p w14:paraId="4C6AA274" w14:textId="104A8988" w:rsidR="00666A53" w:rsidRPr="00666A53" w:rsidRDefault="00666A53" w:rsidP="00666A53">
            <w:pPr>
              <w:pStyle w:val="Tablebodycopy"/>
              <w:spacing w:before="0" w:beforeAutospacing="0"/>
              <w:jc w:val="center"/>
              <w:rPr>
                <w:rFonts w:ascii="Arial" w:hAnsi="Arial" w:cs="Arial"/>
                <w:sz w:val="22"/>
              </w:rPr>
            </w:pPr>
            <w:r w:rsidRPr="00666A53">
              <w:rPr>
                <w:rFonts w:ascii="Arial" w:hAnsi="Arial" w:cs="Arial"/>
                <w:sz w:val="22"/>
              </w:rPr>
              <w:t>Mandatory</w:t>
            </w:r>
          </w:p>
        </w:tc>
      </w:tr>
    </w:tbl>
    <w:p w14:paraId="17B6BF17" w14:textId="1A78325F" w:rsidR="007D48BE" w:rsidRPr="006D79BD" w:rsidRDefault="007D48BE" w:rsidP="00666A53">
      <w:pPr>
        <w:pStyle w:val="Heading2"/>
      </w:pPr>
      <w:r w:rsidRPr="006D79BD">
        <w:t>As</w:t>
      </w:r>
      <w:r w:rsidRPr="00666A53">
        <w:t>sum</w:t>
      </w:r>
      <w:r w:rsidRPr="006D79BD">
        <w:t>ptions</w:t>
      </w:r>
    </w:p>
    <w:p w14:paraId="4BA2F2B7" w14:textId="4716F1F3" w:rsidR="00527362" w:rsidRPr="001D24AC" w:rsidRDefault="00527362" w:rsidP="000E6EAB">
      <w:pPr>
        <w:pStyle w:val="ListParagraph"/>
        <w:numPr>
          <w:ilvl w:val="0"/>
          <w:numId w:val="3"/>
        </w:numPr>
        <w:spacing w:after="120"/>
      </w:pPr>
      <w:r>
        <w:t xml:space="preserve">You will adapt the SOW and lesson content to match your own timetabling arrangements and will choose how to spread the </w:t>
      </w:r>
      <w:r w:rsidR="00BE7E17">
        <w:t>36</w:t>
      </w:r>
      <w:r>
        <w:t xml:space="preserve"> GLH over the two years as best fits your needs. </w:t>
      </w:r>
      <w:r w:rsidR="00B66B2B">
        <w:t>We have worked on the basis that the average lesson time is around 45 minutes; please adapt to your centre’s needs.</w:t>
      </w:r>
    </w:p>
    <w:p w14:paraId="45462F0C" w14:textId="2819519B" w:rsidR="00527362" w:rsidRDefault="00527362" w:rsidP="000E6EAB">
      <w:pPr>
        <w:pStyle w:val="ListParagraph"/>
        <w:numPr>
          <w:ilvl w:val="0"/>
          <w:numId w:val="3"/>
        </w:numPr>
        <w:spacing w:after="120"/>
      </w:pPr>
      <w:r>
        <w:t>Students can access some resources outside of lessons for any online homework or extension tasks.</w:t>
      </w:r>
    </w:p>
    <w:p w14:paraId="176F5F2D" w14:textId="77777777" w:rsidR="00DF14A8" w:rsidRPr="00987A29" w:rsidRDefault="00DF14A8" w:rsidP="00DF14A8">
      <w:pPr>
        <w:pStyle w:val="ListParagraph"/>
        <w:numPr>
          <w:ilvl w:val="0"/>
          <w:numId w:val="3"/>
        </w:numPr>
        <w:spacing w:after="120" w:line="264" w:lineRule="auto"/>
      </w:pPr>
      <w:r w:rsidRPr="00987A29">
        <w:t xml:space="preserve">You will refer to the </w:t>
      </w:r>
      <w:hyperlink r:id="rId15" w:history="1">
        <w:r w:rsidRPr="00DF14A8">
          <w:rPr>
            <w:rStyle w:val="Hyperlink"/>
            <w:color w:val="0000FF"/>
          </w:rPr>
          <w:t>specification</w:t>
        </w:r>
      </w:hyperlink>
      <w:r w:rsidRPr="00987A29">
        <w:t xml:space="preserve"> as the key document for detailed insight into the qualification’s content and assessment requirements.</w:t>
      </w:r>
    </w:p>
    <w:p w14:paraId="455A5775" w14:textId="77777777" w:rsidR="00666A53" w:rsidRDefault="00666A53" w:rsidP="00666A53">
      <w:pPr>
        <w:pStyle w:val="Heading2"/>
      </w:pPr>
      <w:r>
        <w:t xml:space="preserve">Summary of other equipment in this scheme of work </w:t>
      </w:r>
    </w:p>
    <w:p w14:paraId="247B7195" w14:textId="2E795B81" w:rsidR="00666A53" w:rsidRDefault="00666A53" w:rsidP="000E6EAB">
      <w:pPr>
        <w:pStyle w:val="ListParagraph"/>
        <w:numPr>
          <w:ilvl w:val="0"/>
          <w:numId w:val="28"/>
        </w:numPr>
        <w:spacing w:after="240"/>
      </w:pPr>
      <w:r>
        <w:t>Access to computers is beneficial for students to research and present their NEA.</w:t>
      </w:r>
    </w:p>
    <w:p w14:paraId="76F56E02" w14:textId="36EC9E15" w:rsidR="003E2AD0" w:rsidRPr="00666A53" w:rsidRDefault="00666A53" w:rsidP="000E6EAB">
      <w:pPr>
        <w:pStyle w:val="ListParagraph"/>
        <w:numPr>
          <w:ilvl w:val="0"/>
          <w:numId w:val="28"/>
        </w:numPr>
        <w:spacing w:after="240"/>
      </w:pPr>
      <w:r>
        <w:t>Useful to make a Glossary of Terms for students to complete.  Can be used as quiz at the end of lessons to help learning ‘stick’.</w:t>
      </w:r>
      <w:r w:rsidR="00CF26CE">
        <w:br w:type="page"/>
      </w:r>
    </w:p>
    <w:tbl>
      <w:tblPr>
        <w:tblW w:w="14884" w:type="dxa"/>
        <w:tblInd w:w="-5" w:type="dxa"/>
        <w:tblBorders>
          <w:top w:val="single" w:sz="4" w:space="0" w:color="905AA1"/>
          <w:left w:val="single" w:sz="4" w:space="0" w:color="905AA1"/>
          <w:bottom w:val="single" w:sz="4" w:space="0" w:color="905AA1"/>
          <w:right w:val="single" w:sz="4" w:space="0" w:color="905AA1"/>
          <w:insideH w:val="single" w:sz="4" w:space="0" w:color="905AA1"/>
          <w:insideV w:val="single" w:sz="4" w:space="0" w:color="905AA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0FAFDED2" w14:textId="77777777" w:rsidTr="00BE49B3">
        <w:trPr>
          <w:trHeight w:val="170"/>
        </w:trPr>
        <w:tc>
          <w:tcPr>
            <w:tcW w:w="14884" w:type="dxa"/>
            <w:gridSpan w:val="2"/>
            <w:shd w:val="clear" w:color="auto" w:fill="905AA1"/>
            <w:tcMar>
              <w:top w:w="57" w:type="dxa"/>
              <w:left w:w="57" w:type="dxa"/>
              <w:bottom w:w="0" w:type="dxa"/>
              <w:right w:w="57" w:type="dxa"/>
            </w:tcMar>
            <w:vAlign w:val="center"/>
          </w:tcPr>
          <w:p w14:paraId="408A2B67" w14:textId="0461C37C" w:rsidR="003E2AD0" w:rsidRDefault="002611F4" w:rsidP="006D79BD">
            <w:pPr>
              <w:pStyle w:val="Tableheader"/>
              <w:jc w:val="center"/>
            </w:pPr>
            <w:r>
              <w:lastRenderedPageBreak/>
              <w:t>Half-t</w:t>
            </w:r>
            <w:r w:rsidR="00CE7E6A" w:rsidRPr="00BE49B3">
              <w:t>erm 1</w:t>
            </w:r>
          </w:p>
        </w:tc>
      </w:tr>
      <w:tr w:rsidR="003E2AD0" w14:paraId="78E6DB56" w14:textId="77777777" w:rsidTr="00BE49B3">
        <w:trPr>
          <w:trHeight w:val="774"/>
        </w:trPr>
        <w:tc>
          <w:tcPr>
            <w:tcW w:w="2921" w:type="dxa"/>
            <w:shd w:val="clear" w:color="auto" w:fill="FFFFFF" w:themeFill="background1"/>
            <w:tcMar>
              <w:top w:w="57" w:type="dxa"/>
              <w:left w:w="57" w:type="dxa"/>
              <w:bottom w:w="0" w:type="dxa"/>
              <w:right w:w="57" w:type="dxa"/>
            </w:tcMar>
            <w:vAlign w:val="center"/>
          </w:tcPr>
          <w:p w14:paraId="6903CDF1" w14:textId="43F21B31" w:rsidR="003E2AD0" w:rsidRPr="00BE16EC" w:rsidRDefault="003E2AD0" w:rsidP="006D79BD">
            <w:pPr>
              <w:rPr>
                <w:b/>
                <w:bCs/>
              </w:rPr>
            </w:pPr>
            <w:r w:rsidRPr="00BE16EC">
              <w:rPr>
                <w:b/>
                <w:bCs/>
              </w:rPr>
              <w:t>Summary of what you will cover</w:t>
            </w:r>
            <w:r>
              <w:rPr>
                <w:b/>
                <w:bCs/>
              </w:rPr>
              <w:t xml:space="preserve"> from the </w:t>
            </w:r>
            <w:r w:rsidRPr="00AE24FD">
              <w:rPr>
                <w:b/>
                <w:bCs/>
              </w:rPr>
              <w:t>curriculum planner</w:t>
            </w:r>
            <w:r w:rsidRPr="00BE16EC">
              <w:rPr>
                <w:b/>
                <w:bCs/>
              </w:rPr>
              <w:t>:</w:t>
            </w:r>
          </w:p>
        </w:tc>
        <w:tc>
          <w:tcPr>
            <w:tcW w:w="11963" w:type="dxa"/>
            <w:shd w:val="clear" w:color="auto" w:fill="FFFFFF" w:themeFill="background1"/>
            <w:tcMar>
              <w:top w:w="28" w:type="dxa"/>
            </w:tcMar>
            <w:vAlign w:val="center"/>
          </w:tcPr>
          <w:p w14:paraId="52008478" w14:textId="2835699B" w:rsidR="003E2AD0" w:rsidRPr="00DF14A8" w:rsidRDefault="002611F4" w:rsidP="006D79BD">
            <w:pPr>
              <w:rPr>
                <w:b/>
                <w:bCs/>
              </w:rPr>
            </w:pPr>
            <w:r>
              <w:rPr>
                <w:rFonts w:eastAsia="Gill Sans MT" w:cs="Arial"/>
                <w:b/>
                <w:bCs/>
              </w:rPr>
              <w:t xml:space="preserve">1.1 </w:t>
            </w:r>
            <w:r w:rsidR="00DF14A8" w:rsidRPr="00DF14A8">
              <w:rPr>
                <w:rFonts w:eastAsia="Gill Sans MT" w:cs="Arial"/>
                <w:b/>
                <w:bCs/>
              </w:rPr>
              <w:t>P</w:t>
            </w:r>
            <w:r w:rsidR="00922101" w:rsidRPr="00DF14A8">
              <w:rPr>
                <w:rFonts w:eastAsia="Gill Sans MT" w:cs="Arial"/>
                <w:b/>
                <w:bCs/>
              </w:rPr>
              <w:t xml:space="preserve">lan to create a safe environment in a childcare setting. </w:t>
            </w:r>
          </w:p>
        </w:tc>
      </w:tr>
    </w:tbl>
    <w:p w14:paraId="4B797A16" w14:textId="77777777" w:rsidR="003E2AD0" w:rsidRPr="00C43558" w:rsidRDefault="003E2AD0" w:rsidP="003E2AD0">
      <w:pPr>
        <w:rPr>
          <w:sz w:val="2"/>
          <w:szCs w:val="2"/>
        </w:rPr>
      </w:pPr>
    </w:p>
    <w:tbl>
      <w:tblPr>
        <w:tblW w:w="14884"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tblLayout w:type="fixed"/>
        <w:tblCellMar>
          <w:left w:w="10" w:type="dxa"/>
          <w:right w:w="10" w:type="dxa"/>
        </w:tblCellMar>
        <w:tblLook w:val="0000" w:firstRow="0" w:lastRow="0" w:firstColumn="0" w:lastColumn="0" w:noHBand="0" w:noVBand="0"/>
      </w:tblPr>
      <w:tblGrid>
        <w:gridCol w:w="846"/>
        <w:gridCol w:w="1195"/>
        <w:gridCol w:w="3776"/>
        <w:gridCol w:w="1418"/>
        <w:gridCol w:w="3255"/>
        <w:gridCol w:w="2982"/>
        <w:gridCol w:w="1412"/>
      </w:tblGrid>
      <w:tr w:rsidR="00BE49B3" w:rsidRPr="00BE49B3" w14:paraId="5040D570" w14:textId="77777777" w:rsidTr="003976D0">
        <w:trPr>
          <w:trHeight w:val="1286"/>
          <w:tblHeader/>
        </w:trPr>
        <w:tc>
          <w:tcPr>
            <w:tcW w:w="846" w:type="dxa"/>
            <w:tcBorders>
              <w:top w:val="nil"/>
              <w:right w:val="single" w:sz="4" w:space="0" w:color="FFFFFF" w:themeColor="background2"/>
            </w:tcBorders>
            <w:shd w:val="clear" w:color="auto" w:fill="905AA1"/>
            <w:tcMar>
              <w:top w:w="57" w:type="dxa"/>
              <w:left w:w="57" w:type="dxa"/>
              <w:bottom w:w="0" w:type="dxa"/>
              <w:right w:w="57" w:type="dxa"/>
            </w:tcMar>
          </w:tcPr>
          <w:p w14:paraId="0E4D83F9" w14:textId="77777777" w:rsidR="003E2AD0" w:rsidRPr="00BE49B3" w:rsidRDefault="003E2AD0" w:rsidP="006D79BD">
            <w:pPr>
              <w:pStyle w:val="Tableheader"/>
              <w:rPr>
                <w:sz w:val="20"/>
                <w:szCs w:val="20"/>
              </w:rPr>
            </w:pPr>
            <w:r w:rsidRPr="00BE49B3">
              <w:rPr>
                <w:sz w:val="20"/>
                <w:szCs w:val="20"/>
              </w:rPr>
              <w:t>Lesson no.</w:t>
            </w:r>
          </w:p>
        </w:tc>
        <w:tc>
          <w:tcPr>
            <w:tcW w:w="1195"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4ECCA319" w14:textId="77777777" w:rsidR="003E2AD0" w:rsidRPr="00BE49B3" w:rsidRDefault="003E2AD0" w:rsidP="006D79BD">
            <w:pPr>
              <w:pStyle w:val="Tableheader"/>
              <w:rPr>
                <w:sz w:val="20"/>
                <w:szCs w:val="20"/>
              </w:rPr>
            </w:pPr>
            <w:r w:rsidRPr="00BE49B3">
              <w:rPr>
                <w:sz w:val="20"/>
                <w:szCs w:val="20"/>
              </w:rPr>
              <w:t xml:space="preserve">Topic areas/sub topic areas </w:t>
            </w:r>
          </w:p>
          <w:p w14:paraId="1B99E667" w14:textId="77777777" w:rsidR="003E2AD0" w:rsidRPr="00BE49B3" w:rsidRDefault="003E2AD0" w:rsidP="006D79BD">
            <w:pPr>
              <w:pStyle w:val="Tableheader"/>
              <w:rPr>
                <w:sz w:val="20"/>
                <w:szCs w:val="20"/>
              </w:rPr>
            </w:pPr>
          </w:p>
        </w:tc>
        <w:tc>
          <w:tcPr>
            <w:tcW w:w="3776"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7A28BB9B" w14:textId="77777777" w:rsidR="003E2AD0" w:rsidRPr="00BE49B3" w:rsidRDefault="003E2AD0" w:rsidP="006D79BD">
            <w:pPr>
              <w:pStyle w:val="Tableheader"/>
              <w:rPr>
                <w:sz w:val="20"/>
                <w:szCs w:val="20"/>
              </w:rPr>
            </w:pPr>
            <w:r w:rsidRPr="00BE49B3">
              <w:rPr>
                <w:sz w:val="20"/>
                <w:szCs w:val="20"/>
              </w:rPr>
              <w:t>Lesson ideas and activities</w:t>
            </w:r>
          </w:p>
          <w:p w14:paraId="07B22060" w14:textId="77777777" w:rsidR="003E2AD0" w:rsidRPr="00BE49B3" w:rsidRDefault="003E2AD0" w:rsidP="006D79BD">
            <w:pPr>
              <w:pStyle w:val="Tableheader"/>
              <w:rPr>
                <w:sz w:val="20"/>
                <w:szCs w:val="20"/>
              </w:rPr>
            </w:pPr>
          </w:p>
        </w:tc>
        <w:tc>
          <w:tcPr>
            <w:tcW w:w="1418"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5790A81D" w14:textId="77777777" w:rsidR="003E2AD0" w:rsidRPr="00BE49B3" w:rsidRDefault="003E2AD0" w:rsidP="006D79BD">
            <w:pPr>
              <w:pStyle w:val="Tableheader"/>
              <w:rPr>
                <w:sz w:val="20"/>
                <w:szCs w:val="20"/>
              </w:rPr>
            </w:pPr>
            <w:r w:rsidRPr="00BE49B3">
              <w:rPr>
                <w:sz w:val="20"/>
                <w:szCs w:val="20"/>
              </w:rPr>
              <w:t>Lesson key words</w:t>
            </w:r>
          </w:p>
          <w:p w14:paraId="638E44F0" w14:textId="77777777" w:rsidR="003E2AD0" w:rsidRPr="00BE49B3" w:rsidRDefault="003E2AD0" w:rsidP="006D79BD">
            <w:pPr>
              <w:pStyle w:val="Tableheader"/>
              <w:rPr>
                <w:b w:val="0"/>
                <w:bCs w:val="0"/>
                <w:sz w:val="20"/>
                <w:szCs w:val="20"/>
              </w:rPr>
            </w:pPr>
          </w:p>
        </w:tc>
        <w:tc>
          <w:tcPr>
            <w:tcW w:w="3255"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63F7944F" w14:textId="77777777" w:rsidR="003E2AD0" w:rsidRPr="00BE49B3" w:rsidRDefault="003E2AD0" w:rsidP="006D79BD">
            <w:pPr>
              <w:pStyle w:val="Tableheader"/>
              <w:rPr>
                <w:sz w:val="20"/>
                <w:szCs w:val="20"/>
              </w:rPr>
            </w:pPr>
            <w:r w:rsidRPr="00BE49B3">
              <w:rPr>
                <w:sz w:val="20"/>
                <w:szCs w:val="20"/>
              </w:rPr>
              <w:t>Lesson outcome(s)</w:t>
            </w:r>
          </w:p>
          <w:p w14:paraId="2C0194D5" w14:textId="77777777" w:rsidR="003E2AD0" w:rsidRPr="00BE49B3" w:rsidRDefault="003E2AD0" w:rsidP="006D79BD">
            <w:pPr>
              <w:pStyle w:val="Tableheader"/>
              <w:rPr>
                <w:b w:val="0"/>
                <w:bCs w:val="0"/>
                <w:sz w:val="20"/>
                <w:szCs w:val="20"/>
              </w:rPr>
            </w:pPr>
            <w:r w:rsidRPr="00BE49B3">
              <w:rPr>
                <w:b w:val="0"/>
                <w:bCs w:val="0"/>
                <w:sz w:val="20"/>
                <w:szCs w:val="20"/>
              </w:rPr>
              <w:t>At the end of the lesson, students will be able to:</w:t>
            </w:r>
          </w:p>
        </w:tc>
        <w:tc>
          <w:tcPr>
            <w:tcW w:w="2982"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53B78C10" w14:textId="77777777" w:rsidR="003E2AD0" w:rsidRPr="00BE49B3" w:rsidRDefault="003E2AD0" w:rsidP="006D79BD">
            <w:pPr>
              <w:pStyle w:val="Tableheader"/>
              <w:rPr>
                <w:sz w:val="20"/>
                <w:szCs w:val="20"/>
              </w:rPr>
            </w:pPr>
            <w:r w:rsidRPr="00BE49B3">
              <w:rPr>
                <w:sz w:val="20"/>
                <w:szCs w:val="20"/>
              </w:rPr>
              <w:t>Useful links/resources</w:t>
            </w:r>
          </w:p>
          <w:p w14:paraId="4385361A" w14:textId="77777777" w:rsidR="003E2AD0" w:rsidRPr="00BE49B3" w:rsidRDefault="003E2AD0" w:rsidP="006D79BD">
            <w:pPr>
              <w:pStyle w:val="Tableheader"/>
              <w:rPr>
                <w:sz w:val="20"/>
                <w:szCs w:val="20"/>
              </w:rPr>
            </w:pPr>
          </w:p>
        </w:tc>
        <w:tc>
          <w:tcPr>
            <w:tcW w:w="1412" w:type="dxa"/>
            <w:tcBorders>
              <w:top w:val="nil"/>
              <w:left w:val="single" w:sz="4" w:space="0" w:color="FFFFFF" w:themeColor="background2"/>
            </w:tcBorders>
            <w:shd w:val="clear" w:color="auto" w:fill="905AA1"/>
            <w:tcMar>
              <w:top w:w="57" w:type="dxa"/>
              <w:left w:w="57" w:type="dxa"/>
              <w:bottom w:w="0" w:type="dxa"/>
              <w:right w:w="57" w:type="dxa"/>
            </w:tcMar>
          </w:tcPr>
          <w:p w14:paraId="12729167" w14:textId="452F3E23" w:rsidR="003E2AD0" w:rsidRPr="00BE49B3" w:rsidRDefault="003E2AD0" w:rsidP="00C767E8">
            <w:pPr>
              <w:pStyle w:val="Tableheader"/>
              <w:rPr>
                <w:sz w:val="20"/>
                <w:szCs w:val="20"/>
              </w:rPr>
            </w:pPr>
            <w:r w:rsidRPr="00BE49B3">
              <w:rPr>
                <w:sz w:val="20"/>
                <w:szCs w:val="20"/>
              </w:rPr>
              <w:t>How does this link to other units?</w:t>
            </w:r>
          </w:p>
        </w:tc>
      </w:tr>
      <w:tr w:rsidR="00AB2721" w:rsidRPr="00C767E8" w14:paraId="22AE287C" w14:textId="77777777" w:rsidTr="003976D0">
        <w:trPr>
          <w:trHeight w:val="521"/>
        </w:trPr>
        <w:tc>
          <w:tcPr>
            <w:tcW w:w="846" w:type="dxa"/>
            <w:shd w:val="clear" w:color="auto" w:fill="auto"/>
            <w:tcMar>
              <w:top w:w="57" w:type="dxa"/>
              <w:left w:w="57" w:type="dxa"/>
              <w:bottom w:w="57" w:type="dxa"/>
              <w:right w:w="57" w:type="dxa"/>
            </w:tcMar>
          </w:tcPr>
          <w:p w14:paraId="62490C4B" w14:textId="5D91499E" w:rsidR="003E2AD0" w:rsidRPr="00C767E8" w:rsidRDefault="003E2AD0" w:rsidP="006D79BD">
            <w:pPr>
              <w:rPr>
                <w:rFonts w:cs="Arial"/>
                <w:sz w:val="20"/>
                <w:szCs w:val="20"/>
              </w:rPr>
            </w:pPr>
            <w:r w:rsidRPr="00C767E8">
              <w:rPr>
                <w:rFonts w:cs="Arial"/>
                <w:sz w:val="20"/>
                <w:szCs w:val="20"/>
              </w:rPr>
              <w:t>1</w:t>
            </w:r>
            <w:r w:rsidR="00B45603">
              <w:rPr>
                <w:rFonts w:cs="Arial"/>
                <w:sz w:val="20"/>
                <w:szCs w:val="20"/>
              </w:rPr>
              <w:t xml:space="preserve"> and </w:t>
            </w:r>
            <w:r w:rsidR="008217E4">
              <w:rPr>
                <w:rFonts w:cs="Arial"/>
                <w:sz w:val="20"/>
                <w:szCs w:val="20"/>
              </w:rPr>
              <w:t>2</w:t>
            </w:r>
          </w:p>
        </w:tc>
        <w:tc>
          <w:tcPr>
            <w:tcW w:w="1195" w:type="dxa"/>
            <w:shd w:val="clear" w:color="auto" w:fill="auto"/>
            <w:tcMar>
              <w:top w:w="57" w:type="dxa"/>
              <w:left w:w="57" w:type="dxa"/>
              <w:bottom w:w="57" w:type="dxa"/>
              <w:right w:w="57" w:type="dxa"/>
            </w:tcMar>
          </w:tcPr>
          <w:p w14:paraId="27697496" w14:textId="643C7C12" w:rsidR="004E0D56" w:rsidRPr="00C767E8" w:rsidRDefault="004E0D56" w:rsidP="006D79BD">
            <w:pPr>
              <w:rPr>
                <w:rFonts w:cs="Arial"/>
                <w:color w:val="000000" w:themeColor="text1"/>
                <w:sz w:val="20"/>
                <w:szCs w:val="20"/>
              </w:rPr>
            </w:pPr>
            <w:r w:rsidRPr="00C767E8">
              <w:rPr>
                <w:rFonts w:cs="Arial"/>
                <w:color w:val="000000" w:themeColor="text1"/>
                <w:sz w:val="20"/>
                <w:szCs w:val="20"/>
              </w:rPr>
              <w:t xml:space="preserve">1.1 </w:t>
            </w:r>
            <w:r w:rsidR="00DF14A8">
              <w:rPr>
                <w:rFonts w:cs="Arial"/>
                <w:color w:val="000000" w:themeColor="text1"/>
                <w:sz w:val="20"/>
                <w:szCs w:val="20"/>
              </w:rPr>
              <w:t>Reasons why accidents happen in a childcare setting</w:t>
            </w:r>
            <w:r w:rsidR="007A0863">
              <w:rPr>
                <w:rFonts w:cs="Arial"/>
                <w:color w:val="000000" w:themeColor="text1"/>
                <w:sz w:val="20"/>
                <w:szCs w:val="20"/>
              </w:rPr>
              <w:t xml:space="preserve">. </w:t>
            </w:r>
          </w:p>
        </w:tc>
        <w:tc>
          <w:tcPr>
            <w:tcW w:w="3776" w:type="dxa"/>
            <w:shd w:val="clear" w:color="auto" w:fill="auto"/>
            <w:tcMar>
              <w:top w:w="57" w:type="dxa"/>
              <w:left w:w="57" w:type="dxa"/>
              <w:bottom w:w="57" w:type="dxa"/>
              <w:right w:w="57" w:type="dxa"/>
            </w:tcMar>
          </w:tcPr>
          <w:p w14:paraId="65F20BF1" w14:textId="52DEFF7C" w:rsidR="004E0D56" w:rsidRPr="00C767E8" w:rsidRDefault="004E0D56" w:rsidP="006D79BD">
            <w:pPr>
              <w:rPr>
                <w:rFonts w:cs="Arial"/>
                <w:sz w:val="20"/>
                <w:szCs w:val="20"/>
              </w:rPr>
            </w:pPr>
            <w:r w:rsidRPr="00C767E8">
              <w:rPr>
                <w:rFonts w:cs="Arial"/>
                <w:sz w:val="20"/>
                <w:szCs w:val="20"/>
              </w:rPr>
              <w:t xml:space="preserve">You could begin the unit with an introduction to a childcare setting. Discuss different settings and how a day nursery offers different rooms for different age ranges. </w:t>
            </w:r>
          </w:p>
          <w:p w14:paraId="38030F17" w14:textId="3682FFC7" w:rsidR="004E0D56" w:rsidRPr="00C767E8" w:rsidRDefault="004E0D56" w:rsidP="006D79BD">
            <w:pPr>
              <w:rPr>
                <w:rFonts w:cs="Arial"/>
                <w:sz w:val="20"/>
                <w:szCs w:val="20"/>
              </w:rPr>
            </w:pPr>
          </w:p>
          <w:p w14:paraId="5A9B3402" w14:textId="6746F063" w:rsidR="004E0D56" w:rsidRPr="00C767E8" w:rsidRDefault="004E0D56" w:rsidP="006D79BD">
            <w:pPr>
              <w:rPr>
                <w:rFonts w:cs="Arial"/>
                <w:sz w:val="20"/>
                <w:szCs w:val="20"/>
              </w:rPr>
            </w:pPr>
            <w:r w:rsidRPr="00C767E8">
              <w:rPr>
                <w:rFonts w:cs="Arial"/>
                <w:sz w:val="20"/>
                <w:szCs w:val="20"/>
              </w:rPr>
              <w:t>In the first lesson you could:</w:t>
            </w:r>
          </w:p>
          <w:p w14:paraId="2780F9F5" w14:textId="4FDA07EA" w:rsidR="004E0D56" w:rsidRPr="00C767E8" w:rsidRDefault="007A2988" w:rsidP="000E6EAB">
            <w:pPr>
              <w:pStyle w:val="ListParagraph"/>
              <w:numPr>
                <w:ilvl w:val="0"/>
                <w:numId w:val="4"/>
              </w:numPr>
              <w:rPr>
                <w:rFonts w:cs="Arial"/>
                <w:sz w:val="20"/>
                <w:szCs w:val="20"/>
              </w:rPr>
            </w:pPr>
            <w:r w:rsidRPr="00C767E8">
              <w:rPr>
                <w:rFonts w:cs="Arial"/>
                <w:sz w:val="20"/>
                <w:szCs w:val="20"/>
              </w:rPr>
              <w:t>Brainstorm different childcare settings using the whiteboard</w:t>
            </w:r>
            <w:r w:rsidR="00E227B8">
              <w:rPr>
                <w:rFonts w:cs="Arial"/>
                <w:sz w:val="20"/>
                <w:szCs w:val="20"/>
              </w:rPr>
              <w:t>.</w:t>
            </w:r>
          </w:p>
          <w:p w14:paraId="4DE59BF8" w14:textId="7A6E69DB" w:rsidR="007A2988" w:rsidRPr="00C767E8" w:rsidRDefault="007A2988" w:rsidP="000E6EAB">
            <w:pPr>
              <w:pStyle w:val="ListParagraph"/>
              <w:numPr>
                <w:ilvl w:val="0"/>
                <w:numId w:val="4"/>
              </w:numPr>
              <w:rPr>
                <w:rFonts w:cs="Arial"/>
                <w:sz w:val="20"/>
                <w:szCs w:val="20"/>
              </w:rPr>
            </w:pPr>
            <w:r w:rsidRPr="00C767E8">
              <w:rPr>
                <w:rFonts w:cs="Arial"/>
                <w:sz w:val="20"/>
                <w:szCs w:val="20"/>
              </w:rPr>
              <w:t>Give an overview of how a nursery utilises their space by offering different rooms for different age ranges</w:t>
            </w:r>
            <w:r w:rsidR="005D2C81" w:rsidRPr="00C767E8">
              <w:rPr>
                <w:rFonts w:cs="Arial"/>
                <w:sz w:val="20"/>
                <w:szCs w:val="20"/>
              </w:rPr>
              <w:t xml:space="preserve"> including an outside play area</w:t>
            </w:r>
            <w:r w:rsidR="00E227B8">
              <w:rPr>
                <w:rFonts w:cs="Arial"/>
                <w:sz w:val="20"/>
                <w:szCs w:val="20"/>
              </w:rPr>
              <w:t>.</w:t>
            </w:r>
          </w:p>
          <w:p w14:paraId="000B231B" w14:textId="2A98249B" w:rsidR="007A2988" w:rsidRPr="00C767E8" w:rsidRDefault="007A2988" w:rsidP="000E6EAB">
            <w:pPr>
              <w:pStyle w:val="ListParagraph"/>
              <w:numPr>
                <w:ilvl w:val="0"/>
                <w:numId w:val="4"/>
              </w:numPr>
              <w:rPr>
                <w:rFonts w:cs="Arial"/>
                <w:sz w:val="20"/>
                <w:szCs w:val="20"/>
              </w:rPr>
            </w:pPr>
            <w:r w:rsidRPr="00C767E8">
              <w:rPr>
                <w:rFonts w:cs="Arial"/>
                <w:sz w:val="20"/>
                <w:szCs w:val="20"/>
              </w:rPr>
              <w:t xml:space="preserve">Discuss equipping the nursery with the necessary items they would need for each room. </w:t>
            </w:r>
          </w:p>
          <w:p w14:paraId="13AA6215" w14:textId="78DFEC31" w:rsidR="00EF5DC1" w:rsidRPr="00C767E8" w:rsidRDefault="007A2988" w:rsidP="000E6EAB">
            <w:pPr>
              <w:pStyle w:val="ListParagraph"/>
              <w:numPr>
                <w:ilvl w:val="0"/>
                <w:numId w:val="4"/>
              </w:numPr>
              <w:rPr>
                <w:rFonts w:cs="Arial"/>
                <w:sz w:val="20"/>
                <w:szCs w:val="20"/>
              </w:rPr>
            </w:pPr>
            <w:r w:rsidRPr="00C767E8">
              <w:rPr>
                <w:rFonts w:cs="Arial"/>
                <w:sz w:val="20"/>
                <w:szCs w:val="20"/>
              </w:rPr>
              <w:t xml:space="preserve">Make a plan of a nursery, divided into three rooms, 0-1 years, 1-3 years, 3-5 years. </w:t>
            </w:r>
            <w:r w:rsidR="005D2C81" w:rsidRPr="00C767E8">
              <w:rPr>
                <w:rFonts w:cs="Arial"/>
                <w:sz w:val="20"/>
                <w:szCs w:val="20"/>
              </w:rPr>
              <w:t>Include an outside play area</w:t>
            </w:r>
            <w:r w:rsidR="00E227B8">
              <w:rPr>
                <w:rFonts w:cs="Arial"/>
                <w:sz w:val="20"/>
                <w:szCs w:val="20"/>
              </w:rPr>
              <w:t>.</w:t>
            </w:r>
          </w:p>
        </w:tc>
        <w:tc>
          <w:tcPr>
            <w:tcW w:w="1418" w:type="dxa"/>
            <w:shd w:val="clear" w:color="auto" w:fill="auto"/>
            <w:tcMar>
              <w:top w:w="57" w:type="dxa"/>
              <w:left w:w="57" w:type="dxa"/>
              <w:bottom w:w="57" w:type="dxa"/>
              <w:right w:w="57" w:type="dxa"/>
            </w:tcMar>
          </w:tcPr>
          <w:p w14:paraId="2AD9703F" w14:textId="20BB25CD" w:rsidR="00B0294E" w:rsidRPr="00C767E8" w:rsidRDefault="00B0294E" w:rsidP="006D79BD">
            <w:pPr>
              <w:rPr>
                <w:rFonts w:cs="Arial"/>
                <w:color w:val="000000" w:themeColor="text1"/>
                <w:sz w:val="20"/>
                <w:szCs w:val="20"/>
              </w:rPr>
            </w:pPr>
            <w:r w:rsidRPr="00C767E8">
              <w:rPr>
                <w:rFonts w:cs="Arial"/>
                <w:color w:val="000000" w:themeColor="text1"/>
                <w:sz w:val="20"/>
                <w:szCs w:val="20"/>
              </w:rPr>
              <w:t>Nursery</w:t>
            </w:r>
          </w:p>
          <w:p w14:paraId="60A15150" w14:textId="46A5FC7E" w:rsidR="00B0294E" w:rsidRPr="00C767E8" w:rsidRDefault="00B0294E" w:rsidP="006D79BD">
            <w:pPr>
              <w:rPr>
                <w:rFonts w:cs="Arial"/>
                <w:color w:val="000000" w:themeColor="text1"/>
                <w:sz w:val="20"/>
                <w:szCs w:val="20"/>
              </w:rPr>
            </w:pPr>
            <w:r w:rsidRPr="00C767E8">
              <w:rPr>
                <w:rFonts w:cs="Arial"/>
                <w:color w:val="000000" w:themeColor="text1"/>
                <w:sz w:val="20"/>
                <w:szCs w:val="20"/>
              </w:rPr>
              <w:t>Pre-school</w:t>
            </w:r>
          </w:p>
          <w:p w14:paraId="2D0BDB97" w14:textId="68D45180" w:rsidR="00B0294E" w:rsidRPr="00C767E8" w:rsidRDefault="00B0294E" w:rsidP="006D79BD">
            <w:pPr>
              <w:rPr>
                <w:rFonts w:cs="Arial"/>
                <w:color w:val="000000" w:themeColor="text1"/>
                <w:sz w:val="20"/>
                <w:szCs w:val="20"/>
              </w:rPr>
            </w:pPr>
            <w:r w:rsidRPr="00C767E8">
              <w:rPr>
                <w:rFonts w:cs="Arial"/>
                <w:color w:val="000000" w:themeColor="text1"/>
                <w:sz w:val="20"/>
                <w:szCs w:val="20"/>
              </w:rPr>
              <w:t>Childminder</w:t>
            </w:r>
          </w:p>
          <w:p w14:paraId="0A816CF7" w14:textId="33796EFD" w:rsidR="00B0294E" w:rsidRPr="00C767E8" w:rsidRDefault="00B0294E" w:rsidP="00643DD7">
            <w:pPr>
              <w:rPr>
                <w:rFonts w:cs="Arial"/>
                <w:b/>
                <w:bCs/>
                <w:color w:val="000000" w:themeColor="text1"/>
                <w:sz w:val="20"/>
                <w:szCs w:val="20"/>
              </w:rPr>
            </w:pPr>
            <w:r w:rsidRPr="00C767E8">
              <w:rPr>
                <w:rFonts w:cs="Arial"/>
                <w:color w:val="000000" w:themeColor="text1"/>
                <w:sz w:val="20"/>
                <w:szCs w:val="20"/>
              </w:rPr>
              <w:t>Creche</w:t>
            </w:r>
          </w:p>
        </w:tc>
        <w:tc>
          <w:tcPr>
            <w:tcW w:w="3255" w:type="dxa"/>
            <w:shd w:val="clear" w:color="auto" w:fill="auto"/>
            <w:tcMar>
              <w:top w:w="57" w:type="dxa"/>
              <w:left w:w="57" w:type="dxa"/>
              <w:bottom w:w="57" w:type="dxa"/>
              <w:right w:w="57" w:type="dxa"/>
            </w:tcMar>
          </w:tcPr>
          <w:p w14:paraId="223DEF16" w14:textId="41751AE6" w:rsidR="003E2AD0" w:rsidRPr="00C767E8" w:rsidRDefault="002927FF" w:rsidP="006D79BD">
            <w:pPr>
              <w:rPr>
                <w:color w:val="000000" w:themeColor="text1"/>
                <w:sz w:val="20"/>
                <w:szCs w:val="20"/>
              </w:rPr>
            </w:pPr>
            <w:r w:rsidRPr="00C767E8">
              <w:rPr>
                <w:color w:val="000000" w:themeColor="text1"/>
                <w:sz w:val="20"/>
                <w:szCs w:val="20"/>
              </w:rPr>
              <w:t>Summarise key equipment required for each of the three rooms in a nursery</w:t>
            </w:r>
            <w:r w:rsidR="00E227B8">
              <w:rPr>
                <w:color w:val="000000" w:themeColor="text1"/>
                <w:sz w:val="20"/>
                <w:szCs w:val="20"/>
              </w:rPr>
              <w:t>.</w:t>
            </w:r>
          </w:p>
        </w:tc>
        <w:tc>
          <w:tcPr>
            <w:tcW w:w="2982" w:type="dxa"/>
            <w:shd w:val="clear" w:color="auto" w:fill="auto"/>
            <w:tcMar>
              <w:top w:w="57" w:type="dxa"/>
              <w:left w:w="57" w:type="dxa"/>
              <w:bottom w:w="57" w:type="dxa"/>
              <w:right w:w="57" w:type="dxa"/>
            </w:tcMar>
          </w:tcPr>
          <w:p w14:paraId="38D149B6" w14:textId="26370DE3" w:rsidR="007B7111" w:rsidRPr="00C767E8" w:rsidRDefault="00505CF5" w:rsidP="007B7111">
            <w:pPr>
              <w:ind w:left="72" w:hanging="72"/>
              <w:rPr>
                <w:rFonts w:cs="Arial"/>
                <w:sz w:val="20"/>
                <w:szCs w:val="20"/>
              </w:rPr>
            </w:pPr>
            <w:r>
              <w:rPr>
                <w:rFonts w:cs="Arial"/>
                <w:sz w:val="20"/>
                <w:szCs w:val="20"/>
              </w:rPr>
              <w:t>PowerPoint</w:t>
            </w:r>
          </w:p>
          <w:p w14:paraId="1918EA9A" w14:textId="378CB47A" w:rsidR="002927FF" w:rsidRPr="00C767E8" w:rsidRDefault="002927FF" w:rsidP="00E71F47">
            <w:pPr>
              <w:ind w:left="72" w:hanging="72"/>
              <w:rPr>
                <w:rFonts w:cs="Arial"/>
                <w:sz w:val="20"/>
                <w:szCs w:val="20"/>
              </w:rPr>
            </w:pPr>
            <w:r w:rsidRPr="00C767E8">
              <w:rPr>
                <w:rFonts w:cs="Arial"/>
                <w:sz w:val="20"/>
                <w:szCs w:val="20"/>
              </w:rPr>
              <w:t>Board work</w:t>
            </w:r>
          </w:p>
          <w:p w14:paraId="6BABE566" w14:textId="77777777" w:rsidR="00E71F47" w:rsidRPr="00C767E8" w:rsidRDefault="00E71F47" w:rsidP="00E71F47">
            <w:pPr>
              <w:ind w:left="72" w:hanging="72"/>
              <w:rPr>
                <w:rFonts w:cs="Arial"/>
                <w:sz w:val="20"/>
                <w:szCs w:val="20"/>
              </w:rPr>
            </w:pPr>
            <w:r w:rsidRPr="00C767E8">
              <w:rPr>
                <w:rFonts w:cs="Arial"/>
                <w:sz w:val="20"/>
                <w:szCs w:val="20"/>
              </w:rPr>
              <w:t>Discussion</w:t>
            </w:r>
          </w:p>
          <w:p w14:paraId="74018A4F" w14:textId="2FD62EA8" w:rsidR="00E71F47" w:rsidRPr="00C767E8" w:rsidRDefault="00E71F47" w:rsidP="00E71F47">
            <w:pPr>
              <w:rPr>
                <w:rFonts w:cs="Arial"/>
                <w:sz w:val="20"/>
                <w:szCs w:val="20"/>
              </w:rPr>
            </w:pPr>
            <w:r w:rsidRPr="00C767E8">
              <w:rPr>
                <w:rFonts w:cs="Arial"/>
                <w:sz w:val="20"/>
                <w:szCs w:val="20"/>
              </w:rPr>
              <w:t>Work sheet</w:t>
            </w:r>
          </w:p>
          <w:p w14:paraId="1C872248" w14:textId="07DC51F5" w:rsidR="00B0294E" w:rsidRPr="00E227B8" w:rsidRDefault="00CE7D81" w:rsidP="00E71F47">
            <w:pPr>
              <w:rPr>
                <w:rFonts w:cs="Arial"/>
                <w:color w:val="0000FF"/>
                <w:sz w:val="20"/>
                <w:szCs w:val="20"/>
              </w:rPr>
            </w:pPr>
            <w:hyperlink r:id="rId16" w:history="1">
              <w:r w:rsidR="00B0294E" w:rsidRPr="00E227B8">
                <w:rPr>
                  <w:rStyle w:val="Hyperlink"/>
                  <w:rFonts w:cs="Arial"/>
                  <w:color w:val="0000FF"/>
                  <w:sz w:val="20"/>
                  <w:szCs w:val="20"/>
                </w:rPr>
                <w:t>Types of childcare</w:t>
              </w:r>
            </w:hyperlink>
          </w:p>
          <w:p w14:paraId="4AAF04C1" w14:textId="575CBF97" w:rsidR="00EF5DC1" w:rsidRDefault="00B0294E" w:rsidP="00512044">
            <w:pPr>
              <w:rPr>
                <w:rFonts w:cs="Arial"/>
                <w:sz w:val="20"/>
                <w:szCs w:val="20"/>
              </w:rPr>
            </w:pPr>
            <w:r w:rsidRPr="3A43EA73">
              <w:rPr>
                <w:rFonts w:cs="Arial"/>
                <w:sz w:val="20"/>
                <w:szCs w:val="20"/>
              </w:rPr>
              <w:t xml:space="preserve">Cambridge National </w:t>
            </w:r>
            <w:r w:rsidR="3620C3C3" w:rsidRPr="3A43EA73">
              <w:rPr>
                <w:rFonts w:cs="Arial"/>
                <w:sz w:val="20"/>
                <w:szCs w:val="20"/>
              </w:rPr>
              <w:t xml:space="preserve">Child Development </w:t>
            </w:r>
            <w:r w:rsidRPr="3A43EA73">
              <w:rPr>
                <w:rFonts w:cs="Arial"/>
                <w:sz w:val="20"/>
                <w:szCs w:val="20"/>
              </w:rPr>
              <w:t>text book</w:t>
            </w:r>
          </w:p>
          <w:p w14:paraId="4675AC67" w14:textId="6C9696D2" w:rsidR="000E44A8" w:rsidRPr="00C767E8" w:rsidRDefault="000E44A8" w:rsidP="3A43EA73"/>
          <w:p w14:paraId="3D09F10A" w14:textId="04584C66" w:rsidR="00666A53" w:rsidRPr="00666A53" w:rsidRDefault="00AB2721" w:rsidP="00643DD7">
            <w:pPr>
              <w:rPr>
                <w:rFonts w:cs="Arial"/>
                <w:sz w:val="20"/>
                <w:szCs w:val="20"/>
              </w:rPr>
            </w:pPr>
            <w:r w:rsidRPr="00C767E8">
              <w:rPr>
                <w:rFonts w:cs="Arial"/>
                <w:sz w:val="20"/>
                <w:szCs w:val="20"/>
              </w:rPr>
              <w:t>A3 paper and pens/pencils</w:t>
            </w:r>
            <w:r w:rsidR="00666A53">
              <w:rPr>
                <w:rFonts w:cs="Arial"/>
                <w:b/>
                <w:bCs/>
                <w:color w:val="000000" w:themeColor="text1"/>
                <w:sz w:val="20"/>
                <w:szCs w:val="20"/>
              </w:rPr>
              <w:t xml:space="preserve"> </w:t>
            </w:r>
          </w:p>
        </w:tc>
        <w:tc>
          <w:tcPr>
            <w:tcW w:w="1412" w:type="dxa"/>
            <w:shd w:val="clear" w:color="auto" w:fill="auto"/>
            <w:tcMar>
              <w:top w:w="57" w:type="dxa"/>
              <w:left w:w="57" w:type="dxa"/>
              <w:bottom w:w="57" w:type="dxa"/>
              <w:right w:w="57" w:type="dxa"/>
            </w:tcMar>
          </w:tcPr>
          <w:p w14:paraId="13630A78" w14:textId="4DB75FF7" w:rsidR="003E2AD0" w:rsidRPr="00C767E8" w:rsidRDefault="0073196F" w:rsidP="006D79BD">
            <w:pPr>
              <w:rPr>
                <w:rFonts w:cs="Arial"/>
                <w:color w:val="000000" w:themeColor="text1"/>
                <w:sz w:val="20"/>
                <w:szCs w:val="20"/>
              </w:rPr>
            </w:pPr>
            <w:r w:rsidRPr="00C767E8">
              <w:rPr>
                <w:rFonts w:cs="Arial"/>
                <w:color w:val="000000" w:themeColor="text1"/>
                <w:sz w:val="20"/>
                <w:szCs w:val="20"/>
              </w:rPr>
              <w:t>R</w:t>
            </w:r>
            <w:r w:rsidR="00770997">
              <w:rPr>
                <w:rFonts w:cs="Arial"/>
                <w:color w:val="000000" w:themeColor="text1"/>
                <w:sz w:val="20"/>
                <w:szCs w:val="20"/>
              </w:rPr>
              <w:t>0</w:t>
            </w:r>
            <w:r w:rsidRPr="00C767E8">
              <w:rPr>
                <w:rFonts w:cs="Arial"/>
                <w:color w:val="000000" w:themeColor="text1"/>
                <w:sz w:val="20"/>
                <w:szCs w:val="20"/>
              </w:rPr>
              <w:t>57 4.3</w:t>
            </w:r>
          </w:p>
          <w:p w14:paraId="4170E280" w14:textId="179FEF47" w:rsidR="0073196F" w:rsidRPr="00C767E8" w:rsidRDefault="0073196F" w:rsidP="006D79BD">
            <w:pPr>
              <w:rPr>
                <w:rFonts w:cs="Arial"/>
                <w:b/>
                <w:bCs/>
                <w:color w:val="000000" w:themeColor="text1"/>
                <w:sz w:val="20"/>
                <w:szCs w:val="20"/>
              </w:rPr>
            </w:pPr>
            <w:r w:rsidRPr="00C767E8">
              <w:rPr>
                <w:rFonts w:cs="Arial"/>
                <w:color w:val="000000" w:themeColor="text1"/>
                <w:sz w:val="20"/>
                <w:szCs w:val="20"/>
              </w:rPr>
              <w:t>What can cause a hazard</w:t>
            </w:r>
          </w:p>
        </w:tc>
      </w:tr>
      <w:tr w:rsidR="00AB2721" w:rsidRPr="00C767E8" w14:paraId="74D4B0C3" w14:textId="77777777" w:rsidTr="003976D0">
        <w:trPr>
          <w:trHeight w:val="20"/>
        </w:trPr>
        <w:tc>
          <w:tcPr>
            <w:tcW w:w="846" w:type="dxa"/>
            <w:shd w:val="clear" w:color="auto" w:fill="auto"/>
            <w:tcMar>
              <w:top w:w="57" w:type="dxa"/>
              <w:left w:w="57" w:type="dxa"/>
              <w:bottom w:w="57" w:type="dxa"/>
              <w:right w:w="57" w:type="dxa"/>
            </w:tcMar>
          </w:tcPr>
          <w:p w14:paraId="0E53EAAD" w14:textId="3C99F393" w:rsidR="00B16B61" w:rsidRPr="00C767E8" w:rsidRDefault="008217E4" w:rsidP="00B16B61">
            <w:pPr>
              <w:rPr>
                <w:rFonts w:cs="Arial"/>
                <w:sz w:val="20"/>
                <w:szCs w:val="20"/>
              </w:rPr>
            </w:pPr>
            <w:r>
              <w:rPr>
                <w:rFonts w:cs="Arial"/>
                <w:sz w:val="20"/>
                <w:szCs w:val="20"/>
              </w:rPr>
              <w:t>3</w:t>
            </w:r>
          </w:p>
        </w:tc>
        <w:tc>
          <w:tcPr>
            <w:tcW w:w="1195" w:type="dxa"/>
            <w:shd w:val="clear" w:color="auto" w:fill="auto"/>
            <w:tcMar>
              <w:top w:w="57" w:type="dxa"/>
              <w:left w:w="57" w:type="dxa"/>
              <w:bottom w:w="57" w:type="dxa"/>
              <w:right w:w="57" w:type="dxa"/>
            </w:tcMar>
          </w:tcPr>
          <w:p w14:paraId="445EA938" w14:textId="058B41E7" w:rsidR="00B16B61" w:rsidRPr="00C767E8" w:rsidRDefault="00DF14A8" w:rsidP="00512044">
            <w:pPr>
              <w:suppressAutoHyphens/>
              <w:autoSpaceDN w:val="0"/>
              <w:textAlignment w:val="baseline"/>
              <w:rPr>
                <w:rFonts w:cs="Arial"/>
                <w:sz w:val="20"/>
                <w:szCs w:val="20"/>
              </w:rPr>
            </w:pPr>
            <w:r w:rsidRPr="00C767E8">
              <w:rPr>
                <w:rFonts w:cs="Arial"/>
                <w:color w:val="000000" w:themeColor="text1"/>
                <w:sz w:val="20"/>
                <w:szCs w:val="20"/>
              </w:rPr>
              <w:t xml:space="preserve">1.1 </w:t>
            </w:r>
            <w:r w:rsidR="007A0863">
              <w:rPr>
                <w:rFonts w:cs="Arial"/>
                <w:color w:val="000000" w:themeColor="text1"/>
                <w:sz w:val="20"/>
                <w:szCs w:val="20"/>
              </w:rPr>
              <w:t>Types of childhood accidents</w:t>
            </w:r>
          </w:p>
        </w:tc>
        <w:tc>
          <w:tcPr>
            <w:tcW w:w="3776" w:type="dxa"/>
            <w:shd w:val="clear" w:color="auto" w:fill="auto"/>
            <w:tcMar>
              <w:top w:w="57" w:type="dxa"/>
              <w:left w:w="57" w:type="dxa"/>
              <w:bottom w:w="57" w:type="dxa"/>
              <w:right w:w="57" w:type="dxa"/>
            </w:tcMar>
          </w:tcPr>
          <w:p w14:paraId="498D6B8D" w14:textId="77777777" w:rsidR="00F41A16" w:rsidRPr="00C767E8" w:rsidRDefault="00F41A16" w:rsidP="00512044">
            <w:pPr>
              <w:rPr>
                <w:sz w:val="20"/>
                <w:szCs w:val="20"/>
              </w:rPr>
            </w:pPr>
            <w:r w:rsidRPr="00C767E8">
              <w:rPr>
                <w:sz w:val="20"/>
                <w:szCs w:val="20"/>
              </w:rPr>
              <w:t>In this lesson you could:</w:t>
            </w:r>
          </w:p>
          <w:p w14:paraId="0C79423B" w14:textId="2E04F3DD" w:rsidR="00512044" w:rsidRPr="00C767E8" w:rsidRDefault="00F41A16" w:rsidP="000E6EAB">
            <w:pPr>
              <w:pStyle w:val="ListParagraph"/>
              <w:numPr>
                <w:ilvl w:val="0"/>
                <w:numId w:val="5"/>
              </w:numPr>
              <w:rPr>
                <w:sz w:val="20"/>
                <w:szCs w:val="20"/>
              </w:rPr>
            </w:pPr>
            <w:r w:rsidRPr="00C767E8">
              <w:rPr>
                <w:sz w:val="20"/>
                <w:szCs w:val="20"/>
              </w:rPr>
              <w:t>recap the student’s nursery design, what have they included and what should be included?</w:t>
            </w:r>
          </w:p>
          <w:p w14:paraId="5D2CC750" w14:textId="4495B036" w:rsidR="00F41A16" w:rsidRPr="00C767E8" w:rsidRDefault="00F41A16" w:rsidP="000E6EAB">
            <w:pPr>
              <w:pStyle w:val="ListParagraph"/>
              <w:numPr>
                <w:ilvl w:val="0"/>
                <w:numId w:val="5"/>
              </w:numPr>
              <w:rPr>
                <w:sz w:val="20"/>
                <w:szCs w:val="20"/>
              </w:rPr>
            </w:pPr>
            <w:r w:rsidRPr="00C767E8">
              <w:rPr>
                <w:sz w:val="20"/>
                <w:szCs w:val="20"/>
              </w:rPr>
              <w:t xml:space="preserve">Pair work. </w:t>
            </w:r>
            <w:r w:rsidR="005D2C81" w:rsidRPr="00C767E8">
              <w:rPr>
                <w:sz w:val="20"/>
                <w:szCs w:val="20"/>
              </w:rPr>
              <w:t>Students to discuss</w:t>
            </w:r>
            <w:r w:rsidRPr="00C767E8">
              <w:rPr>
                <w:sz w:val="20"/>
                <w:szCs w:val="20"/>
              </w:rPr>
              <w:t xml:space="preserve"> what accidents the children may have </w:t>
            </w:r>
            <w:r w:rsidR="005D2C81" w:rsidRPr="00C767E8">
              <w:rPr>
                <w:sz w:val="20"/>
                <w:szCs w:val="20"/>
              </w:rPr>
              <w:t>in each room in the nursery</w:t>
            </w:r>
            <w:r w:rsidR="00E227B8">
              <w:rPr>
                <w:sz w:val="20"/>
                <w:szCs w:val="20"/>
              </w:rPr>
              <w:t>.</w:t>
            </w:r>
          </w:p>
          <w:p w14:paraId="5DF3BB46" w14:textId="3D95EC79" w:rsidR="005D2C81" w:rsidRPr="00C767E8" w:rsidRDefault="005D2C81" w:rsidP="000E6EAB">
            <w:pPr>
              <w:pStyle w:val="ListParagraph"/>
              <w:numPr>
                <w:ilvl w:val="0"/>
                <w:numId w:val="5"/>
              </w:numPr>
              <w:rPr>
                <w:sz w:val="20"/>
                <w:szCs w:val="20"/>
              </w:rPr>
            </w:pPr>
            <w:r w:rsidRPr="00C767E8">
              <w:rPr>
                <w:sz w:val="20"/>
                <w:szCs w:val="20"/>
              </w:rPr>
              <w:lastRenderedPageBreak/>
              <w:t>Students share thoughts from paired discussion with the rest of the class. You could write key information on the whiteboard or interactive whiteboard</w:t>
            </w:r>
            <w:r w:rsidR="00E227B8">
              <w:rPr>
                <w:sz w:val="20"/>
                <w:szCs w:val="20"/>
              </w:rPr>
              <w:t>.</w:t>
            </w:r>
          </w:p>
          <w:p w14:paraId="7E8E8FEC" w14:textId="3B9DA42A" w:rsidR="00B16B61" w:rsidRPr="00C767E8" w:rsidRDefault="005D2C81" w:rsidP="000E6EAB">
            <w:pPr>
              <w:pStyle w:val="ListParagraph"/>
              <w:numPr>
                <w:ilvl w:val="0"/>
                <w:numId w:val="5"/>
              </w:numPr>
              <w:rPr>
                <w:sz w:val="20"/>
                <w:szCs w:val="20"/>
              </w:rPr>
            </w:pPr>
            <w:r w:rsidRPr="00C767E8">
              <w:rPr>
                <w:sz w:val="20"/>
                <w:szCs w:val="20"/>
              </w:rPr>
              <w:t>Students to add the types of accidents to their nursery design in each of the three rooms</w:t>
            </w:r>
            <w:r w:rsidR="00E227B8">
              <w:rPr>
                <w:sz w:val="20"/>
                <w:szCs w:val="20"/>
              </w:rPr>
              <w:t>.</w:t>
            </w:r>
          </w:p>
        </w:tc>
        <w:tc>
          <w:tcPr>
            <w:tcW w:w="1418" w:type="dxa"/>
            <w:shd w:val="clear" w:color="auto" w:fill="auto"/>
            <w:tcMar>
              <w:top w:w="57" w:type="dxa"/>
              <w:left w:w="57" w:type="dxa"/>
              <w:bottom w:w="57" w:type="dxa"/>
              <w:right w:w="57" w:type="dxa"/>
            </w:tcMar>
          </w:tcPr>
          <w:p w14:paraId="24293838" w14:textId="5C5E7669" w:rsidR="0041546A" w:rsidRPr="00C767E8" w:rsidRDefault="0041546A" w:rsidP="00B16B61">
            <w:pPr>
              <w:rPr>
                <w:rFonts w:cs="Arial"/>
                <w:sz w:val="20"/>
                <w:szCs w:val="20"/>
              </w:rPr>
            </w:pPr>
            <w:r w:rsidRPr="00C767E8">
              <w:rPr>
                <w:rFonts w:cs="Arial"/>
                <w:sz w:val="20"/>
                <w:szCs w:val="20"/>
              </w:rPr>
              <w:lastRenderedPageBreak/>
              <w:t>Identify</w:t>
            </w:r>
          </w:p>
          <w:p w14:paraId="478FF968" w14:textId="06AE9633" w:rsidR="00B16B61" w:rsidRPr="00C767E8" w:rsidRDefault="005D2C81" w:rsidP="00B16B61">
            <w:pPr>
              <w:rPr>
                <w:rFonts w:cs="Arial"/>
                <w:sz w:val="20"/>
                <w:szCs w:val="20"/>
              </w:rPr>
            </w:pPr>
            <w:r w:rsidRPr="3A43EA73">
              <w:rPr>
                <w:rFonts w:cs="Arial"/>
                <w:sz w:val="20"/>
                <w:szCs w:val="20"/>
              </w:rPr>
              <w:t>Accident</w:t>
            </w:r>
            <w:r w:rsidR="56125E08" w:rsidRPr="3A43EA73">
              <w:rPr>
                <w:rFonts w:cs="Arial"/>
                <w:sz w:val="20"/>
                <w:szCs w:val="20"/>
              </w:rPr>
              <w:t>:</w:t>
            </w:r>
          </w:p>
          <w:p w14:paraId="79CA3C0D" w14:textId="77777777" w:rsidR="005D2C81" w:rsidRPr="00C767E8" w:rsidRDefault="005D2C81" w:rsidP="00B16B61">
            <w:pPr>
              <w:rPr>
                <w:rFonts w:cs="Arial"/>
                <w:sz w:val="20"/>
                <w:szCs w:val="20"/>
              </w:rPr>
            </w:pPr>
            <w:r w:rsidRPr="00C767E8">
              <w:rPr>
                <w:rFonts w:cs="Arial"/>
                <w:sz w:val="20"/>
                <w:szCs w:val="20"/>
              </w:rPr>
              <w:t>Choking</w:t>
            </w:r>
          </w:p>
          <w:p w14:paraId="45BE98F9" w14:textId="77777777" w:rsidR="005D2C81" w:rsidRPr="00C767E8" w:rsidRDefault="005D2C81" w:rsidP="00B16B61">
            <w:pPr>
              <w:rPr>
                <w:rFonts w:cs="Arial"/>
                <w:sz w:val="20"/>
                <w:szCs w:val="20"/>
              </w:rPr>
            </w:pPr>
            <w:r w:rsidRPr="00C767E8">
              <w:rPr>
                <w:rFonts w:cs="Arial"/>
                <w:sz w:val="20"/>
                <w:szCs w:val="20"/>
              </w:rPr>
              <w:t>Suffocating</w:t>
            </w:r>
          </w:p>
          <w:p w14:paraId="39BD2DDA" w14:textId="77777777" w:rsidR="005D2C81" w:rsidRPr="00C767E8" w:rsidRDefault="005D2C81" w:rsidP="00B16B61">
            <w:pPr>
              <w:rPr>
                <w:rFonts w:cs="Arial"/>
                <w:sz w:val="20"/>
                <w:szCs w:val="20"/>
              </w:rPr>
            </w:pPr>
            <w:r w:rsidRPr="00C767E8">
              <w:rPr>
                <w:rFonts w:cs="Arial"/>
                <w:sz w:val="20"/>
                <w:szCs w:val="20"/>
              </w:rPr>
              <w:t>Falling</w:t>
            </w:r>
          </w:p>
          <w:p w14:paraId="4EAC686B" w14:textId="77777777" w:rsidR="005D2C81" w:rsidRPr="00C767E8" w:rsidRDefault="005D2C81" w:rsidP="00B16B61">
            <w:pPr>
              <w:rPr>
                <w:rFonts w:cs="Arial"/>
                <w:sz w:val="20"/>
                <w:szCs w:val="20"/>
              </w:rPr>
            </w:pPr>
            <w:r w:rsidRPr="00C767E8">
              <w:rPr>
                <w:rFonts w:cs="Arial"/>
                <w:sz w:val="20"/>
                <w:szCs w:val="20"/>
              </w:rPr>
              <w:t>Bumping head</w:t>
            </w:r>
          </w:p>
          <w:p w14:paraId="2E9A205B" w14:textId="77777777" w:rsidR="005D2C81" w:rsidRPr="00C767E8" w:rsidRDefault="005D2C81" w:rsidP="00B16B61">
            <w:pPr>
              <w:rPr>
                <w:rFonts w:cs="Arial"/>
                <w:sz w:val="20"/>
                <w:szCs w:val="20"/>
              </w:rPr>
            </w:pPr>
            <w:r w:rsidRPr="00C767E8">
              <w:rPr>
                <w:rFonts w:cs="Arial"/>
                <w:sz w:val="20"/>
                <w:szCs w:val="20"/>
              </w:rPr>
              <w:t>Drowning</w:t>
            </w:r>
          </w:p>
          <w:p w14:paraId="0F63CB5B" w14:textId="77777777" w:rsidR="005D2C81" w:rsidRPr="00C767E8" w:rsidRDefault="005D2C81" w:rsidP="00B16B61">
            <w:pPr>
              <w:rPr>
                <w:rFonts w:cs="Arial"/>
                <w:sz w:val="20"/>
                <w:szCs w:val="20"/>
              </w:rPr>
            </w:pPr>
            <w:r w:rsidRPr="00C767E8">
              <w:rPr>
                <w:rFonts w:cs="Arial"/>
                <w:sz w:val="20"/>
                <w:szCs w:val="20"/>
              </w:rPr>
              <w:t>Burns</w:t>
            </w:r>
          </w:p>
          <w:p w14:paraId="0FFC092A" w14:textId="77777777" w:rsidR="005D2C81" w:rsidRPr="00C767E8" w:rsidRDefault="005D2C81" w:rsidP="00B16B61">
            <w:pPr>
              <w:rPr>
                <w:rFonts w:cs="Arial"/>
                <w:sz w:val="20"/>
                <w:szCs w:val="20"/>
              </w:rPr>
            </w:pPr>
            <w:r w:rsidRPr="00C767E8">
              <w:rPr>
                <w:rFonts w:cs="Arial"/>
                <w:sz w:val="20"/>
                <w:szCs w:val="20"/>
              </w:rPr>
              <w:lastRenderedPageBreak/>
              <w:t>Cuts and grazes</w:t>
            </w:r>
          </w:p>
          <w:p w14:paraId="520BC4F9" w14:textId="77777777" w:rsidR="005D2C81" w:rsidRPr="00C767E8" w:rsidRDefault="005D2C81" w:rsidP="00B16B61">
            <w:pPr>
              <w:rPr>
                <w:rFonts w:cs="Arial"/>
                <w:sz w:val="20"/>
                <w:szCs w:val="20"/>
              </w:rPr>
            </w:pPr>
            <w:r w:rsidRPr="00C767E8">
              <w:rPr>
                <w:rFonts w:cs="Arial"/>
                <w:sz w:val="20"/>
                <w:szCs w:val="20"/>
              </w:rPr>
              <w:t>Electric shocks</w:t>
            </w:r>
          </w:p>
          <w:p w14:paraId="2EB1923B" w14:textId="77777777" w:rsidR="005D2C81" w:rsidRPr="00C767E8" w:rsidRDefault="005D2C81" w:rsidP="00B16B61">
            <w:pPr>
              <w:rPr>
                <w:rFonts w:cs="Arial"/>
                <w:sz w:val="20"/>
                <w:szCs w:val="20"/>
              </w:rPr>
            </w:pPr>
            <w:r w:rsidRPr="00C767E8">
              <w:rPr>
                <w:rFonts w:cs="Arial"/>
                <w:sz w:val="20"/>
                <w:szCs w:val="20"/>
              </w:rPr>
              <w:t>Poisoning</w:t>
            </w:r>
          </w:p>
          <w:p w14:paraId="3E3454FC" w14:textId="022F01AF" w:rsidR="005D2C81" w:rsidRPr="00C767E8" w:rsidRDefault="005D2C81" w:rsidP="00B16B61">
            <w:pPr>
              <w:rPr>
                <w:rFonts w:cs="Arial"/>
                <w:sz w:val="20"/>
                <w:szCs w:val="20"/>
              </w:rPr>
            </w:pPr>
            <w:r w:rsidRPr="00C767E8">
              <w:rPr>
                <w:rFonts w:cs="Arial"/>
                <w:sz w:val="20"/>
                <w:szCs w:val="20"/>
              </w:rPr>
              <w:t>Trapped fingers</w:t>
            </w:r>
          </w:p>
        </w:tc>
        <w:tc>
          <w:tcPr>
            <w:tcW w:w="3255" w:type="dxa"/>
            <w:shd w:val="clear" w:color="auto" w:fill="auto"/>
            <w:tcMar>
              <w:top w:w="57" w:type="dxa"/>
              <w:left w:w="57" w:type="dxa"/>
              <w:bottom w:w="57" w:type="dxa"/>
              <w:right w:w="57" w:type="dxa"/>
            </w:tcMar>
          </w:tcPr>
          <w:p w14:paraId="197FE048" w14:textId="77777777" w:rsidR="00B16B61" w:rsidRPr="00C767E8" w:rsidRDefault="005D2C81" w:rsidP="00B16B61">
            <w:pPr>
              <w:rPr>
                <w:rFonts w:cs="Arial"/>
                <w:sz w:val="20"/>
                <w:szCs w:val="20"/>
              </w:rPr>
            </w:pPr>
            <w:r w:rsidRPr="00C767E8">
              <w:rPr>
                <w:rFonts w:cs="Arial"/>
                <w:sz w:val="20"/>
                <w:szCs w:val="20"/>
              </w:rPr>
              <w:lastRenderedPageBreak/>
              <w:t>Students can summarise the types of accidents that children may have in a childcare setting.</w:t>
            </w:r>
          </w:p>
          <w:p w14:paraId="00D6956D" w14:textId="77777777" w:rsidR="005D2C81" w:rsidRPr="00C767E8" w:rsidRDefault="005D2C81" w:rsidP="00B16B61">
            <w:pPr>
              <w:rPr>
                <w:rFonts w:cs="Arial"/>
                <w:sz w:val="20"/>
                <w:szCs w:val="20"/>
              </w:rPr>
            </w:pPr>
          </w:p>
          <w:p w14:paraId="78AD11F3" w14:textId="29AFC0AB" w:rsidR="005D2C81" w:rsidRPr="00C767E8" w:rsidRDefault="005D2C81" w:rsidP="00B16B61">
            <w:pPr>
              <w:rPr>
                <w:rFonts w:cs="Arial"/>
                <w:sz w:val="20"/>
                <w:szCs w:val="20"/>
              </w:rPr>
            </w:pPr>
            <w:r w:rsidRPr="00C767E8">
              <w:rPr>
                <w:rFonts w:cs="Arial"/>
                <w:sz w:val="20"/>
                <w:szCs w:val="20"/>
              </w:rPr>
              <w:t>More able students will start to think about the causes of accidents</w:t>
            </w:r>
            <w:r w:rsidR="00E227B8">
              <w:rPr>
                <w:rFonts w:cs="Arial"/>
                <w:sz w:val="20"/>
                <w:szCs w:val="20"/>
              </w:rPr>
              <w:t>.</w:t>
            </w:r>
          </w:p>
        </w:tc>
        <w:tc>
          <w:tcPr>
            <w:tcW w:w="2982" w:type="dxa"/>
            <w:shd w:val="clear" w:color="auto" w:fill="auto"/>
            <w:tcMar>
              <w:top w:w="57" w:type="dxa"/>
              <w:left w:w="57" w:type="dxa"/>
              <w:bottom w:w="57" w:type="dxa"/>
              <w:right w:w="57" w:type="dxa"/>
            </w:tcMar>
          </w:tcPr>
          <w:p w14:paraId="799689F6" w14:textId="57B5DADB" w:rsidR="00C440F9" w:rsidRDefault="005D2C81" w:rsidP="00512044">
            <w:pPr>
              <w:rPr>
                <w:sz w:val="20"/>
                <w:szCs w:val="20"/>
              </w:rPr>
            </w:pPr>
            <w:r w:rsidRPr="3A43EA73">
              <w:rPr>
                <w:sz w:val="20"/>
                <w:szCs w:val="20"/>
              </w:rPr>
              <w:t>Cambridge National Child</w:t>
            </w:r>
            <w:r w:rsidR="57B62EFD" w:rsidRPr="3A43EA73">
              <w:rPr>
                <w:sz w:val="20"/>
                <w:szCs w:val="20"/>
              </w:rPr>
              <w:t xml:space="preserve"> Development</w:t>
            </w:r>
            <w:r w:rsidRPr="3A43EA73">
              <w:rPr>
                <w:sz w:val="20"/>
                <w:szCs w:val="20"/>
              </w:rPr>
              <w:t xml:space="preserve"> </w:t>
            </w:r>
            <w:r w:rsidR="007B7111" w:rsidRPr="3A43EA73">
              <w:rPr>
                <w:sz w:val="20"/>
                <w:szCs w:val="20"/>
              </w:rPr>
              <w:t>textbook</w:t>
            </w:r>
          </w:p>
          <w:p w14:paraId="4F9F044E" w14:textId="6D9F21A5" w:rsidR="3A43EA73" w:rsidRDefault="3A43EA73" w:rsidP="3A43EA73">
            <w:pPr>
              <w:rPr>
                <w:sz w:val="20"/>
                <w:szCs w:val="20"/>
              </w:rPr>
            </w:pPr>
          </w:p>
          <w:p w14:paraId="5BA6449C" w14:textId="1D5E025B" w:rsidR="00C440F9" w:rsidRPr="00C767E8" w:rsidRDefault="00C440F9" w:rsidP="00C440F9">
            <w:pPr>
              <w:rPr>
                <w:sz w:val="20"/>
                <w:szCs w:val="20"/>
              </w:rPr>
            </w:pPr>
            <w:r w:rsidRPr="00C767E8">
              <w:rPr>
                <w:sz w:val="20"/>
                <w:szCs w:val="20"/>
              </w:rPr>
              <w:t>Power</w:t>
            </w:r>
            <w:r w:rsidR="000E7094">
              <w:rPr>
                <w:sz w:val="20"/>
                <w:szCs w:val="20"/>
              </w:rPr>
              <w:t>P</w:t>
            </w:r>
            <w:r w:rsidRPr="00C767E8">
              <w:rPr>
                <w:sz w:val="20"/>
                <w:szCs w:val="20"/>
              </w:rPr>
              <w:t>oint</w:t>
            </w:r>
          </w:p>
          <w:p w14:paraId="30ED8F67" w14:textId="24A32A80" w:rsidR="00C440F9" w:rsidRPr="00C767E8" w:rsidRDefault="00C440F9" w:rsidP="00C440F9">
            <w:pPr>
              <w:rPr>
                <w:sz w:val="20"/>
                <w:szCs w:val="20"/>
              </w:rPr>
            </w:pPr>
          </w:p>
          <w:p w14:paraId="54CDA629" w14:textId="4234F5BD" w:rsidR="00C440F9" w:rsidRPr="00E227B8" w:rsidRDefault="00CE7D81" w:rsidP="00C440F9">
            <w:pPr>
              <w:rPr>
                <w:color w:val="0000FF"/>
                <w:sz w:val="20"/>
                <w:szCs w:val="20"/>
              </w:rPr>
            </w:pPr>
            <w:hyperlink r:id="rId17" w:history="1">
              <w:r w:rsidR="00C440F9" w:rsidRPr="00E227B8">
                <w:rPr>
                  <w:rStyle w:val="Hyperlink"/>
                  <w:color w:val="0000FF"/>
                  <w:sz w:val="20"/>
                  <w:szCs w:val="20"/>
                </w:rPr>
                <w:t>Accidents to children</w:t>
              </w:r>
            </w:hyperlink>
          </w:p>
          <w:p w14:paraId="131A5C8E" w14:textId="755D670F" w:rsidR="00C440F9" w:rsidRPr="00C767E8" w:rsidRDefault="00C440F9" w:rsidP="00C440F9">
            <w:pPr>
              <w:rPr>
                <w:sz w:val="20"/>
                <w:szCs w:val="20"/>
              </w:rPr>
            </w:pPr>
          </w:p>
          <w:p w14:paraId="5E40C78B" w14:textId="406DA9BC" w:rsidR="00C440F9" w:rsidRPr="00E227B8" w:rsidRDefault="00CE7D81" w:rsidP="00C440F9">
            <w:pPr>
              <w:rPr>
                <w:color w:val="0000FF"/>
                <w:sz w:val="20"/>
                <w:szCs w:val="20"/>
              </w:rPr>
            </w:pPr>
            <w:hyperlink r:id="rId18" w:history="1">
              <w:r w:rsidR="00C440F9" w:rsidRPr="00E227B8">
                <w:rPr>
                  <w:rStyle w:val="Hyperlink"/>
                  <w:color w:val="0000FF"/>
                  <w:sz w:val="20"/>
                  <w:szCs w:val="20"/>
                </w:rPr>
                <w:t>Child injuries/common causes</w:t>
              </w:r>
            </w:hyperlink>
          </w:p>
          <w:p w14:paraId="1578AEF8" w14:textId="35249695" w:rsidR="005D2C81" w:rsidRPr="00C767E8" w:rsidRDefault="005D2C81" w:rsidP="00512044">
            <w:pPr>
              <w:rPr>
                <w:sz w:val="20"/>
                <w:szCs w:val="20"/>
              </w:rPr>
            </w:pPr>
          </w:p>
          <w:p w14:paraId="22967F48" w14:textId="4757E886" w:rsidR="00B16B61" w:rsidRPr="00C767E8" w:rsidRDefault="00AB2721" w:rsidP="00EE0A20">
            <w:pPr>
              <w:rPr>
                <w:rFonts w:cs="Arial"/>
                <w:sz w:val="20"/>
                <w:szCs w:val="20"/>
              </w:rPr>
            </w:pPr>
            <w:r w:rsidRPr="00C767E8">
              <w:rPr>
                <w:sz w:val="20"/>
                <w:szCs w:val="20"/>
              </w:rPr>
              <w:t>Pens/pencils</w:t>
            </w:r>
          </w:p>
        </w:tc>
        <w:tc>
          <w:tcPr>
            <w:tcW w:w="1412" w:type="dxa"/>
            <w:shd w:val="clear" w:color="auto" w:fill="auto"/>
            <w:tcMar>
              <w:top w:w="57" w:type="dxa"/>
              <w:left w:w="57" w:type="dxa"/>
              <w:bottom w:w="57" w:type="dxa"/>
              <w:right w:w="57" w:type="dxa"/>
            </w:tcMar>
          </w:tcPr>
          <w:p w14:paraId="51F929C4" w14:textId="2B8C22CE" w:rsidR="00B16B61" w:rsidRPr="00C767E8" w:rsidRDefault="00EC62EF" w:rsidP="00B16B61">
            <w:pPr>
              <w:rPr>
                <w:rFonts w:cs="Arial"/>
                <w:sz w:val="20"/>
                <w:szCs w:val="20"/>
              </w:rPr>
            </w:pPr>
            <w:r w:rsidRPr="00C767E8">
              <w:rPr>
                <w:rFonts w:cs="Arial"/>
                <w:sz w:val="20"/>
                <w:szCs w:val="20"/>
              </w:rPr>
              <w:lastRenderedPageBreak/>
              <w:t>R</w:t>
            </w:r>
            <w:r w:rsidR="00770997">
              <w:rPr>
                <w:rFonts w:cs="Arial"/>
                <w:sz w:val="20"/>
                <w:szCs w:val="20"/>
              </w:rPr>
              <w:t>0</w:t>
            </w:r>
            <w:r w:rsidRPr="00C767E8">
              <w:rPr>
                <w:rFonts w:cs="Arial"/>
                <w:sz w:val="20"/>
                <w:szCs w:val="20"/>
              </w:rPr>
              <w:t>57</w:t>
            </w:r>
          </w:p>
          <w:p w14:paraId="48D8FD75" w14:textId="77777777" w:rsidR="00EC62EF" w:rsidRPr="00C767E8" w:rsidRDefault="00EC62EF" w:rsidP="00B16B61">
            <w:pPr>
              <w:rPr>
                <w:rFonts w:cs="Arial"/>
                <w:sz w:val="20"/>
                <w:szCs w:val="20"/>
              </w:rPr>
            </w:pPr>
            <w:r w:rsidRPr="00C767E8">
              <w:rPr>
                <w:rFonts w:cs="Arial"/>
                <w:sz w:val="20"/>
                <w:szCs w:val="20"/>
              </w:rPr>
              <w:t>4.1</w:t>
            </w:r>
          </w:p>
          <w:p w14:paraId="029DA522" w14:textId="3F009CA2" w:rsidR="00EC62EF" w:rsidRPr="00C767E8" w:rsidRDefault="00EC62EF" w:rsidP="00B16B61">
            <w:pPr>
              <w:rPr>
                <w:rFonts w:cs="Arial"/>
                <w:sz w:val="20"/>
                <w:szCs w:val="20"/>
              </w:rPr>
            </w:pPr>
            <w:r w:rsidRPr="00C767E8">
              <w:rPr>
                <w:rFonts w:cs="Arial"/>
                <w:sz w:val="20"/>
                <w:szCs w:val="20"/>
              </w:rPr>
              <w:t>4.3</w:t>
            </w:r>
          </w:p>
        </w:tc>
      </w:tr>
      <w:tr w:rsidR="00AB2721" w:rsidRPr="00C767E8" w14:paraId="00524FBA" w14:textId="77777777" w:rsidTr="003976D0">
        <w:trPr>
          <w:trHeight w:val="20"/>
        </w:trPr>
        <w:tc>
          <w:tcPr>
            <w:tcW w:w="846" w:type="dxa"/>
            <w:shd w:val="clear" w:color="auto" w:fill="auto"/>
            <w:tcMar>
              <w:top w:w="57" w:type="dxa"/>
              <w:left w:w="57" w:type="dxa"/>
              <w:bottom w:w="57" w:type="dxa"/>
              <w:right w:w="57" w:type="dxa"/>
            </w:tcMar>
          </w:tcPr>
          <w:p w14:paraId="1E8E1783" w14:textId="2FE73341" w:rsidR="00B16B61" w:rsidRPr="00C767E8" w:rsidRDefault="008217E4" w:rsidP="00B16B61">
            <w:pPr>
              <w:rPr>
                <w:rFonts w:cs="Arial"/>
                <w:sz w:val="20"/>
                <w:szCs w:val="20"/>
              </w:rPr>
            </w:pPr>
            <w:r>
              <w:rPr>
                <w:rFonts w:cs="Arial"/>
                <w:sz w:val="20"/>
                <w:szCs w:val="20"/>
              </w:rPr>
              <w:t>4</w:t>
            </w:r>
          </w:p>
        </w:tc>
        <w:tc>
          <w:tcPr>
            <w:tcW w:w="1195" w:type="dxa"/>
            <w:shd w:val="clear" w:color="auto" w:fill="auto"/>
            <w:tcMar>
              <w:top w:w="57" w:type="dxa"/>
              <w:left w:w="57" w:type="dxa"/>
              <w:bottom w:w="57" w:type="dxa"/>
              <w:right w:w="57" w:type="dxa"/>
            </w:tcMar>
          </w:tcPr>
          <w:p w14:paraId="4C28D1EF" w14:textId="0DD9A27C" w:rsidR="00C440F9" w:rsidRPr="00C767E8" w:rsidRDefault="00DF14A8" w:rsidP="00C440F9">
            <w:pPr>
              <w:suppressAutoHyphens/>
              <w:autoSpaceDN w:val="0"/>
              <w:textAlignment w:val="baseline"/>
              <w:rPr>
                <w:rFonts w:cs="Arial"/>
                <w:sz w:val="20"/>
                <w:szCs w:val="20"/>
              </w:rPr>
            </w:pPr>
            <w:r w:rsidRPr="00C767E8">
              <w:rPr>
                <w:rFonts w:cs="Arial"/>
                <w:color w:val="000000" w:themeColor="text1"/>
                <w:sz w:val="20"/>
                <w:szCs w:val="20"/>
              </w:rPr>
              <w:t xml:space="preserve">1.1 </w:t>
            </w:r>
            <w:r>
              <w:rPr>
                <w:rFonts w:cs="Arial"/>
                <w:color w:val="000000" w:themeColor="text1"/>
                <w:sz w:val="20"/>
                <w:szCs w:val="20"/>
              </w:rPr>
              <w:t>Reasons why accidents happen in a childcare setting</w:t>
            </w:r>
          </w:p>
        </w:tc>
        <w:tc>
          <w:tcPr>
            <w:tcW w:w="3776" w:type="dxa"/>
            <w:shd w:val="clear" w:color="auto" w:fill="auto"/>
            <w:tcMar>
              <w:top w:w="57" w:type="dxa"/>
              <w:left w:w="57" w:type="dxa"/>
              <w:bottom w:w="57" w:type="dxa"/>
              <w:right w:w="57" w:type="dxa"/>
            </w:tcMar>
          </w:tcPr>
          <w:p w14:paraId="214F0632" w14:textId="700AE959" w:rsidR="00B16B61" w:rsidRPr="00C767E8" w:rsidRDefault="00C440F9" w:rsidP="00B16B61">
            <w:pPr>
              <w:rPr>
                <w:rFonts w:cs="Arial"/>
                <w:sz w:val="20"/>
                <w:szCs w:val="20"/>
              </w:rPr>
            </w:pPr>
            <w:r w:rsidRPr="00C767E8">
              <w:rPr>
                <w:rFonts w:cs="Arial"/>
                <w:sz w:val="20"/>
                <w:szCs w:val="20"/>
              </w:rPr>
              <w:t>At the start of the lesson, you could:</w:t>
            </w:r>
          </w:p>
          <w:p w14:paraId="3A3CB36D" w14:textId="567F18B1" w:rsidR="00E56459" w:rsidRPr="00C767E8" w:rsidRDefault="005E1FF4" w:rsidP="000E6EAB">
            <w:pPr>
              <w:pStyle w:val="ListParagraph"/>
              <w:numPr>
                <w:ilvl w:val="0"/>
                <w:numId w:val="7"/>
              </w:numPr>
              <w:rPr>
                <w:rFonts w:cs="Arial"/>
                <w:sz w:val="20"/>
                <w:szCs w:val="20"/>
              </w:rPr>
            </w:pPr>
            <w:r w:rsidRPr="00C767E8">
              <w:rPr>
                <w:rFonts w:cs="Arial"/>
                <w:sz w:val="20"/>
                <w:szCs w:val="20"/>
              </w:rPr>
              <w:t xml:space="preserve">Introduce the topic with a </w:t>
            </w:r>
            <w:r w:rsidR="00505CF5">
              <w:rPr>
                <w:rFonts w:cs="Arial"/>
                <w:sz w:val="20"/>
                <w:szCs w:val="20"/>
              </w:rPr>
              <w:t>PowerPoint</w:t>
            </w:r>
            <w:r w:rsidRPr="00C767E8">
              <w:rPr>
                <w:rFonts w:cs="Arial"/>
                <w:sz w:val="20"/>
                <w:szCs w:val="20"/>
              </w:rPr>
              <w:t xml:space="preserve"> presentation to support students to think about the environment, staff training and supervision</w:t>
            </w:r>
            <w:r w:rsidR="00E56459" w:rsidRPr="00C767E8">
              <w:rPr>
                <w:rFonts w:cs="Arial"/>
                <w:sz w:val="20"/>
                <w:szCs w:val="20"/>
              </w:rPr>
              <w:t xml:space="preserve">. </w:t>
            </w:r>
            <w:r w:rsidR="00505CF5">
              <w:rPr>
                <w:rFonts w:cs="Arial"/>
                <w:sz w:val="20"/>
                <w:szCs w:val="20"/>
              </w:rPr>
              <w:t>PowerPoint</w:t>
            </w:r>
            <w:r w:rsidR="00E56459" w:rsidRPr="00C767E8">
              <w:rPr>
                <w:rFonts w:cs="Arial"/>
                <w:sz w:val="20"/>
                <w:szCs w:val="20"/>
              </w:rPr>
              <w:t xml:space="preserve"> could include images of hazards, ask students to identify the hazard</w:t>
            </w:r>
            <w:r w:rsidR="00E227B8">
              <w:rPr>
                <w:rFonts w:cs="Arial"/>
                <w:sz w:val="20"/>
                <w:szCs w:val="20"/>
              </w:rPr>
              <w:t>.</w:t>
            </w:r>
          </w:p>
          <w:p w14:paraId="106100BB" w14:textId="77EE0591" w:rsidR="0041546A" w:rsidRPr="00C767E8" w:rsidRDefault="0041546A" w:rsidP="000E6EAB">
            <w:pPr>
              <w:pStyle w:val="ListParagraph"/>
              <w:numPr>
                <w:ilvl w:val="0"/>
                <w:numId w:val="6"/>
              </w:numPr>
              <w:rPr>
                <w:rFonts w:cs="Arial"/>
                <w:sz w:val="20"/>
                <w:szCs w:val="20"/>
              </w:rPr>
            </w:pPr>
            <w:r w:rsidRPr="00C767E8">
              <w:rPr>
                <w:rFonts w:cs="Arial"/>
                <w:sz w:val="20"/>
                <w:szCs w:val="20"/>
              </w:rPr>
              <w:t>Hand out an image of a nursery room with obvious hazards and ask students to work individually to identify the hazards</w:t>
            </w:r>
            <w:r w:rsidR="00E227B8">
              <w:rPr>
                <w:rFonts w:cs="Arial"/>
                <w:sz w:val="20"/>
                <w:szCs w:val="20"/>
              </w:rPr>
              <w:t>.</w:t>
            </w:r>
          </w:p>
          <w:p w14:paraId="618E0EA6" w14:textId="64E31D75" w:rsidR="0041546A" w:rsidRPr="00C767E8" w:rsidRDefault="0041546A" w:rsidP="000E6EAB">
            <w:pPr>
              <w:pStyle w:val="ListParagraph"/>
              <w:numPr>
                <w:ilvl w:val="0"/>
                <w:numId w:val="6"/>
              </w:numPr>
              <w:rPr>
                <w:rFonts w:cs="Arial"/>
                <w:sz w:val="20"/>
                <w:szCs w:val="20"/>
              </w:rPr>
            </w:pPr>
            <w:r w:rsidRPr="00C767E8">
              <w:rPr>
                <w:rFonts w:cs="Arial"/>
                <w:sz w:val="20"/>
                <w:szCs w:val="20"/>
              </w:rPr>
              <w:t>Ask students to share their findings</w:t>
            </w:r>
            <w:r w:rsidR="00E227B8">
              <w:rPr>
                <w:rFonts w:cs="Arial"/>
                <w:sz w:val="20"/>
                <w:szCs w:val="20"/>
              </w:rPr>
              <w:t>.</w:t>
            </w:r>
          </w:p>
          <w:p w14:paraId="78A80281" w14:textId="01587361" w:rsidR="0041546A" w:rsidRPr="00C767E8" w:rsidRDefault="0086179B" w:rsidP="000E6EAB">
            <w:pPr>
              <w:pStyle w:val="ListParagraph"/>
              <w:numPr>
                <w:ilvl w:val="0"/>
                <w:numId w:val="6"/>
              </w:numPr>
              <w:rPr>
                <w:rFonts w:cs="Arial"/>
                <w:sz w:val="20"/>
                <w:szCs w:val="20"/>
              </w:rPr>
            </w:pPr>
            <w:r w:rsidRPr="00C767E8">
              <w:rPr>
                <w:rFonts w:cs="Arial"/>
                <w:sz w:val="20"/>
                <w:szCs w:val="20"/>
              </w:rPr>
              <w:t>Class discussion on hazards around the nursery, including the outside area. You should support students to consider what can cause a hazard/accident</w:t>
            </w:r>
            <w:r w:rsidR="00E227B8">
              <w:rPr>
                <w:rFonts w:cs="Arial"/>
                <w:sz w:val="20"/>
                <w:szCs w:val="20"/>
              </w:rPr>
              <w:t>.</w:t>
            </w:r>
          </w:p>
          <w:p w14:paraId="3114A63C" w14:textId="394F12B3" w:rsidR="0086179B" w:rsidRPr="00C767E8" w:rsidRDefault="0086179B" w:rsidP="000E6EAB">
            <w:pPr>
              <w:pStyle w:val="ListParagraph"/>
              <w:numPr>
                <w:ilvl w:val="0"/>
                <w:numId w:val="6"/>
              </w:numPr>
              <w:rPr>
                <w:rFonts w:cs="Arial"/>
                <w:sz w:val="20"/>
                <w:szCs w:val="20"/>
              </w:rPr>
            </w:pPr>
            <w:r w:rsidRPr="00C767E8">
              <w:rPr>
                <w:rFonts w:cs="Arial"/>
                <w:sz w:val="20"/>
                <w:szCs w:val="20"/>
              </w:rPr>
              <w:t>Students to add hazards to their nursery plan</w:t>
            </w:r>
            <w:r w:rsidR="00E227B8">
              <w:rPr>
                <w:rFonts w:cs="Arial"/>
                <w:sz w:val="20"/>
                <w:szCs w:val="20"/>
              </w:rPr>
              <w:t>.</w:t>
            </w:r>
          </w:p>
          <w:p w14:paraId="550A9364" w14:textId="298D3B4A" w:rsidR="00C440F9" w:rsidRPr="00C767E8" w:rsidRDefault="0086179B" w:rsidP="000E6EAB">
            <w:pPr>
              <w:pStyle w:val="ListParagraph"/>
              <w:numPr>
                <w:ilvl w:val="0"/>
                <w:numId w:val="6"/>
              </w:numPr>
              <w:rPr>
                <w:rFonts w:cs="Arial"/>
                <w:sz w:val="20"/>
                <w:szCs w:val="20"/>
              </w:rPr>
            </w:pPr>
            <w:r w:rsidRPr="00C767E8">
              <w:rPr>
                <w:rFonts w:cs="Arial"/>
                <w:sz w:val="20"/>
                <w:szCs w:val="20"/>
              </w:rPr>
              <w:t>You can encourage students to think about the different hazards for each room in each age range</w:t>
            </w:r>
            <w:r w:rsidR="00E227B8">
              <w:rPr>
                <w:rFonts w:cs="Arial"/>
                <w:sz w:val="20"/>
                <w:szCs w:val="20"/>
              </w:rPr>
              <w:t>.</w:t>
            </w:r>
          </w:p>
        </w:tc>
        <w:tc>
          <w:tcPr>
            <w:tcW w:w="1418" w:type="dxa"/>
            <w:shd w:val="clear" w:color="auto" w:fill="auto"/>
            <w:tcMar>
              <w:top w:w="57" w:type="dxa"/>
              <w:left w:w="57" w:type="dxa"/>
              <w:bottom w:w="57" w:type="dxa"/>
              <w:right w:w="57" w:type="dxa"/>
            </w:tcMar>
          </w:tcPr>
          <w:p w14:paraId="7666D2B9" w14:textId="0C6CC40B" w:rsidR="00B16B61" w:rsidRPr="00C767E8" w:rsidRDefault="0041546A" w:rsidP="00B16B61">
            <w:pPr>
              <w:rPr>
                <w:rFonts w:cs="Arial"/>
                <w:sz w:val="20"/>
                <w:szCs w:val="20"/>
              </w:rPr>
            </w:pPr>
            <w:r w:rsidRPr="00C767E8">
              <w:rPr>
                <w:rFonts w:cs="Arial"/>
                <w:sz w:val="20"/>
                <w:szCs w:val="20"/>
              </w:rPr>
              <w:t>Identify</w:t>
            </w:r>
          </w:p>
          <w:p w14:paraId="43A98CDF" w14:textId="2445C288" w:rsidR="005E1FF4" w:rsidRPr="00C767E8" w:rsidRDefault="005E1FF4" w:rsidP="00B16B61">
            <w:pPr>
              <w:rPr>
                <w:rFonts w:cs="Arial"/>
                <w:sz w:val="20"/>
                <w:szCs w:val="20"/>
              </w:rPr>
            </w:pPr>
            <w:r w:rsidRPr="00C767E8">
              <w:rPr>
                <w:rFonts w:cs="Arial"/>
                <w:sz w:val="20"/>
                <w:szCs w:val="20"/>
              </w:rPr>
              <w:t>Age</w:t>
            </w:r>
          </w:p>
          <w:p w14:paraId="2344B2C6" w14:textId="6C6380E6" w:rsidR="005E1FF4" w:rsidRPr="00C767E8" w:rsidRDefault="005E1FF4" w:rsidP="00B16B61">
            <w:pPr>
              <w:rPr>
                <w:rFonts w:cs="Arial"/>
                <w:sz w:val="20"/>
                <w:szCs w:val="20"/>
              </w:rPr>
            </w:pPr>
            <w:r w:rsidRPr="00C767E8">
              <w:rPr>
                <w:rFonts w:cs="Arial"/>
                <w:sz w:val="20"/>
                <w:szCs w:val="20"/>
              </w:rPr>
              <w:t>Training</w:t>
            </w:r>
          </w:p>
          <w:p w14:paraId="4054DEF5" w14:textId="1BBB0065" w:rsidR="005E1FF4" w:rsidRPr="00C767E8" w:rsidRDefault="005E1FF4" w:rsidP="00B16B61">
            <w:pPr>
              <w:rPr>
                <w:rFonts w:cs="Arial"/>
                <w:sz w:val="20"/>
                <w:szCs w:val="20"/>
              </w:rPr>
            </w:pPr>
            <w:r w:rsidRPr="00C767E8">
              <w:rPr>
                <w:rFonts w:cs="Arial"/>
                <w:sz w:val="20"/>
                <w:szCs w:val="20"/>
              </w:rPr>
              <w:t>Supervision</w:t>
            </w:r>
          </w:p>
          <w:p w14:paraId="2E8CDAE6" w14:textId="0CD033BE" w:rsidR="0086179B" w:rsidRPr="00C767E8" w:rsidRDefault="0086179B" w:rsidP="00B16B61">
            <w:pPr>
              <w:rPr>
                <w:rFonts w:cs="Arial"/>
                <w:sz w:val="20"/>
                <w:szCs w:val="20"/>
              </w:rPr>
            </w:pPr>
            <w:r w:rsidRPr="00C767E8">
              <w:rPr>
                <w:rFonts w:cs="Arial"/>
                <w:sz w:val="20"/>
                <w:szCs w:val="20"/>
              </w:rPr>
              <w:t>Plug sockets</w:t>
            </w:r>
          </w:p>
          <w:p w14:paraId="2A5DBA78" w14:textId="746237A3" w:rsidR="0086179B" w:rsidRPr="00C767E8" w:rsidRDefault="0086179B" w:rsidP="00B16B61">
            <w:pPr>
              <w:rPr>
                <w:rFonts w:cs="Arial"/>
                <w:sz w:val="20"/>
                <w:szCs w:val="20"/>
              </w:rPr>
            </w:pPr>
            <w:r w:rsidRPr="00C767E8">
              <w:rPr>
                <w:rFonts w:cs="Arial"/>
                <w:sz w:val="20"/>
                <w:szCs w:val="20"/>
              </w:rPr>
              <w:t>Blind cords</w:t>
            </w:r>
          </w:p>
          <w:p w14:paraId="76FD57DB" w14:textId="664BCCE8" w:rsidR="0086179B" w:rsidRPr="00C767E8" w:rsidRDefault="0086179B" w:rsidP="00B16B61">
            <w:pPr>
              <w:rPr>
                <w:rFonts w:cs="Arial"/>
                <w:sz w:val="20"/>
                <w:szCs w:val="20"/>
              </w:rPr>
            </w:pPr>
            <w:r w:rsidRPr="00C767E8">
              <w:rPr>
                <w:rFonts w:cs="Arial"/>
                <w:sz w:val="20"/>
                <w:szCs w:val="20"/>
              </w:rPr>
              <w:t>Ponds/water</w:t>
            </w:r>
          </w:p>
          <w:p w14:paraId="0500C690" w14:textId="4CE2DBD9" w:rsidR="0086179B" w:rsidRPr="00C767E8" w:rsidRDefault="0086179B" w:rsidP="00B16B61">
            <w:pPr>
              <w:rPr>
                <w:rFonts w:cs="Arial"/>
                <w:sz w:val="20"/>
                <w:szCs w:val="20"/>
              </w:rPr>
            </w:pPr>
            <w:r w:rsidRPr="00C767E8">
              <w:rPr>
                <w:rFonts w:cs="Arial"/>
                <w:sz w:val="20"/>
                <w:szCs w:val="20"/>
              </w:rPr>
              <w:t>Unsecured doors/gates</w:t>
            </w:r>
          </w:p>
          <w:p w14:paraId="36190054" w14:textId="347E800B" w:rsidR="0086179B" w:rsidRPr="00C767E8" w:rsidRDefault="0086179B" w:rsidP="00B16B61">
            <w:pPr>
              <w:rPr>
                <w:rFonts w:cs="Arial"/>
                <w:sz w:val="20"/>
                <w:szCs w:val="20"/>
              </w:rPr>
            </w:pPr>
            <w:r w:rsidRPr="00C767E8">
              <w:rPr>
                <w:rFonts w:cs="Arial"/>
                <w:sz w:val="20"/>
                <w:szCs w:val="20"/>
              </w:rPr>
              <w:t>Radiators</w:t>
            </w:r>
          </w:p>
          <w:p w14:paraId="7402E3BC" w14:textId="43C1D56E" w:rsidR="0086179B" w:rsidRPr="00C767E8" w:rsidRDefault="0086179B" w:rsidP="00B16B61">
            <w:pPr>
              <w:rPr>
                <w:rFonts w:cs="Arial"/>
                <w:sz w:val="20"/>
                <w:szCs w:val="20"/>
              </w:rPr>
            </w:pPr>
            <w:r w:rsidRPr="00C767E8">
              <w:rPr>
                <w:rFonts w:cs="Arial"/>
                <w:sz w:val="20"/>
                <w:szCs w:val="20"/>
              </w:rPr>
              <w:t>Spillages</w:t>
            </w:r>
          </w:p>
          <w:p w14:paraId="0C04BB16" w14:textId="17FD49AF" w:rsidR="0086179B" w:rsidRPr="00C767E8" w:rsidRDefault="0086179B" w:rsidP="00B16B61">
            <w:pPr>
              <w:rPr>
                <w:rFonts w:cs="Arial"/>
                <w:sz w:val="20"/>
                <w:szCs w:val="20"/>
              </w:rPr>
            </w:pPr>
            <w:r w:rsidRPr="00C767E8">
              <w:rPr>
                <w:rFonts w:cs="Arial"/>
                <w:sz w:val="20"/>
                <w:szCs w:val="20"/>
              </w:rPr>
              <w:t>Broken toys</w:t>
            </w:r>
          </w:p>
          <w:p w14:paraId="6B008DEC" w14:textId="30992A4B" w:rsidR="0086179B" w:rsidRPr="00C767E8" w:rsidRDefault="0086179B" w:rsidP="00B16B61">
            <w:pPr>
              <w:rPr>
                <w:rFonts w:cs="Arial"/>
                <w:sz w:val="20"/>
                <w:szCs w:val="20"/>
              </w:rPr>
            </w:pPr>
            <w:r w:rsidRPr="00C767E8">
              <w:rPr>
                <w:rFonts w:cs="Arial"/>
                <w:sz w:val="20"/>
                <w:szCs w:val="20"/>
              </w:rPr>
              <w:t>Windows without locks</w:t>
            </w:r>
          </w:p>
          <w:p w14:paraId="11C54DCE" w14:textId="0ED73C1F" w:rsidR="0041546A" w:rsidRPr="00C767E8" w:rsidRDefault="0086179B" w:rsidP="00643DD7">
            <w:pPr>
              <w:rPr>
                <w:rFonts w:cs="Arial"/>
                <w:sz w:val="20"/>
                <w:szCs w:val="20"/>
              </w:rPr>
            </w:pPr>
            <w:r w:rsidRPr="00C767E8">
              <w:rPr>
                <w:rFonts w:cs="Arial"/>
                <w:sz w:val="20"/>
                <w:szCs w:val="20"/>
              </w:rPr>
              <w:t xml:space="preserve">Cleaning equipment </w:t>
            </w:r>
          </w:p>
        </w:tc>
        <w:tc>
          <w:tcPr>
            <w:tcW w:w="3255" w:type="dxa"/>
            <w:shd w:val="clear" w:color="auto" w:fill="auto"/>
            <w:tcMar>
              <w:top w:w="57" w:type="dxa"/>
              <w:left w:w="57" w:type="dxa"/>
              <w:bottom w:w="57" w:type="dxa"/>
              <w:right w:w="57" w:type="dxa"/>
            </w:tcMar>
          </w:tcPr>
          <w:p w14:paraId="216F9081" w14:textId="2A285828" w:rsidR="00B16B61" w:rsidRPr="00C767E8" w:rsidRDefault="0086179B" w:rsidP="00B16B61">
            <w:pPr>
              <w:rPr>
                <w:rFonts w:cs="Arial"/>
                <w:sz w:val="20"/>
                <w:szCs w:val="20"/>
              </w:rPr>
            </w:pPr>
            <w:r w:rsidRPr="00C767E8">
              <w:rPr>
                <w:rFonts w:cs="Arial"/>
                <w:sz w:val="20"/>
                <w:szCs w:val="20"/>
              </w:rPr>
              <w:t xml:space="preserve">Recall and explain how accidents can happen </w:t>
            </w:r>
            <w:r w:rsidR="006D64DA" w:rsidRPr="00C767E8">
              <w:rPr>
                <w:rFonts w:cs="Arial"/>
                <w:sz w:val="20"/>
                <w:szCs w:val="20"/>
              </w:rPr>
              <w:t>due to environmental issues</w:t>
            </w:r>
            <w:r w:rsidR="00E227B8">
              <w:rPr>
                <w:rFonts w:cs="Arial"/>
                <w:sz w:val="20"/>
                <w:szCs w:val="20"/>
              </w:rPr>
              <w:t>.</w:t>
            </w:r>
          </w:p>
          <w:p w14:paraId="44D4D347" w14:textId="77777777" w:rsidR="006D64DA" w:rsidRPr="00C767E8" w:rsidRDefault="006D64DA" w:rsidP="00B16B61">
            <w:pPr>
              <w:rPr>
                <w:rFonts w:cs="Arial"/>
                <w:sz w:val="20"/>
                <w:szCs w:val="20"/>
              </w:rPr>
            </w:pPr>
          </w:p>
          <w:p w14:paraId="59468F95" w14:textId="68CABAF0" w:rsidR="006D64DA" w:rsidRPr="00C767E8" w:rsidRDefault="006D64DA" w:rsidP="00B16B61">
            <w:pPr>
              <w:rPr>
                <w:rFonts w:cs="Arial"/>
                <w:sz w:val="20"/>
                <w:szCs w:val="20"/>
              </w:rPr>
            </w:pPr>
            <w:r w:rsidRPr="00C767E8">
              <w:rPr>
                <w:rFonts w:cs="Arial"/>
                <w:sz w:val="20"/>
                <w:szCs w:val="20"/>
              </w:rPr>
              <w:t>More able students will start to think about and explain how the accident can be prevented</w:t>
            </w:r>
            <w:r w:rsidR="00E227B8">
              <w:rPr>
                <w:rFonts w:cs="Arial"/>
                <w:sz w:val="20"/>
                <w:szCs w:val="20"/>
              </w:rPr>
              <w:t>.</w:t>
            </w:r>
          </w:p>
        </w:tc>
        <w:tc>
          <w:tcPr>
            <w:tcW w:w="2982" w:type="dxa"/>
            <w:shd w:val="clear" w:color="auto" w:fill="auto"/>
            <w:tcMar>
              <w:top w:w="57" w:type="dxa"/>
              <w:left w:w="57" w:type="dxa"/>
              <w:bottom w:w="57" w:type="dxa"/>
              <w:right w:w="57" w:type="dxa"/>
            </w:tcMar>
          </w:tcPr>
          <w:p w14:paraId="5A4004B0" w14:textId="47E66D80" w:rsidR="0041546A" w:rsidRDefault="0041546A" w:rsidP="00B16B61">
            <w:pPr>
              <w:rPr>
                <w:rFonts w:cs="Arial"/>
                <w:sz w:val="20"/>
                <w:szCs w:val="20"/>
              </w:rPr>
            </w:pPr>
            <w:r w:rsidRPr="33F5E9B8">
              <w:rPr>
                <w:rFonts w:cs="Arial"/>
                <w:sz w:val="20"/>
                <w:szCs w:val="20"/>
              </w:rPr>
              <w:t>Cambridge National Child</w:t>
            </w:r>
            <w:r w:rsidR="3D0C5CE1" w:rsidRPr="33F5E9B8">
              <w:rPr>
                <w:rFonts w:cs="Arial"/>
                <w:sz w:val="20"/>
                <w:szCs w:val="20"/>
              </w:rPr>
              <w:t xml:space="preserve"> Development</w:t>
            </w:r>
            <w:r w:rsidRPr="33F5E9B8">
              <w:rPr>
                <w:rFonts w:cs="Arial"/>
                <w:sz w:val="20"/>
                <w:szCs w:val="20"/>
              </w:rPr>
              <w:t xml:space="preserve"> </w:t>
            </w:r>
            <w:r w:rsidR="007B7111" w:rsidRPr="33F5E9B8">
              <w:rPr>
                <w:rFonts w:cs="Arial"/>
                <w:sz w:val="20"/>
                <w:szCs w:val="20"/>
              </w:rPr>
              <w:t>textbook</w:t>
            </w:r>
          </w:p>
          <w:p w14:paraId="4A4460FC" w14:textId="76912E67" w:rsidR="0041546A" w:rsidRPr="00C767E8" w:rsidRDefault="0041546A" w:rsidP="00B16B61">
            <w:pPr>
              <w:rPr>
                <w:rFonts w:cs="Arial"/>
                <w:sz w:val="20"/>
                <w:szCs w:val="20"/>
              </w:rPr>
            </w:pPr>
            <w:r w:rsidRPr="33F5E9B8">
              <w:rPr>
                <w:rFonts w:cs="Arial"/>
                <w:sz w:val="20"/>
                <w:szCs w:val="20"/>
              </w:rPr>
              <w:t>Power</w:t>
            </w:r>
            <w:r w:rsidR="00505CF5" w:rsidRPr="33F5E9B8">
              <w:rPr>
                <w:rFonts w:cs="Arial"/>
                <w:sz w:val="20"/>
                <w:szCs w:val="20"/>
              </w:rPr>
              <w:t>P</w:t>
            </w:r>
            <w:r w:rsidRPr="33F5E9B8">
              <w:rPr>
                <w:rFonts w:cs="Arial"/>
                <w:sz w:val="20"/>
                <w:szCs w:val="20"/>
              </w:rPr>
              <w:t>oint</w:t>
            </w:r>
          </w:p>
          <w:p w14:paraId="17C4DE1A" w14:textId="7785FBD0" w:rsidR="33F5E9B8" w:rsidRPr="00E227B8" w:rsidRDefault="33F5E9B8" w:rsidP="33F5E9B8">
            <w:pPr>
              <w:rPr>
                <w:rFonts w:cs="Arial"/>
                <w:color w:val="0000FF"/>
                <w:sz w:val="20"/>
                <w:szCs w:val="20"/>
              </w:rPr>
            </w:pPr>
          </w:p>
          <w:p w14:paraId="0B84A102" w14:textId="42CA9AB9" w:rsidR="0041546A" w:rsidRPr="00E227B8" w:rsidRDefault="00CE7D81" w:rsidP="00B16B61">
            <w:pPr>
              <w:rPr>
                <w:rFonts w:cs="Arial"/>
                <w:color w:val="0000FF"/>
                <w:sz w:val="20"/>
                <w:szCs w:val="20"/>
              </w:rPr>
            </w:pPr>
            <w:hyperlink r:id="rId19" w:history="1">
              <w:r w:rsidR="0041546A" w:rsidRPr="00E227B8">
                <w:rPr>
                  <w:rStyle w:val="Hyperlink"/>
                  <w:rFonts w:cs="Arial"/>
                  <w:color w:val="0000FF"/>
                  <w:sz w:val="20"/>
                  <w:szCs w:val="20"/>
                </w:rPr>
                <w:t>Hazard image</w:t>
              </w:r>
            </w:hyperlink>
          </w:p>
          <w:p w14:paraId="4C5FB028" w14:textId="0A67D81A" w:rsidR="33F5E9B8" w:rsidRDefault="33F5E9B8" w:rsidP="33F5E9B8">
            <w:pPr>
              <w:rPr>
                <w:rFonts w:cs="Arial"/>
                <w:sz w:val="20"/>
                <w:szCs w:val="20"/>
              </w:rPr>
            </w:pPr>
          </w:p>
          <w:p w14:paraId="61BC2593" w14:textId="4472832C" w:rsidR="0041546A" w:rsidRPr="00C767E8" w:rsidRDefault="0041546A" w:rsidP="00B16B61">
            <w:pPr>
              <w:rPr>
                <w:rFonts w:cs="Arial"/>
                <w:sz w:val="20"/>
                <w:szCs w:val="20"/>
              </w:rPr>
            </w:pPr>
            <w:r w:rsidRPr="00C767E8">
              <w:rPr>
                <w:rFonts w:cs="Arial"/>
                <w:sz w:val="20"/>
                <w:szCs w:val="20"/>
              </w:rPr>
              <w:t>Search a suitable image of a nursery with hazards, there are several to choose from</w:t>
            </w:r>
            <w:r w:rsidR="00E227B8">
              <w:rPr>
                <w:rFonts w:cs="Arial"/>
                <w:sz w:val="20"/>
                <w:szCs w:val="20"/>
              </w:rPr>
              <w:t>.</w:t>
            </w:r>
          </w:p>
          <w:p w14:paraId="224307C4" w14:textId="77777777" w:rsidR="0041546A" w:rsidRPr="00C767E8" w:rsidRDefault="0041546A" w:rsidP="00B16B61">
            <w:pPr>
              <w:rPr>
                <w:rFonts w:cs="Arial"/>
                <w:sz w:val="20"/>
                <w:szCs w:val="20"/>
              </w:rPr>
            </w:pPr>
          </w:p>
          <w:p w14:paraId="02FF265E" w14:textId="61895DE3" w:rsidR="00AB2721" w:rsidRPr="00C767E8" w:rsidRDefault="00AB2721" w:rsidP="00B16B61">
            <w:pPr>
              <w:rPr>
                <w:rFonts w:cs="Arial"/>
                <w:sz w:val="20"/>
                <w:szCs w:val="20"/>
              </w:rPr>
            </w:pPr>
            <w:r w:rsidRPr="00C767E8">
              <w:rPr>
                <w:rFonts w:cs="Arial"/>
                <w:sz w:val="20"/>
                <w:szCs w:val="20"/>
              </w:rPr>
              <w:t>Pens/pencils</w:t>
            </w:r>
          </w:p>
        </w:tc>
        <w:tc>
          <w:tcPr>
            <w:tcW w:w="1412" w:type="dxa"/>
            <w:shd w:val="clear" w:color="auto" w:fill="auto"/>
            <w:tcMar>
              <w:top w:w="57" w:type="dxa"/>
              <w:left w:w="57" w:type="dxa"/>
              <w:bottom w:w="57" w:type="dxa"/>
              <w:right w:w="57" w:type="dxa"/>
            </w:tcMar>
          </w:tcPr>
          <w:p w14:paraId="24CB09CD" w14:textId="0CE6AFFA" w:rsidR="00B16B61" w:rsidRPr="00C767E8" w:rsidRDefault="0024326D" w:rsidP="00B16B61">
            <w:pPr>
              <w:rPr>
                <w:rFonts w:cs="Arial"/>
                <w:sz w:val="20"/>
                <w:szCs w:val="20"/>
              </w:rPr>
            </w:pPr>
            <w:r w:rsidRPr="00C767E8">
              <w:rPr>
                <w:rFonts w:cs="Arial"/>
                <w:sz w:val="20"/>
                <w:szCs w:val="20"/>
              </w:rPr>
              <w:t>R</w:t>
            </w:r>
            <w:r w:rsidR="00770997">
              <w:rPr>
                <w:rFonts w:cs="Arial"/>
                <w:sz w:val="20"/>
                <w:szCs w:val="20"/>
              </w:rPr>
              <w:t>0</w:t>
            </w:r>
            <w:r w:rsidRPr="00C767E8">
              <w:rPr>
                <w:rFonts w:cs="Arial"/>
                <w:sz w:val="20"/>
                <w:szCs w:val="20"/>
              </w:rPr>
              <w:t>57</w:t>
            </w:r>
          </w:p>
          <w:p w14:paraId="2795B4B3" w14:textId="77777777" w:rsidR="0024326D" w:rsidRPr="00C767E8" w:rsidRDefault="0024326D" w:rsidP="00B16B61">
            <w:pPr>
              <w:rPr>
                <w:rFonts w:cs="Arial"/>
                <w:sz w:val="20"/>
                <w:szCs w:val="20"/>
              </w:rPr>
            </w:pPr>
            <w:r w:rsidRPr="00C767E8">
              <w:rPr>
                <w:rFonts w:cs="Arial"/>
                <w:sz w:val="20"/>
                <w:szCs w:val="20"/>
              </w:rPr>
              <w:t>4.3</w:t>
            </w:r>
          </w:p>
          <w:p w14:paraId="51370664" w14:textId="6F16A755" w:rsidR="009F466F" w:rsidRPr="00C767E8" w:rsidRDefault="009F466F" w:rsidP="00B16B61">
            <w:pPr>
              <w:rPr>
                <w:rFonts w:cs="Arial"/>
                <w:sz w:val="20"/>
                <w:szCs w:val="20"/>
              </w:rPr>
            </w:pPr>
            <w:r w:rsidRPr="00C767E8">
              <w:rPr>
                <w:rFonts w:cs="Arial"/>
                <w:sz w:val="20"/>
                <w:szCs w:val="20"/>
              </w:rPr>
              <w:t>R</w:t>
            </w:r>
            <w:r w:rsidR="00770997">
              <w:rPr>
                <w:rFonts w:cs="Arial"/>
                <w:sz w:val="20"/>
                <w:szCs w:val="20"/>
              </w:rPr>
              <w:t>0</w:t>
            </w:r>
            <w:r w:rsidRPr="00C767E8">
              <w:rPr>
                <w:rFonts w:cs="Arial"/>
                <w:sz w:val="20"/>
                <w:szCs w:val="20"/>
              </w:rPr>
              <w:t>58</w:t>
            </w:r>
          </w:p>
          <w:p w14:paraId="116F9275" w14:textId="2E134850" w:rsidR="009F466F" w:rsidRPr="00C767E8" w:rsidRDefault="009F466F" w:rsidP="00B16B61">
            <w:pPr>
              <w:rPr>
                <w:rFonts w:cs="Arial"/>
                <w:sz w:val="20"/>
                <w:szCs w:val="20"/>
              </w:rPr>
            </w:pPr>
            <w:r w:rsidRPr="00C767E8">
              <w:rPr>
                <w:rFonts w:cs="Arial"/>
                <w:sz w:val="20"/>
                <w:szCs w:val="20"/>
              </w:rPr>
              <w:t>3.3</w:t>
            </w:r>
          </w:p>
        </w:tc>
      </w:tr>
      <w:tr w:rsidR="00AB2721" w:rsidRPr="00C767E8" w14:paraId="7FAFF5FF" w14:textId="77777777" w:rsidTr="003976D0">
        <w:trPr>
          <w:trHeight w:val="20"/>
        </w:trPr>
        <w:tc>
          <w:tcPr>
            <w:tcW w:w="846" w:type="dxa"/>
            <w:shd w:val="clear" w:color="auto" w:fill="auto"/>
            <w:tcMar>
              <w:top w:w="57" w:type="dxa"/>
              <w:left w:w="57" w:type="dxa"/>
              <w:bottom w:w="57" w:type="dxa"/>
              <w:right w:w="57" w:type="dxa"/>
            </w:tcMar>
          </w:tcPr>
          <w:p w14:paraId="70C9460B" w14:textId="26725F3F" w:rsidR="006D6B9A" w:rsidRPr="00C767E8" w:rsidRDefault="008217E4" w:rsidP="006D6B9A">
            <w:pPr>
              <w:rPr>
                <w:rFonts w:cs="Arial"/>
                <w:sz w:val="20"/>
                <w:szCs w:val="20"/>
              </w:rPr>
            </w:pPr>
            <w:r>
              <w:rPr>
                <w:rFonts w:cs="Arial"/>
                <w:sz w:val="20"/>
                <w:szCs w:val="20"/>
              </w:rPr>
              <w:lastRenderedPageBreak/>
              <w:t>5</w:t>
            </w:r>
          </w:p>
        </w:tc>
        <w:tc>
          <w:tcPr>
            <w:tcW w:w="1195" w:type="dxa"/>
            <w:shd w:val="clear" w:color="auto" w:fill="auto"/>
            <w:tcMar>
              <w:top w:w="57" w:type="dxa"/>
              <w:left w:w="57" w:type="dxa"/>
              <w:bottom w:w="57" w:type="dxa"/>
              <w:right w:w="57" w:type="dxa"/>
            </w:tcMar>
          </w:tcPr>
          <w:p w14:paraId="74910C08" w14:textId="267E3EEA" w:rsidR="006D6B9A" w:rsidRPr="00C767E8" w:rsidRDefault="005E1FF4" w:rsidP="005E1FF4">
            <w:pPr>
              <w:suppressAutoHyphens/>
              <w:autoSpaceDN w:val="0"/>
              <w:textAlignment w:val="baseline"/>
              <w:rPr>
                <w:rFonts w:cs="Arial"/>
                <w:sz w:val="20"/>
                <w:szCs w:val="20"/>
              </w:rPr>
            </w:pPr>
            <w:r w:rsidRPr="00C767E8">
              <w:rPr>
                <w:rFonts w:cs="Arial"/>
                <w:color w:val="000000" w:themeColor="text1"/>
                <w:sz w:val="20"/>
                <w:szCs w:val="20"/>
              </w:rPr>
              <w:t xml:space="preserve">1.1 </w:t>
            </w:r>
            <w:r w:rsidR="00DF14A8">
              <w:rPr>
                <w:rFonts w:cs="Arial"/>
                <w:color w:val="000000" w:themeColor="text1"/>
                <w:sz w:val="20"/>
                <w:szCs w:val="20"/>
              </w:rPr>
              <w:t>Plan to prevent accidents in a childcare setting</w:t>
            </w:r>
          </w:p>
        </w:tc>
        <w:tc>
          <w:tcPr>
            <w:tcW w:w="3776" w:type="dxa"/>
            <w:shd w:val="clear" w:color="auto" w:fill="auto"/>
            <w:tcMar>
              <w:top w:w="57" w:type="dxa"/>
              <w:left w:w="57" w:type="dxa"/>
              <w:bottom w:w="57" w:type="dxa"/>
              <w:right w:w="57" w:type="dxa"/>
            </w:tcMar>
          </w:tcPr>
          <w:p w14:paraId="4455AEB5" w14:textId="7CC73807" w:rsidR="005E1FF4" w:rsidRPr="00C767E8" w:rsidRDefault="005E1FF4" w:rsidP="006D6B9A">
            <w:pPr>
              <w:rPr>
                <w:sz w:val="20"/>
                <w:szCs w:val="20"/>
              </w:rPr>
            </w:pPr>
            <w:r w:rsidRPr="00C767E8">
              <w:rPr>
                <w:sz w:val="20"/>
                <w:szCs w:val="20"/>
              </w:rPr>
              <w:t>At the start of the lesson, you could:</w:t>
            </w:r>
          </w:p>
          <w:p w14:paraId="01BD5371" w14:textId="0CC4D75A" w:rsidR="005E1FF4" w:rsidRPr="00C767E8" w:rsidRDefault="005E1FF4" w:rsidP="000E6EAB">
            <w:pPr>
              <w:pStyle w:val="ListParagraph"/>
              <w:numPr>
                <w:ilvl w:val="0"/>
                <w:numId w:val="8"/>
              </w:numPr>
              <w:rPr>
                <w:sz w:val="20"/>
                <w:szCs w:val="20"/>
              </w:rPr>
            </w:pPr>
            <w:r w:rsidRPr="00C767E8">
              <w:rPr>
                <w:sz w:val="20"/>
                <w:szCs w:val="20"/>
              </w:rPr>
              <w:t>Recap on the last lesson and the issues around what can cause accidents: supervision, lack of training, age related accidents, environment</w:t>
            </w:r>
            <w:r w:rsidR="00DA6834" w:rsidRPr="00C767E8">
              <w:rPr>
                <w:sz w:val="20"/>
                <w:szCs w:val="20"/>
              </w:rPr>
              <w:t xml:space="preserve"> including equipment placement</w:t>
            </w:r>
            <w:r w:rsidRPr="00C767E8">
              <w:rPr>
                <w:sz w:val="20"/>
                <w:szCs w:val="20"/>
              </w:rPr>
              <w:t>, safety equipment</w:t>
            </w:r>
            <w:r w:rsidR="00DA6834" w:rsidRPr="00C767E8">
              <w:rPr>
                <w:sz w:val="20"/>
                <w:szCs w:val="20"/>
              </w:rPr>
              <w:t xml:space="preserve"> such as socket covers. </w:t>
            </w:r>
          </w:p>
          <w:p w14:paraId="4F2A8DF7" w14:textId="781EFDBB" w:rsidR="00AB2721" w:rsidRPr="00C767E8" w:rsidRDefault="00AB2721" w:rsidP="000E6EAB">
            <w:pPr>
              <w:pStyle w:val="ListParagraph"/>
              <w:numPr>
                <w:ilvl w:val="0"/>
                <w:numId w:val="8"/>
              </w:numPr>
              <w:rPr>
                <w:sz w:val="20"/>
                <w:szCs w:val="20"/>
              </w:rPr>
            </w:pPr>
            <w:r w:rsidRPr="00C767E8">
              <w:rPr>
                <w:sz w:val="20"/>
                <w:szCs w:val="20"/>
              </w:rPr>
              <w:t>Show students a risk assessment for a nursery and explain how they reduce risk of accidents</w:t>
            </w:r>
            <w:r w:rsidR="00E227B8">
              <w:rPr>
                <w:sz w:val="20"/>
                <w:szCs w:val="20"/>
              </w:rPr>
              <w:t>.</w:t>
            </w:r>
          </w:p>
          <w:p w14:paraId="7B8776AE" w14:textId="57F8EB77" w:rsidR="006D6B9A" w:rsidRPr="00C767E8" w:rsidRDefault="00AB2721" w:rsidP="000E6EAB">
            <w:pPr>
              <w:pStyle w:val="ListParagraph"/>
              <w:numPr>
                <w:ilvl w:val="0"/>
                <w:numId w:val="8"/>
              </w:numPr>
              <w:rPr>
                <w:rFonts w:cs="Arial"/>
                <w:sz w:val="20"/>
                <w:szCs w:val="20"/>
              </w:rPr>
            </w:pPr>
            <w:r w:rsidRPr="00C767E8">
              <w:rPr>
                <w:sz w:val="20"/>
                <w:szCs w:val="20"/>
              </w:rPr>
              <w:t>Explain task, produce a written account of how accidents can be prevented or a table with the hazard identified and how to prevent accidents</w:t>
            </w:r>
            <w:r w:rsidR="00E227B8">
              <w:rPr>
                <w:sz w:val="20"/>
                <w:szCs w:val="20"/>
              </w:rPr>
              <w:t>.</w:t>
            </w:r>
          </w:p>
        </w:tc>
        <w:tc>
          <w:tcPr>
            <w:tcW w:w="1418" w:type="dxa"/>
            <w:shd w:val="clear" w:color="auto" w:fill="auto"/>
            <w:tcMar>
              <w:top w:w="57" w:type="dxa"/>
              <w:left w:w="57" w:type="dxa"/>
              <w:bottom w:w="57" w:type="dxa"/>
              <w:right w:w="57" w:type="dxa"/>
            </w:tcMar>
          </w:tcPr>
          <w:p w14:paraId="564021F3" w14:textId="77777777" w:rsidR="006D6B9A" w:rsidRPr="00C767E8" w:rsidRDefault="005E1FF4" w:rsidP="006D6B9A">
            <w:pPr>
              <w:rPr>
                <w:rFonts w:cs="Arial"/>
                <w:sz w:val="20"/>
                <w:szCs w:val="20"/>
              </w:rPr>
            </w:pPr>
            <w:r w:rsidRPr="00C767E8">
              <w:rPr>
                <w:rFonts w:cs="Arial"/>
                <w:sz w:val="20"/>
                <w:szCs w:val="20"/>
              </w:rPr>
              <w:t>Prevention</w:t>
            </w:r>
          </w:p>
          <w:p w14:paraId="06FC5160" w14:textId="77777777" w:rsidR="005E1FF4" w:rsidRPr="00C767E8" w:rsidRDefault="005E1FF4" w:rsidP="006D6B9A">
            <w:pPr>
              <w:rPr>
                <w:rFonts w:cs="Arial"/>
                <w:sz w:val="20"/>
                <w:szCs w:val="20"/>
              </w:rPr>
            </w:pPr>
            <w:r w:rsidRPr="00C767E8">
              <w:rPr>
                <w:rFonts w:cs="Arial"/>
                <w:sz w:val="20"/>
                <w:szCs w:val="20"/>
              </w:rPr>
              <w:t>Environment</w:t>
            </w:r>
          </w:p>
          <w:p w14:paraId="6B89471B" w14:textId="13D7ABB1" w:rsidR="005E1FF4" w:rsidRPr="00C767E8" w:rsidRDefault="005E1FF4" w:rsidP="006D6B9A">
            <w:pPr>
              <w:rPr>
                <w:rFonts w:cs="Arial"/>
                <w:sz w:val="20"/>
                <w:szCs w:val="20"/>
              </w:rPr>
            </w:pPr>
            <w:r w:rsidRPr="00C767E8">
              <w:rPr>
                <w:rFonts w:cs="Arial"/>
                <w:sz w:val="20"/>
                <w:szCs w:val="20"/>
              </w:rPr>
              <w:t>Supervision</w:t>
            </w:r>
          </w:p>
          <w:p w14:paraId="53E27134" w14:textId="5B916713" w:rsidR="00AB2721" w:rsidRPr="00C767E8" w:rsidRDefault="00AB2721" w:rsidP="006D6B9A">
            <w:pPr>
              <w:rPr>
                <w:rFonts w:cs="Arial"/>
                <w:sz w:val="20"/>
                <w:szCs w:val="20"/>
              </w:rPr>
            </w:pPr>
            <w:r w:rsidRPr="00C767E8">
              <w:rPr>
                <w:rFonts w:cs="Arial"/>
                <w:sz w:val="20"/>
                <w:szCs w:val="20"/>
              </w:rPr>
              <w:t>Identify</w:t>
            </w:r>
          </w:p>
          <w:p w14:paraId="742C37BD" w14:textId="144214DD" w:rsidR="00AB2721" w:rsidRPr="00C767E8" w:rsidRDefault="00AB2721" w:rsidP="006D6B9A">
            <w:pPr>
              <w:rPr>
                <w:rFonts w:cs="Arial"/>
                <w:sz w:val="20"/>
                <w:szCs w:val="20"/>
              </w:rPr>
            </w:pPr>
            <w:r w:rsidRPr="00C767E8">
              <w:rPr>
                <w:rFonts w:cs="Arial"/>
                <w:sz w:val="20"/>
                <w:szCs w:val="20"/>
              </w:rPr>
              <w:t>Analyse</w:t>
            </w:r>
          </w:p>
          <w:p w14:paraId="16E0E115" w14:textId="6E450BB6" w:rsidR="005E1FF4" w:rsidRPr="00C767E8" w:rsidRDefault="00AB2721" w:rsidP="005C4575">
            <w:pPr>
              <w:rPr>
                <w:rFonts w:cs="Arial"/>
                <w:sz w:val="20"/>
                <w:szCs w:val="20"/>
              </w:rPr>
            </w:pPr>
            <w:r w:rsidRPr="00C767E8">
              <w:rPr>
                <w:rFonts w:cs="Arial"/>
                <w:sz w:val="20"/>
                <w:szCs w:val="20"/>
              </w:rPr>
              <w:t>Evaluate</w:t>
            </w:r>
          </w:p>
        </w:tc>
        <w:tc>
          <w:tcPr>
            <w:tcW w:w="3255" w:type="dxa"/>
            <w:shd w:val="clear" w:color="auto" w:fill="auto"/>
            <w:tcMar>
              <w:top w:w="57" w:type="dxa"/>
              <w:left w:w="57" w:type="dxa"/>
              <w:bottom w:w="57" w:type="dxa"/>
              <w:right w:w="57" w:type="dxa"/>
            </w:tcMar>
          </w:tcPr>
          <w:p w14:paraId="6E6BBFBA" w14:textId="036E09E1" w:rsidR="006D6B9A" w:rsidRPr="00C767E8" w:rsidRDefault="009F466F" w:rsidP="006D6B9A">
            <w:pPr>
              <w:rPr>
                <w:rFonts w:cs="Arial"/>
                <w:sz w:val="20"/>
                <w:szCs w:val="20"/>
              </w:rPr>
            </w:pPr>
            <w:r w:rsidRPr="00C767E8">
              <w:rPr>
                <w:rFonts w:cs="Arial"/>
                <w:sz w:val="20"/>
                <w:szCs w:val="20"/>
              </w:rPr>
              <w:t>Summarise how accidents can be prevented in a nursery with different rooms, and different age ranges</w:t>
            </w:r>
            <w:r w:rsidR="00E227B8">
              <w:rPr>
                <w:rFonts w:cs="Arial"/>
                <w:sz w:val="20"/>
                <w:szCs w:val="20"/>
              </w:rPr>
              <w:t>.</w:t>
            </w:r>
          </w:p>
          <w:p w14:paraId="49439D0E" w14:textId="77777777" w:rsidR="009F466F" w:rsidRPr="00C767E8" w:rsidRDefault="009F466F" w:rsidP="006D6B9A">
            <w:pPr>
              <w:rPr>
                <w:rFonts w:cs="Arial"/>
                <w:sz w:val="20"/>
                <w:szCs w:val="20"/>
              </w:rPr>
            </w:pPr>
          </w:p>
          <w:p w14:paraId="5301B3AA" w14:textId="77777777" w:rsidR="009F466F" w:rsidRPr="00C767E8" w:rsidRDefault="009F466F" w:rsidP="006D6B9A">
            <w:pPr>
              <w:rPr>
                <w:rFonts w:cs="Arial"/>
                <w:sz w:val="20"/>
                <w:szCs w:val="20"/>
              </w:rPr>
            </w:pPr>
            <w:r w:rsidRPr="00C767E8">
              <w:rPr>
                <w:rFonts w:cs="Arial"/>
                <w:sz w:val="20"/>
                <w:szCs w:val="20"/>
              </w:rPr>
              <w:t xml:space="preserve">More able students will be able to produce a written account of how to prevent accidents. </w:t>
            </w:r>
          </w:p>
          <w:p w14:paraId="269E8610" w14:textId="77777777" w:rsidR="009F466F" w:rsidRPr="00C767E8" w:rsidRDefault="009F466F" w:rsidP="006D6B9A">
            <w:pPr>
              <w:rPr>
                <w:rFonts w:cs="Arial"/>
                <w:sz w:val="20"/>
                <w:szCs w:val="20"/>
              </w:rPr>
            </w:pPr>
          </w:p>
          <w:p w14:paraId="4C279D72" w14:textId="2F7DA174" w:rsidR="009F466F" w:rsidRPr="00C767E8" w:rsidRDefault="009F466F" w:rsidP="006D6B9A">
            <w:pPr>
              <w:rPr>
                <w:rFonts w:cs="Arial"/>
                <w:sz w:val="20"/>
                <w:szCs w:val="20"/>
              </w:rPr>
            </w:pPr>
            <w:r w:rsidRPr="00C767E8">
              <w:rPr>
                <w:rFonts w:cs="Arial"/>
                <w:sz w:val="20"/>
                <w:szCs w:val="20"/>
              </w:rPr>
              <w:t>Students requiring support can produce a table with hazards identified and solutions to prevent accidents</w:t>
            </w:r>
            <w:r w:rsidR="00E227B8">
              <w:rPr>
                <w:rFonts w:cs="Arial"/>
                <w:sz w:val="20"/>
                <w:szCs w:val="20"/>
              </w:rPr>
              <w:t>.</w:t>
            </w:r>
          </w:p>
        </w:tc>
        <w:tc>
          <w:tcPr>
            <w:tcW w:w="2982" w:type="dxa"/>
            <w:shd w:val="clear" w:color="auto" w:fill="auto"/>
            <w:tcMar>
              <w:top w:w="57" w:type="dxa"/>
              <w:left w:w="57" w:type="dxa"/>
              <w:bottom w:w="57" w:type="dxa"/>
              <w:right w:w="57" w:type="dxa"/>
            </w:tcMar>
          </w:tcPr>
          <w:p w14:paraId="050D9752" w14:textId="1AF76474" w:rsidR="000E44A8" w:rsidRDefault="000E44A8" w:rsidP="000E44A8">
            <w:pPr>
              <w:rPr>
                <w:sz w:val="20"/>
                <w:szCs w:val="20"/>
              </w:rPr>
            </w:pPr>
            <w:r w:rsidRPr="33F5E9B8">
              <w:rPr>
                <w:sz w:val="20"/>
                <w:szCs w:val="20"/>
              </w:rPr>
              <w:t>Cambridge National Child</w:t>
            </w:r>
            <w:r w:rsidR="00BE49B3">
              <w:rPr>
                <w:sz w:val="20"/>
                <w:szCs w:val="20"/>
              </w:rPr>
              <w:t xml:space="preserve"> D</w:t>
            </w:r>
            <w:r w:rsidR="7D7BAD41" w:rsidRPr="33F5E9B8">
              <w:rPr>
                <w:sz w:val="20"/>
                <w:szCs w:val="20"/>
              </w:rPr>
              <w:t>evelopment</w:t>
            </w:r>
            <w:r w:rsidRPr="33F5E9B8">
              <w:rPr>
                <w:sz w:val="20"/>
                <w:szCs w:val="20"/>
              </w:rPr>
              <w:t xml:space="preserve"> textbook</w:t>
            </w:r>
          </w:p>
          <w:p w14:paraId="5B0FB7DE" w14:textId="77777777" w:rsidR="000E44A8" w:rsidRDefault="000E44A8" w:rsidP="006D6B9A">
            <w:pPr>
              <w:rPr>
                <w:rFonts w:cs="Arial"/>
                <w:sz w:val="20"/>
                <w:szCs w:val="20"/>
              </w:rPr>
            </w:pPr>
          </w:p>
          <w:p w14:paraId="15D932C2" w14:textId="56EBC136" w:rsidR="00AB2721" w:rsidRPr="00C767E8" w:rsidRDefault="00505CF5" w:rsidP="006D6B9A">
            <w:pPr>
              <w:rPr>
                <w:rFonts w:cs="Arial"/>
                <w:sz w:val="20"/>
                <w:szCs w:val="20"/>
              </w:rPr>
            </w:pPr>
            <w:r w:rsidRPr="33F5E9B8">
              <w:rPr>
                <w:rFonts w:cs="Arial"/>
                <w:sz w:val="20"/>
                <w:szCs w:val="20"/>
              </w:rPr>
              <w:t>PowerPoint</w:t>
            </w:r>
            <w:r w:rsidR="3067D6AC" w:rsidRPr="33F5E9B8">
              <w:rPr>
                <w:rFonts w:cs="Arial"/>
                <w:sz w:val="20"/>
                <w:szCs w:val="20"/>
              </w:rPr>
              <w:t xml:space="preserve"> on </w:t>
            </w:r>
            <w:r w:rsidR="67BDBEC4" w:rsidRPr="33F5E9B8">
              <w:rPr>
                <w:rFonts w:cs="Arial"/>
                <w:sz w:val="20"/>
                <w:szCs w:val="20"/>
              </w:rPr>
              <w:t>r</w:t>
            </w:r>
            <w:r w:rsidR="00AB2721" w:rsidRPr="33F5E9B8">
              <w:rPr>
                <w:rFonts w:cs="Arial"/>
                <w:sz w:val="20"/>
                <w:szCs w:val="20"/>
              </w:rPr>
              <w:t>isk assessment</w:t>
            </w:r>
          </w:p>
          <w:p w14:paraId="78D1754F" w14:textId="77777777" w:rsidR="005E1FF4" w:rsidRPr="00C767E8" w:rsidRDefault="005E1FF4" w:rsidP="006D6B9A">
            <w:pPr>
              <w:rPr>
                <w:rFonts w:cs="Arial"/>
                <w:sz w:val="20"/>
                <w:szCs w:val="20"/>
              </w:rPr>
            </w:pPr>
          </w:p>
          <w:p w14:paraId="54173DCE" w14:textId="241EF318" w:rsidR="00AB2721" w:rsidRPr="00C767E8" w:rsidRDefault="00AB2721" w:rsidP="006D6B9A">
            <w:pPr>
              <w:rPr>
                <w:rFonts w:cs="Arial"/>
                <w:sz w:val="20"/>
                <w:szCs w:val="20"/>
              </w:rPr>
            </w:pPr>
            <w:r w:rsidRPr="00C767E8">
              <w:rPr>
                <w:rFonts w:cs="Arial"/>
                <w:sz w:val="20"/>
                <w:szCs w:val="20"/>
              </w:rPr>
              <w:t>Computers (if available)</w:t>
            </w:r>
          </w:p>
          <w:p w14:paraId="292A7550" w14:textId="406FA9B8" w:rsidR="00AB2721" w:rsidRPr="00C767E8" w:rsidRDefault="00AB2721" w:rsidP="006D6B9A">
            <w:pPr>
              <w:rPr>
                <w:rFonts w:cs="Arial"/>
                <w:sz w:val="20"/>
                <w:szCs w:val="20"/>
              </w:rPr>
            </w:pPr>
            <w:r w:rsidRPr="00C767E8">
              <w:rPr>
                <w:rFonts w:cs="Arial"/>
                <w:sz w:val="20"/>
                <w:szCs w:val="20"/>
              </w:rPr>
              <w:t>Pens/pencils/rulers</w:t>
            </w:r>
            <w:r w:rsidR="007B7111" w:rsidRPr="00C767E8">
              <w:rPr>
                <w:rFonts w:cs="Arial"/>
                <w:sz w:val="20"/>
                <w:szCs w:val="20"/>
              </w:rPr>
              <w:t>,</w:t>
            </w:r>
            <w:r w:rsidR="00C767E8">
              <w:rPr>
                <w:rFonts w:cs="Arial"/>
                <w:sz w:val="20"/>
                <w:szCs w:val="20"/>
              </w:rPr>
              <w:t xml:space="preserve"> </w:t>
            </w:r>
            <w:r w:rsidR="007B7111" w:rsidRPr="00C767E8">
              <w:rPr>
                <w:rFonts w:cs="Arial"/>
                <w:sz w:val="20"/>
                <w:szCs w:val="20"/>
              </w:rPr>
              <w:t>paper</w:t>
            </w:r>
          </w:p>
          <w:p w14:paraId="69988CE7" w14:textId="6616A04A" w:rsidR="00AB2721" w:rsidRPr="00C767E8" w:rsidRDefault="00AB2721" w:rsidP="006D6B9A">
            <w:pPr>
              <w:rPr>
                <w:rFonts w:cs="Arial"/>
                <w:sz w:val="20"/>
                <w:szCs w:val="20"/>
              </w:rPr>
            </w:pPr>
          </w:p>
          <w:p w14:paraId="26D00ECF" w14:textId="2A61CE56" w:rsidR="005E1FF4" w:rsidRPr="00C767E8" w:rsidRDefault="00CE7D81" w:rsidP="00505CF5">
            <w:pPr>
              <w:rPr>
                <w:rFonts w:cs="Arial"/>
                <w:sz w:val="20"/>
                <w:szCs w:val="20"/>
              </w:rPr>
            </w:pPr>
            <w:hyperlink r:id="rId20" w:history="1">
              <w:r w:rsidR="00E56459" w:rsidRPr="00E227B8">
                <w:rPr>
                  <w:rStyle w:val="Hyperlink"/>
                  <w:rFonts w:cs="Arial"/>
                  <w:color w:val="0000FF"/>
                  <w:sz w:val="20"/>
                  <w:szCs w:val="20"/>
                </w:rPr>
                <w:t>Search a suitable risk assessment example, there are several to choose from</w:t>
              </w:r>
              <w:r w:rsidR="005C4575" w:rsidRPr="00E227B8">
                <w:rPr>
                  <w:rStyle w:val="Hyperlink"/>
                  <w:rFonts w:cs="Arial"/>
                  <w:color w:val="0000FF"/>
                  <w:sz w:val="20"/>
                  <w:szCs w:val="20"/>
                </w:rPr>
                <w:t>.</w:t>
              </w:r>
            </w:hyperlink>
          </w:p>
        </w:tc>
        <w:tc>
          <w:tcPr>
            <w:tcW w:w="1412" w:type="dxa"/>
            <w:shd w:val="clear" w:color="auto" w:fill="auto"/>
            <w:tcMar>
              <w:top w:w="57" w:type="dxa"/>
              <w:left w:w="57" w:type="dxa"/>
              <w:bottom w:w="57" w:type="dxa"/>
              <w:right w:w="57" w:type="dxa"/>
            </w:tcMar>
          </w:tcPr>
          <w:p w14:paraId="67270432" w14:textId="40580322" w:rsidR="00AB2721" w:rsidRPr="00C767E8" w:rsidRDefault="00AB2721" w:rsidP="00AB2721">
            <w:pPr>
              <w:rPr>
                <w:rFonts w:cs="Arial"/>
                <w:sz w:val="20"/>
                <w:szCs w:val="20"/>
              </w:rPr>
            </w:pPr>
            <w:r w:rsidRPr="00C767E8">
              <w:rPr>
                <w:rFonts w:cs="Arial"/>
                <w:sz w:val="20"/>
                <w:szCs w:val="20"/>
              </w:rPr>
              <w:t>R</w:t>
            </w:r>
            <w:r w:rsidR="00770997">
              <w:rPr>
                <w:rFonts w:cs="Arial"/>
                <w:sz w:val="20"/>
                <w:szCs w:val="20"/>
              </w:rPr>
              <w:t>0</w:t>
            </w:r>
            <w:r w:rsidRPr="00C767E8">
              <w:rPr>
                <w:rFonts w:cs="Arial"/>
                <w:sz w:val="20"/>
                <w:szCs w:val="20"/>
              </w:rPr>
              <w:t>57</w:t>
            </w:r>
          </w:p>
          <w:p w14:paraId="5ED8D584" w14:textId="77777777" w:rsidR="00AB2721" w:rsidRPr="00C767E8" w:rsidRDefault="00AB2721" w:rsidP="00AB2721">
            <w:pPr>
              <w:rPr>
                <w:rFonts w:cs="Arial"/>
                <w:sz w:val="20"/>
                <w:szCs w:val="20"/>
              </w:rPr>
            </w:pPr>
            <w:r w:rsidRPr="00C767E8">
              <w:rPr>
                <w:rFonts w:cs="Arial"/>
                <w:sz w:val="20"/>
                <w:szCs w:val="20"/>
              </w:rPr>
              <w:t>4.3</w:t>
            </w:r>
          </w:p>
          <w:p w14:paraId="3F84239C" w14:textId="58859B13" w:rsidR="00AB2721" w:rsidRPr="00C767E8" w:rsidRDefault="00AB2721" w:rsidP="00AB2721">
            <w:pPr>
              <w:rPr>
                <w:rFonts w:cs="Arial"/>
                <w:sz w:val="20"/>
                <w:szCs w:val="20"/>
              </w:rPr>
            </w:pPr>
            <w:r w:rsidRPr="00C767E8">
              <w:rPr>
                <w:rFonts w:cs="Arial"/>
                <w:sz w:val="20"/>
                <w:szCs w:val="20"/>
              </w:rPr>
              <w:t>R</w:t>
            </w:r>
            <w:r w:rsidR="00770997">
              <w:rPr>
                <w:rFonts w:cs="Arial"/>
                <w:sz w:val="20"/>
                <w:szCs w:val="20"/>
              </w:rPr>
              <w:t>0</w:t>
            </w:r>
            <w:r w:rsidRPr="00C767E8">
              <w:rPr>
                <w:rFonts w:cs="Arial"/>
                <w:sz w:val="20"/>
                <w:szCs w:val="20"/>
              </w:rPr>
              <w:t>58</w:t>
            </w:r>
          </w:p>
          <w:p w14:paraId="16D4E05C" w14:textId="4B56FEC6" w:rsidR="006D6B9A" w:rsidRPr="00C767E8" w:rsidRDefault="00AB2721" w:rsidP="00AB2721">
            <w:pPr>
              <w:rPr>
                <w:rFonts w:cs="Arial"/>
                <w:sz w:val="20"/>
                <w:szCs w:val="20"/>
              </w:rPr>
            </w:pPr>
            <w:r w:rsidRPr="00C767E8">
              <w:rPr>
                <w:rFonts w:cs="Arial"/>
                <w:sz w:val="20"/>
                <w:szCs w:val="20"/>
              </w:rPr>
              <w:t>3.3</w:t>
            </w:r>
          </w:p>
        </w:tc>
      </w:tr>
      <w:tr w:rsidR="00320F67" w:rsidRPr="00C767E8" w14:paraId="20A23781" w14:textId="77777777" w:rsidTr="003976D0">
        <w:trPr>
          <w:trHeight w:val="20"/>
        </w:trPr>
        <w:tc>
          <w:tcPr>
            <w:tcW w:w="846" w:type="dxa"/>
            <w:shd w:val="clear" w:color="auto" w:fill="auto"/>
            <w:tcMar>
              <w:top w:w="57" w:type="dxa"/>
              <w:left w:w="57" w:type="dxa"/>
              <w:bottom w:w="57" w:type="dxa"/>
              <w:right w:w="57" w:type="dxa"/>
            </w:tcMar>
          </w:tcPr>
          <w:p w14:paraId="1C7D29E8" w14:textId="4A6BE999" w:rsidR="00320F67" w:rsidRPr="00C767E8" w:rsidRDefault="00320F67" w:rsidP="00320F67">
            <w:pPr>
              <w:rPr>
                <w:rFonts w:cs="Arial"/>
                <w:sz w:val="20"/>
                <w:szCs w:val="20"/>
              </w:rPr>
            </w:pPr>
            <w:r>
              <w:rPr>
                <w:rFonts w:cs="Arial"/>
                <w:sz w:val="20"/>
                <w:szCs w:val="20"/>
              </w:rPr>
              <w:t>6</w:t>
            </w:r>
          </w:p>
        </w:tc>
        <w:tc>
          <w:tcPr>
            <w:tcW w:w="1195" w:type="dxa"/>
            <w:shd w:val="clear" w:color="auto" w:fill="auto"/>
            <w:tcMar>
              <w:top w:w="57" w:type="dxa"/>
              <w:left w:w="57" w:type="dxa"/>
              <w:bottom w:w="57" w:type="dxa"/>
              <w:right w:w="57" w:type="dxa"/>
            </w:tcMar>
          </w:tcPr>
          <w:p w14:paraId="08BD5CE9" w14:textId="6B0088A0" w:rsidR="00320F67" w:rsidRPr="00C767E8" w:rsidRDefault="00320F67" w:rsidP="00320F67">
            <w:pPr>
              <w:suppressAutoHyphens/>
              <w:autoSpaceDN w:val="0"/>
              <w:textAlignment w:val="baseline"/>
              <w:rPr>
                <w:rFonts w:cs="Arial"/>
                <w:sz w:val="20"/>
                <w:szCs w:val="20"/>
              </w:rPr>
            </w:pPr>
            <w:r w:rsidRPr="00C767E8">
              <w:rPr>
                <w:rFonts w:cs="Arial"/>
                <w:color w:val="000000" w:themeColor="text1"/>
                <w:sz w:val="20"/>
                <w:szCs w:val="20"/>
              </w:rPr>
              <w:t>TA1</w:t>
            </w:r>
          </w:p>
        </w:tc>
        <w:tc>
          <w:tcPr>
            <w:tcW w:w="3776" w:type="dxa"/>
            <w:shd w:val="clear" w:color="auto" w:fill="auto"/>
            <w:tcMar>
              <w:top w:w="57" w:type="dxa"/>
              <w:left w:w="57" w:type="dxa"/>
              <w:bottom w:w="57" w:type="dxa"/>
              <w:right w:w="57" w:type="dxa"/>
            </w:tcMar>
          </w:tcPr>
          <w:p w14:paraId="63A20FE3" w14:textId="2FF38C71" w:rsidR="00320F67" w:rsidRPr="00C767E8" w:rsidRDefault="00320F67" w:rsidP="0074753C">
            <w:pPr>
              <w:rPr>
                <w:rFonts w:cs="Arial"/>
                <w:sz w:val="20"/>
                <w:szCs w:val="20"/>
              </w:rPr>
            </w:pPr>
            <w:r w:rsidRPr="00C767E8">
              <w:rPr>
                <w:rFonts w:cs="Arial"/>
                <w:color w:val="000000" w:themeColor="text1"/>
                <w:sz w:val="20"/>
                <w:szCs w:val="20"/>
              </w:rPr>
              <w:t xml:space="preserve">Working on </w:t>
            </w:r>
            <w:r w:rsidR="00C63DD1">
              <w:rPr>
                <w:rFonts w:cs="Arial"/>
                <w:color w:val="000000" w:themeColor="text1"/>
                <w:sz w:val="20"/>
                <w:szCs w:val="20"/>
              </w:rPr>
              <w:t>OCR-set assignment</w:t>
            </w:r>
            <w:r>
              <w:rPr>
                <w:rFonts w:cs="Arial"/>
                <w:color w:val="000000" w:themeColor="text1"/>
                <w:sz w:val="20"/>
                <w:szCs w:val="20"/>
              </w:rPr>
              <w:t xml:space="preserve"> material</w:t>
            </w:r>
            <w:r w:rsidRPr="00C767E8">
              <w:rPr>
                <w:rFonts w:cs="Arial"/>
                <w:color w:val="000000" w:themeColor="text1"/>
                <w:sz w:val="20"/>
                <w:szCs w:val="20"/>
              </w:rPr>
              <w:t>.</w:t>
            </w:r>
          </w:p>
        </w:tc>
        <w:tc>
          <w:tcPr>
            <w:tcW w:w="1418" w:type="dxa"/>
            <w:shd w:val="clear" w:color="auto" w:fill="auto"/>
            <w:tcMar>
              <w:top w:w="57" w:type="dxa"/>
              <w:left w:w="57" w:type="dxa"/>
              <w:bottom w:w="57" w:type="dxa"/>
              <w:right w:w="57" w:type="dxa"/>
            </w:tcMar>
          </w:tcPr>
          <w:p w14:paraId="5B486EF9" w14:textId="3E0B04B0" w:rsidR="00320F67" w:rsidRPr="00C767E8" w:rsidRDefault="00320F67" w:rsidP="00320F67">
            <w:pPr>
              <w:rPr>
                <w:rFonts w:cs="Arial"/>
                <w:sz w:val="20"/>
                <w:szCs w:val="20"/>
              </w:rPr>
            </w:pPr>
            <w:r w:rsidRPr="00C767E8">
              <w:rPr>
                <w:rFonts w:cs="Arial"/>
                <w:color w:val="000000" w:themeColor="text1"/>
                <w:sz w:val="20"/>
                <w:szCs w:val="20"/>
              </w:rPr>
              <w:t>All key words from the tasks set in R</w:t>
            </w:r>
            <w:r w:rsidR="009F66FB">
              <w:rPr>
                <w:rFonts w:cs="Arial"/>
                <w:color w:val="000000" w:themeColor="text1"/>
                <w:sz w:val="20"/>
                <w:szCs w:val="20"/>
              </w:rPr>
              <w:t>0</w:t>
            </w:r>
            <w:r w:rsidRPr="00C767E8">
              <w:rPr>
                <w:rFonts w:cs="Arial"/>
                <w:color w:val="000000" w:themeColor="text1"/>
                <w:sz w:val="20"/>
                <w:szCs w:val="20"/>
              </w:rPr>
              <w:t>58</w:t>
            </w:r>
            <w:r>
              <w:rPr>
                <w:rFonts w:cs="Arial"/>
                <w:color w:val="000000" w:themeColor="text1"/>
                <w:sz w:val="20"/>
                <w:szCs w:val="20"/>
              </w:rPr>
              <w:t>.</w:t>
            </w:r>
          </w:p>
        </w:tc>
        <w:tc>
          <w:tcPr>
            <w:tcW w:w="3255" w:type="dxa"/>
            <w:shd w:val="clear" w:color="auto" w:fill="auto"/>
            <w:tcMar>
              <w:top w:w="57" w:type="dxa"/>
              <w:left w:w="57" w:type="dxa"/>
              <w:bottom w:w="57" w:type="dxa"/>
              <w:right w:w="57" w:type="dxa"/>
            </w:tcMar>
          </w:tcPr>
          <w:p w14:paraId="04D63BCC" w14:textId="102CCA53" w:rsidR="00320F67" w:rsidRPr="00C767E8" w:rsidRDefault="000A7CC4" w:rsidP="00320F67">
            <w:pPr>
              <w:rPr>
                <w:rFonts w:cs="Arial"/>
                <w:sz w:val="20"/>
                <w:szCs w:val="20"/>
              </w:rPr>
            </w:pPr>
            <w:r>
              <w:rPr>
                <w:color w:val="000000" w:themeColor="text1"/>
                <w:sz w:val="20"/>
                <w:szCs w:val="20"/>
              </w:rPr>
              <w:t>W</w:t>
            </w:r>
            <w:r w:rsidR="00320F67">
              <w:rPr>
                <w:color w:val="000000" w:themeColor="text1"/>
                <w:sz w:val="20"/>
                <w:szCs w:val="20"/>
              </w:rPr>
              <w:t xml:space="preserve">orking on tasks in </w:t>
            </w:r>
            <w:r w:rsidR="00C63DD1">
              <w:rPr>
                <w:color w:val="000000" w:themeColor="text1"/>
                <w:sz w:val="20"/>
                <w:szCs w:val="20"/>
              </w:rPr>
              <w:t>OCR-set assignment</w:t>
            </w:r>
            <w:r w:rsidR="00320F67">
              <w:rPr>
                <w:color w:val="000000" w:themeColor="text1"/>
                <w:sz w:val="20"/>
                <w:szCs w:val="20"/>
              </w:rPr>
              <w:t xml:space="preserve"> material</w:t>
            </w:r>
            <w:r>
              <w:rPr>
                <w:color w:val="000000" w:themeColor="text1"/>
                <w:sz w:val="20"/>
                <w:szCs w:val="20"/>
              </w:rPr>
              <w:t xml:space="preserve"> to meet centre requirements and any deadlines</w:t>
            </w:r>
            <w:r w:rsidR="00320F67">
              <w:rPr>
                <w:color w:val="000000" w:themeColor="text1"/>
                <w:sz w:val="20"/>
                <w:szCs w:val="20"/>
              </w:rPr>
              <w:t>.</w:t>
            </w:r>
          </w:p>
        </w:tc>
        <w:tc>
          <w:tcPr>
            <w:tcW w:w="2982" w:type="dxa"/>
            <w:shd w:val="clear" w:color="auto" w:fill="auto"/>
            <w:tcMar>
              <w:top w:w="57" w:type="dxa"/>
              <w:left w:w="57" w:type="dxa"/>
              <w:bottom w:w="57" w:type="dxa"/>
              <w:right w:w="57" w:type="dxa"/>
            </w:tcMar>
          </w:tcPr>
          <w:p w14:paraId="29C0C5D2" w14:textId="574DDF99" w:rsidR="00320F67" w:rsidRPr="00C767E8" w:rsidRDefault="00320F67" w:rsidP="0074753C">
            <w:pPr>
              <w:rPr>
                <w:rFonts w:cs="Arial"/>
                <w:sz w:val="20"/>
                <w:szCs w:val="20"/>
              </w:rPr>
            </w:pPr>
            <w:r w:rsidRPr="33F5E9B8">
              <w:rPr>
                <w:sz w:val="20"/>
                <w:szCs w:val="20"/>
              </w:rPr>
              <w:t>Cambridge National Child</w:t>
            </w:r>
            <w:r>
              <w:rPr>
                <w:sz w:val="20"/>
                <w:szCs w:val="20"/>
              </w:rPr>
              <w:t xml:space="preserve"> D</w:t>
            </w:r>
            <w:r w:rsidRPr="33F5E9B8">
              <w:rPr>
                <w:sz w:val="20"/>
                <w:szCs w:val="20"/>
              </w:rPr>
              <w:t>evelopment textbook</w:t>
            </w:r>
            <w:r>
              <w:rPr>
                <w:rFonts w:cs="Arial"/>
                <w:color w:val="000000" w:themeColor="text1"/>
                <w:sz w:val="20"/>
                <w:szCs w:val="20"/>
              </w:rPr>
              <w:t>.</w:t>
            </w:r>
          </w:p>
        </w:tc>
        <w:tc>
          <w:tcPr>
            <w:tcW w:w="1412" w:type="dxa"/>
            <w:shd w:val="clear" w:color="auto" w:fill="auto"/>
            <w:tcMar>
              <w:top w:w="57" w:type="dxa"/>
              <w:left w:w="57" w:type="dxa"/>
              <w:bottom w:w="57" w:type="dxa"/>
              <w:right w:w="57" w:type="dxa"/>
            </w:tcMar>
          </w:tcPr>
          <w:p w14:paraId="6371D26B" w14:textId="5635CED3" w:rsidR="00320F67" w:rsidRPr="00C767E8" w:rsidRDefault="00320F67" w:rsidP="00320F67">
            <w:pPr>
              <w:rPr>
                <w:rFonts w:cs="Arial"/>
                <w:sz w:val="20"/>
                <w:szCs w:val="20"/>
              </w:rPr>
            </w:pPr>
          </w:p>
        </w:tc>
      </w:tr>
    </w:tbl>
    <w:p w14:paraId="146F5154" w14:textId="3FE0EEE3" w:rsidR="005C4575" w:rsidRPr="00EE0A20" w:rsidRDefault="005C4575" w:rsidP="00EE0A20">
      <w:pPr>
        <w:pStyle w:val="Body"/>
        <w:rPr>
          <w:rStyle w:val="s1"/>
          <w:rFonts w:eastAsiaTheme="majorEastAsia" w:cstheme="majorBidi"/>
          <w:bCs/>
          <w:color w:val="000000" w:themeColor="text1"/>
        </w:rPr>
      </w:pPr>
      <w:r>
        <w:rPr>
          <w:rStyle w:val="s1"/>
          <w:rFonts w:eastAsiaTheme="majorEastAsia" w:cstheme="majorBidi"/>
          <w:b/>
          <w:color w:val="000000" w:themeColor="text1"/>
          <w:sz w:val="28"/>
          <w:szCs w:val="26"/>
        </w:rPr>
        <w:br w:type="page"/>
      </w:r>
    </w:p>
    <w:tbl>
      <w:tblPr>
        <w:tblW w:w="14884" w:type="dxa"/>
        <w:tblInd w:w="-5" w:type="dxa"/>
        <w:tblBorders>
          <w:top w:val="single" w:sz="4" w:space="0" w:color="905AA1"/>
          <w:left w:val="single" w:sz="4" w:space="0" w:color="905AA1"/>
          <w:bottom w:val="single" w:sz="4" w:space="0" w:color="905AA1"/>
          <w:right w:val="single" w:sz="4" w:space="0" w:color="905AA1"/>
          <w:insideH w:val="single" w:sz="4" w:space="0" w:color="905AA1"/>
          <w:insideV w:val="single" w:sz="4" w:space="0" w:color="905AA1"/>
        </w:tblBorders>
        <w:shd w:val="clear" w:color="auto" w:fill="905AA1"/>
        <w:tblCellMar>
          <w:left w:w="10" w:type="dxa"/>
          <w:right w:w="10" w:type="dxa"/>
        </w:tblCellMar>
        <w:tblLook w:val="0000" w:firstRow="0" w:lastRow="0" w:firstColumn="0" w:lastColumn="0" w:noHBand="0" w:noVBand="0"/>
      </w:tblPr>
      <w:tblGrid>
        <w:gridCol w:w="2921"/>
        <w:gridCol w:w="11963"/>
      </w:tblGrid>
      <w:tr w:rsidR="003E2AD0" w14:paraId="603A9F9D" w14:textId="77777777" w:rsidTr="00481D23">
        <w:trPr>
          <w:trHeight w:val="170"/>
        </w:trPr>
        <w:tc>
          <w:tcPr>
            <w:tcW w:w="14884" w:type="dxa"/>
            <w:gridSpan w:val="2"/>
            <w:shd w:val="clear" w:color="auto" w:fill="905AA1"/>
            <w:tcMar>
              <w:top w:w="57" w:type="dxa"/>
              <w:left w:w="57" w:type="dxa"/>
              <w:bottom w:w="0" w:type="dxa"/>
              <w:right w:w="57" w:type="dxa"/>
            </w:tcMar>
            <w:vAlign w:val="center"/>
          </w:tcPr>
          <w:p w14:paraId="0D8FC9BA" w14:textId="15EF455A" w:rsidR="003E2AD0" w:rsidRDefault="002611F4" w:rsidP="006D79BD">
            <w:pPr>
              <w:pStyle w:val="Tableheader"/>
              <w:jc w:val="center"/>
            </w:pPr>
            <w:r>
              <w:lastRenderedPageBreak/>
              <w:t>Half-t</w:t>
            </w:r>
            <w:r w:rsidR="00CE7E6A" w:rsidRPr="00481D23">
              <w:t xml:space="preserve">erm </w:t>
            </w:r>
            <w:r w:rsidR="004E0481" w:rsidRPr="00481D23">
              <w:t>2</w:t>
            </w:r>
          </w:p>
        </w:tc>
      </w:tr>
      <w:tr w:rsidR="003E2AD0" w14:paraId="2D1B3851" w14:textId="77777777" w:rsidTr="00481D23">
        <w:trPr>
          <w:trHeight w:val="774"/>
        </w:trPr>
        <w:tc>
          <w:tcPr>
            <w:tcW w:w="2921" w:type="dxa"/>
            <w:shd w:val="clear" w:color="auto" w:fill="auto"/>
            <w:tcMar>
              <w:top w:w="57" w:type="dxa"/>
              <w:left w:w="57" w:type="dxa"/>
              <w:bottom w:w="0" w:type="dxa"/>
              <w:right w:w="57" w:type="dxa"/>
            </w:tcMar>
            <w:vAlign w:val="center"/>
          </w:tcPr>
          <w:p w14:paraId="440A28F8" w14:textId="11DC9BBD" w:rsidR="003E2AD0" w:rsidRPr="00BE16EC" w:rsidRDefault="003E2AD0" w:rsidP="006D79BD">
            <w:pPr>
              <w:rPr>
                <w:b/>
                <w:bCs/>
              </w:rPr>
            </w:pPr>
            <w:r w:rsidRPr="00BE16EC">
              <w:rPr>
                <w:b/>
                <w:bCs/>
              </w:rPr>
              <w:t xml:space="preserve">Summary of what you </w:t>
            </w:r>
            <w:r w:rsidRPr="00BE16EC">
              <w:rPr>
                <w:b/>
                <w:bCs/>
              </w:rPr>
              <w:br/>
              <w:t>will cover</w:t>
            </w:r>
            <w:r>
              <w:rPr>
                <w:b/>
                <w:bCs/>
              </w:rPr>
              <w:t xml:space="preserve"> from the </w:t>
            </w:r>
            <w:r w:rsidRPr="00AE24FD">
              <w:rPr>
                <w:b/>
                <w:bCs/>
              </w:rPr>
              <w:t>curriculum planner</w:t>
            </w:r>
            <w:r w:rsidRPr="00BE16EC">
              <w:rPr>
                <w:b/>
                <w:bCs/>
              </w:rPr>
              <w:t>:</w:t>
            </w:r>
          </w:p>
        </w:tc>
        <w:tc>
          <w:tcPr>
            <w:tcW w:w="11963" w:type="dxa"/>
            <w:shd w:val="clear" w:color="auto" w:fill="auto"/>
            <w:tcMar>
              <w:top w:w="28" w:type="dxa"/>
            </w:tcMar>
            <w:vAlign w:val="center"/>
          </w:tcPr>
          <w:p w14:paraId="54D29140" w14:textId="51FC3765" w:rsidR="003E2AD0" w:rsidRPr="008A1C51" w:rsidRDefault="002611F4" w:rsidP="006D79BD">
            <w:pPr>
              <w:rPr>
                <w:b/>
                <w:bCs/>
              </w:rPr>
            </w:pPr>
            <w:r>
              <w:rPr>
                <w:b/>
                <w:bCs/>
              </w:rPr>
              <w:t xml:space="preserve">2.1 </w:t>
            </w:r>
            <w:r w:rsidR="00DF14A8" w:rsidRPr="00DF14A8">
              <w:rPr>
                <w:b/>
                <w:bCs/>
              </w:rPr>
              <w:t>Essential equipment and factors for choice</w:t>
            </w:r>
          </w:p>
        </w:tc>
      </w:tr>
    </w:tbl>
    <w:p w14:paraId="084C3CC4" w14:textId="77777777" w:rsidR="003E2AD0" w:rsidRPr="00C43558" w:rsidRDefault="003E2AD0" w:rsidP="003E2AD0">
      <w:pPr>
        <w:rPr>
          <w:sz w:val="2"/>
          <w:szCs w:val="2"/>
        </w:rPr>
      </w:pPr>
    </w:p>
    <w:tbl>
      <w:tblPr>
        <w:tblW w:w="14884"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tblCellMar>
          <w:left w:w="10" w:type="dxa"/>
          <w:right w:w="10" w:type="dxa"/>
        </w:tblCellMar>
        <w:tblLook w:val="0000" w:firstRow="0" w:lastRow="0" w:firstColumn="0" w:lastColumn="0" w:noHBand="0" w:noVBand="0"/>
      </w:tblPr>
      <w:tblGrid>
        <w:gridCol w:w="980"/>
        <w:gridCol w:w="1858"/>
        <w:gridCol w:w="4057"/>
        <w:gridCol w:w="1653"/>
        <w:gridCol w:w="1794"/>
        <w:gridCol w:w="2904"/>
        <w:gridCol w:w="1638"/>
      </w:tblGrid>
      <w:tr w:rsidR="003976D0" w:rsidRPr="00481D23" w14:paraId="2ADF3FB9" w14:textId="77777777" w:rsidTr="0074753C">
        <w:trPr>
          <w:trHeight w:val="1286"/>
          <w:tblHeader/>
        </w:trPr>
        <w:tc>
          <w:tcPr>
            <w:tcW w:w="980" w:type="dxa"/>
            <w:tcBorders>
              <w:top w:val="nil"/>
              <w:right w:val="single" w:sz="4" w:space="0" w:color="FFFFFF" w:themeColor="background2"/>
            </w:tcBorders>
            <w:shd w:val="clear" w:color="auto" w:fill="905AA1"/>
            <w:tcMar>
              <w:top w:w="57" w:type="dxa"/>
              <w:left w:w="57" w:type="dxa"/>
              <w:bottom w:w="0" w:type="dxa"/>
              <w:right w:w="57" w:type="dxa"/>
            </w:tcMar>
          </w:tcPr>
          <w:p w14:paraId="6FC3EDA9" w14:textId="77777777" w:rsidR="003E2AD0" w:rsidRPr="00481D23" w:rsidRDefault="003E2AD0" w:rsidP="006D79BD">
            <w:pPr>
              <w:pStyle w:val="Tableheader"/>
              <w:rPr>
                <w:sz w:val="20"/>
                <w:szCs w:val="20"/>
              </w:rPr>
            </w:pPr>
            <w:r w:rsidRPr="00481D23">
              <w:rPr>
                <w:sz w:val="20"/>
                <w:szCs w:val="20"/>
              </w:rPr>
              <w:t>Lesson no.</w:t>
            </w:r>
          </w:p>
        </w:tc>
        <w:tc>
          <w:tcPr>
            <w:tcW w:w="1858"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4A817104" w14:textId="77777777" w:rsidR="003E2AD0" w:rsidRPr="00481D23" w:rsidRDefault="003E2AD0" w:rsidP="006D79BD">
            <w:pPr>
              <w:pStyle w:val="Tableheader"/>
              <w:rPr>
                <w:sz w:val="20"/>
                <w:szCs w:val="20"/>
              </w:rPr>
            </w:pPr>
            <w:r w:rsidRPr="00481D23">
              <w:rPr>
                <w:sz w:val="20"/>
                <w:szCs w:val="20"/>
              </w:rPr>
              <w:t xml:space="preserve">Topic areas/sub topic areas </w:t>
            </w:r>
          </w:p>
          <w:p w14:paraId="62D993C6" w14:textId="77777777" w:rsidR="003E2AD0" w:rsidRPr="00481D23" w:rsidRDefault="003E2AD0" w:rsidP="006D79BD">
            <w:pPr>
              <w:pStyle w:val="Tableheader"/>
              <w:rPr>
                <w:sz w:val="20"/>
                <w:szCs w:val="20"/>
              </w:rPr>
            </w:pPr>
          </w:p>
        </w:tc>
        <w:tc>
          <w:tcPr>
            <w:tcW w:w="4057"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5006ED4B" w14:textId="77777777" w:rsidR="003E2AD0" w:rsidRPr="00481D23" w:rsidRDefault="003E2AD0" w:rsidP="006D79BD">
            <w:pPr>
              <w:pStyle w:val="Tableheader"/>
              <w:rPr>
                <w:sz w:val="20"/>
                <w:szCs w:val="20"/>
              </w:rPr>
            </w:pPr>
            <w:r w:rsidRPr="00481D23">
              <w:rPr>
                <w:sz w:val="20"/>
                <w:szCs w:val="20"/>
              </w:rPr>
              <w:t>Lesson ideas and activities</w:t>
            </w:r>
          </w:p>
          <w:p w14:paraId="34CA3255" w14:textId="77777777" w:rsidR="003E2AD0" w:rsidRPr="00481D23" w:rsidRDefault="003E2AD0" w:rsidP="006D79BD">
            <w:pPr>
              <w:pStyle w:val="Tableheader"/>
              <w:rPr>
                <w:sz w:val="20"/>
                <w:szCs w:val="20"/>
              </w:rPr>
            </w:pPr>
          </w:p>
        </w:tc>
        <w:tc>
          <w:tcPr>
            <w:tcW w:w="1653"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4BF9C9C9" w14:textId="77777777" w:rsidR="003E2AD0" w:rsidRPr="00481D23" w:rsidRDefault="003E2AD0" w:rsidP="006D79BD">
            <w:pPr>
              <w:pStyle w:val="Tableheader"/>
              <w:rPr>
                <w:sz w:val="20"/>
                <w:szCs w:val="20"/>
              </w:rPr>
            </w:pPr>
            <w:r w:rsidRPr="00481D23">
              <w:rPr>
                <w:sz w:val="20"/>
                <w:szCs w:val="20"/>
              </w:rPr>
              <w:t>Lesson key words</w:t>
            </w:r>
          </w:p>
          <w:p w14:paraId="48BEF4DE" w14:textId="11994089" w:rsidR="003E2AD0" w:rsidRPr="00481D23" w:rsidRDefault="003E2AD0" w:rsidP="006D79BD">
            <w:pPr>
              <w:pStyle w:val="Tableheader"/>
              <w:rPr>
                <w:b w:val="0"/>
                <w:bCs w:val="0"/>
                <w:sz w:val="20"/>
                <w:szCs w:val="20"/>
              </w:rPr>
            </w:pPr>
          </w:p>
        </w:tc>
        <w:tc>
          <w:tcPr>
            <w:tcW w:w="1794"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60C4C21C" w14:textId="77777777" w:rsidR="003E2AD0" w:rsidRPr="00481D23" w:rsidRDefault="003E2AD0" w:rsidP="006D79BD">
            <w:pPr>
              <w:pStyle w:val="Tableheader"/>
              <w:rPr>
                <w:sz w:val="20"/>
                <w:szCs w:val="20"/>
              </w:rPr>
            </w:pPr>
            <w:r w:rsidRPr="00481D23">
              <w:rPr>
                <w:sz w:val="20"/>
                <w:szCs w:val="20"/>
              </w:rPr>
              <w:t>Lesson outcome(s)</w:t>
            </w:r>
          </w:p>
          <w:p w14:paraId="7757A7BA" w14:textId="77777777" w:rsidR="003E2AD0" w:rsidRPr="00481D23" w:rsidRDefault="003E2AD0" w:rsidP="006D79BD">
            <w:pPr>
              <w:pStyle w:val="Tableheader"/>
              <w:rPr>
                <w:b w:val="0"/>
                <w:bCs w:val="0"/>
                <w:sz w:val="20"/>
                <w:szCs w:val="20"/>
              </w:rPr>
            </w:pPr>
            <w:r w:rsidRPr="00481D23">
              <w:rPr>
                <w:b w:val="0"/>
                <w:bCs w:val="0"/>
                <w:sz w:val="20"/>
                <w:szCs w:val="20"/>
              </w:rPr>
              <w:t>At the end of the lesson, students will be able to:</w:t>
            </w:r>
          </w:p>
        </w:tc>
        <w:tc>
          <w:tcPr>
            <w:tcW w:w="2904"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78CA7890" w14:textId="77777777" w:rsidR="003E2AD0" w:rsidRPr="00481D23" w:rsidRDefault="003E2AD0" w:rsidP="006D79BD">
            <w:pPr>
              <w:pStyle w:val="Tableheader"/>
              <w:rPr>
                <w:sz w:val="20"/>
                <w:szCs w:val="20"/>
              </w:rPr>
            </w:pPr>
            <w:r w:rsidRPr="00481D23">
              <w:rPr>
                <w:sz w:val="20"/>
                <w:szCs w:val="20"/>
              </w:rPr>
              <w:t>Useful links/resources</w:t>
            </w:r>
          </w:p>
          <w:p w14:paraId="0A801F08" w14:textId="77777777" w:rsidR="003E2AD0" w:rsidRPr="00481D23" w:rsidRDefault="003E2AD0" w:rsidP="006D79BD">
            <w:pPr>
              <w:pStyle w:val="Tableheader"/>
              <w:rPr>
                <w:sz w:val="20"/>
                <w:szCs w:val="20"/>
              </w:rPr>
            </w:pPr>
          </w:p>
        </w:tc>
        <w:tc>
          <w:tcPr>
            <w:tcW w:w="1638" w:type="dxa"/>
            <w:tcBorders>
              <w:top w:val="nil"/>
              <w:left w:val="single" w:sz="4" w:space="0" w:color="FFFFFF" w:themeColor="background2"/>
            </w:tcBorders>
            <w:shd w:val="clear" w:color="auto" w:fill="905AA1"/>
            <w:tcMar>
              <w:top w:w="57" w:type="dxa"/>
              <w:left w:w="57" w:type="dxa"/>
              <w:bottom w:w="0" w:type="dxa"/>
              <w:right w:w="57" w:type="dxa"/>
            </w:tcMar>
          </w:tcPr>
          <w:p w14:paraId="70332CFA" w14:textId="77777777" w:rsidR="003E2AD0" w:rsidRPr="00481D23" w:rsidRDefault="003E2AD0" w:rsidP="006D79BD">
            <w:pPr>
              <w:pStyle w:val="Tableheader"/>
              <w:rPr>
                <w:sz w:val="20"/>
                <w:szCs w:val="20"/>
              </w:rPr>
            </w:pPr>
            <w:r w:rsidRPr="00481D23">
              <w:rPr>
                <w:sz w:val="20"/>
                <w:szCs w:val="20"/>
              </w:rPr>
              <w:t>How does this link to other units?</w:t>
            </w:r>
          </w:p>
          <w:p w14:paraId="76516010" w14:textId="77777777" w:rsidR="003E2AD0" w:rsidRPr="00481D23" w:rsidRDefault="003E2AD0" w:rsidP="006D79BD">
            <w:pPr>
              <w:pStyle w:val="Tableheader"/>
              <w:rPr>
                <w:sz w:val="20"/>
                <w:szCs w:val="20"/>
              </w:rPr>
            </w:pPr>
          </w:p>
        </w:tc>
      </w:tr>
      <w:tr w:rsidR="003E2AD0" w:rsidRPr="00C767E8" w14:paraId="6E224A36" w14:textId="77777777" w:rsidTr="0074753C">
        <w:trPr>
          <w:trHeight w:val="2189"/>
        </w:trPr>
        <w:tc>
          <w:tcPr>
            <w:tcW w:w="980" w:type="dxa"/>
            <w:shd w:val="clear" w:color="auto" w:fill="auto"/>
            <w:tcMar>
              <w:top w:w="57" w:type="dxa"/>
              <w:left w:w="57" w:type="dxa"/>
              <w:bottom w:w="57" w:type="dxa"/>
              <w:right w:w="57" w:type="dxa"/>
            </w:tcMar>
          </w:tcPr>
          <w:p w14:paraId="519C6410" w14:textId="335FDBEC" w:rsidR="003E2AD0" w:rsidRPr="00C767E8" w:rsidRDefault="003E2AD0" w:rsidP="006D79BD">
            <w:pPr>
              <w:rPr>
                <w:rFonts w:cs="Arial"/>
                <w:sz w:val="20"/>
                <w:szCs w:val="20"/>
              </w:rPr>
            </w:pPr>
            <w:r w:rsidRPr="00C767E8">
              <w:rPr>
                <w:rFonts w:cs="Arial"/>
                <w:sz w:val="20"/>
                <w:szCs w:val="20"/>
              </w:rPr>
              <w:t>1</w:t>
            </w:r>
            <w:r w:rsidR="00481D23">
              <w:rPr>
                <w:rFonts w:cs="Arial"/>
                <w:sz w:val="20"/>
                <w:szCs w:val="20"/>
              </w:rPr>
              <w:t xml:space="preserve"> </w:t>
            </w:r>
          </w:p>
        </w:tc>
        <w:tc>
          <w:tcPr>
            <w:tcW w:w="1858" w:type="dxa"/>
            <w:shd w:val="clear" w:color="auto" w:fill="auto"/>
            <w:tcMar>
              <w:top w:w="57" w:type="dxa"/>
              <w:left w:w="57" w:type="dxa"/>
              <w:bottom w:w="57" w:type="dxa"/>
              <w:right w:w="57" w:type="dxa"/>
            </w:tcMar>
          </w:tcPr>
          <w:p w14:paraId="77B79B11" w14:textId="72EFC78F" w:rsidR="00F90639" w:rsidRPr="00C767E8" w:rsidRDefault="002611F4" w:rsidP="006D79BD">
            <w:pPr>
              <w:rPr>
                <w:rFonts w:cs="Arial"/>
                <w:color w:val="000000" w:themeColor="text1"/>
                <w:sz w:val="20"/>
                <w:szCs w:val="20"/>
              </w:rPr>
            </w:pPr>
            <w:r>
              <w:rPr>
                <w:rFonts w:eastAsia="Gill Sans MT" w:cs="Arial"/>
                <w:sz w:val="20"/>
                <w:szCs w:val="20"/>
                <w:lang w:val="en-US"/>
              </w:rPr>
              <w:t xml:space="preserve">2.1 </w:t>
            </w:r>
            <w:r w:rsidR="00DF14A8" w:rsidRPr="00DF14A8">
              <w:rPr>
                <w:rFonts w:eastAsia="Gill Sans MT" w:cs="Arial"/>
                <w:sz w:val="20"/>
                <w:szCs w:val="20"/>
                <w:lang w:val="en-US"/>
              </w:rPr>
              <w:t>Essential equipment and factors for choice</w:t>
            </w:r>
            <w:r w:rsidR="00F90639" w:rsidRPr="00C767E8">
              <w:rPr>
                <w:rFonts w:eastAsia="Gill Sans MT" w:cs="Arial"/>
                <w:sz w:val="20"/>
                <w:szCs w:val="20"/>
                <w:lang w:val="en-US"/>
              </w:rPr>
              <w:t>.</w:t>
            </w:r>
          </w:p>
        </w:tc>
        <w:tc>
          <w:tcPr>
            <w:tcW w:w="4057" w:type="dxa"/>
            <w:shd w:val="clear" w:color="auto" w:fill="auto"/>
            <w:tcMar>
              <w:top w:w="57" w:type="dxa"/>
              <w:left w:w="57" w:type="dxa"/>
              <w:bottom w:w="57" w:type="dxa"/>
              <w:right w:w="57" w:type="dxa"/>
            </w:tcMar>
          </w:tcPr>
          <w:p w14:paraId="56A0167D" w14:textId="2FFCFEA2" w:rsidR="00F15658" w:rsidRPr="00C767E8" w:rsidRDefault="00F90639" w:rsidP="00B15956">
            <w:pPr>
              <w:rPr>
                <w:rFonts w:cs="Arial"/>
                <w:sz w:val="20"/>
                <w:szCs w:val="20"/>
              </w:rPr>
            </w:pPr>
            <w:r w:rsidRPr="00C767E8">
              <w:rPr>
                <w:rFonts w:cs="Arial"/>
                <w:sz w:val="20"/>
                <w:szCs w:val="20"/>
              </w:rPr>
              <w:t xml:space="preserve">You could begin this task by reminding students of the three rooms in their nursery, 0-1 years, 1-3 </w:t>
            </w:r>
            <w:r w:rsidR="00017E1B" w:rsidRPr="00C767E8">
              <w:rPr>
                <w:rFonts w:cs="Arial"/>
                <w:sz w:val="20"/>
                <w:szCs w:val="20"/>
              </w:rPr>
              <w:t>years,</w:t>
            </w:r>
            <w:r w:rsidRPr="00C767E8">
              <w:rPr>
                <w:rFonts w:cs="Arial"/>
                <w:sz w:val="20"/>
                <w:szCs w:val="20"/>
              </w:rPr>
              <w:t xml:space="preserve"> and 3-5 years. </w:t>
            </w:r>
            <w:r w:rsidR="00F15658" w:rsidRPr="00C767E8">
              <w:rPr>
                <w:rFonts w:cs="Arial"/>
                <w:sz w:val="20"/>
                <w:szCs w:val="20"/>
              </w:rPr>
              <w:t>Then:</w:t>
            </w:r>
          </w:p>
          <w:p w14:paraId="4A676946" w14:textId="18C8F49B" w:rsidR="00F90639" w:rsidRPr="00C767E8" w:rsidRDefault="00F90639" w:rsidP="000E6EAB">
            <w:pPr>
              <w:pStyle w:val="ListParagraph"/>
              <w:numPr>
                <w:ilvl w:val="0"/>
                <w:numId w:val="11"/>
              </w:numPr>
              <w:rPr>
                <w:rFonts w:cs="Arial"/>
                <w:sz w:val="20"/>
                <w:szCs w:val="20"/>
              </w:rPr>
            </w:pPr>
            <w:r w:rsidRPr="00C767E8">
              <w:rPr>
                <w:rFonts w:cs="Arial"/>
                <w:sz w:val="20"/>
                <w:szCs w:val="20"/>
              </w:rPr>
              <w:t>Use a mystery bag containing pictures of</w:t>
            </w:r>
            <w:r w:rsidR="00F15658" w:rsidRPr="00C767E8">
              <w:rPr>
                <w:rFonts w:cs="Arial"/>
                <w:sz w:val="20"/>
                <w:szCs w:val="20"/>
              </w:rPr>
              <w:t xml:space="preserve"> key</w:t>
            </w:r>
            <w:r w:rsidRPr="00C767E8">
              <w:rPr>
                <w:rFonts w:cs="Arial"/>
                <w:sz w:val="20"/>
                <w:szCs w:val="20"/>
              </w:rPr>
              <w:t xml:space="preserve"> equipment, </w:t>
            </w:r>
            <w:r w:rsidR="0023134A" w:rsidRPr="00C767E8">
              <w:rPr>
                <w:rFonts w:cs="Arial"/>
                <w:sz w:val="20"/>
                <w:szCs w:val="20"/>
              </w:rPr>
              <w:t>clothing,</w:t>
            </w:r>
            <w:r w:rsidRPr="00C767E8">
              <w:rPr>
                <w:rFonts w:cs="Arial"/>
                <w:sz w:val="20"/>
                <w:szCs w:val="20"/>
              </w:rPr>
              <w:t xml:space="preserve"> and footwear suitable for children under five and move around the room asking each student to take a picture out and identify which room/age range would be most suited to that </w:t>
            </w:r>
            <w:r w:rsidR="0023134A" w:rsidRPr="00C767E8">
              <w:rPr>
                <w:rFonts w:cs="Arial"/>
                <w:sz w:val="20"/>
                <w:szCs w:val="20"/>
              </w:rPr>
              <w:t>piece</w:t>
            </w:r>
            <w:r w:rsidRPr="00C767E8">
              <w:rPr>
                <w:rFonts w:cs="Arial"/>
                <w:sz w:val="20"/>
                <w:szCs w:val="20"/>
              </w:rPr>
              <w:t xml:space="preserve"> of equipment or clothing.</w:t>
            </w:r>
          </w:p>
          <w:p w14:paraId="19CC4773" w14:textId="6A9EF14E" w:rsidR="00F15658" w:rsidRPr="00C767E8" w:rsidRDefault="00F15658" w:rsidP="000E6EAB">
            <w:pPr>
              <w:pStyle w:val="ListParagraph"/>
              <w:numPr>
                <w:ilvl w:val="0"/>
                <w:numId w:val="11"/>
              </w:numPr>
              <w:rPr>
                <w:rFonts w:cs="Arial"/>
                <w:sz w:val="20"/>
                <w:szCs w:val="20"/>
              </w:rPr>
            </w:pPr>
            <w:r w:rsidRPr="00C767E8">
              <w:rPr>
                <w:rFonts w:cs="Arial"/>
                <w:sz w:val="20"/>
                <w:szCs w:val="20"/>
              </w:rPr>
              <w:t>Mind map on the whiteboard/interactive board on key equipment, students to identify equipment</w:t>
            </w:r>
            <w:r w:rsidR="00D205B5">
              <w:rPr>
                <w:rFonts w:cs="Arial"/>
                <w:sz w:val="20"/>
                <w:szCs w:val="20"/>
              </w:rPr>
              <w:t>.</w:t>
            </w:r>
          </w:p>
          <w:p w14:paraId="5D5C9575" w14:textId="7A5C2F87" w:rsidR="006171AB" w:rsidRPr="00C767E8" w:rsidRDefault="00505CF5" w:rsidP="000E6EAB">
            <w:pPr>
              <w:pStyle w:val="ListParagraph"/>
              <w:numPr>
                <w:ilvl w:val="0"/>
                <w:numId w:val="11"/>
              </w:numPr>
              <w:rPr>
                <w:rFonts w:cs="Arial"/>
                <w:sz w:val="20"/>
                <w:szCs w:val="20"/>
              </w:rPr>
            </w:pPr>
            <w:r>
              <w:rPr>
                <w:rFonts w:cs="Arial"/>
                <w:sz w:val="20"/>
                <w:szCs w:val="20"/>
              </w:rPr>
              <w:t>PowerPoint</w:t>
            </w:r>
            <w:r w:rsidR="0023134A" w:rsidRPr="00C767E8">
              <w:rPr>
                <w:rFonts w:cs="Arial"/>
                <w:sz w:val="20"/>
                <w:szCs w:val="20"/>
              </w:rPr>
              <w:t xml:space="preserve"> presentation using images with model answers on key features of the equipment and a possible reason for rejection</w:t>
            </w:r>
            <w:r w:rsidR="00D205B5">
              <w:rPr>
                <w:rFonts w:cs="Arial"/>
                <w:sz w:val="20"/>
                <w:szCs w:val="20"/>
              </w:rPr>
              <w:t>.</w:t>
            </w:r>
          </w:p>
          <w:p w14:paraId="7D0D7990" w14:textId="77777777" w:rsidR="0014628B" w:rsidRPr="00C767E8" w:rsidRDefault="0014628B" w:rsidP="0014628B">
            <w:pPr>
              <w:pStyle w:val="ListParagraph"/>
              <w:numPr>
                <w:ilvl w:val="0"/>
                <w:numId w:val="0"/>
              </w:numPr>
              <w:ind w:left="720"/>
              <w:rPr>
                <w:rFonts w:cs="Arial"/>
                <w:sz w:val="20"/>
                <w:szCs w:val="20"/>
              </w:rPr>
            </w:pPr>
          </w:p>
          <w:p w14:paraId="59D65797" w14:textId="51473CAE" w:rsidR="006171AB" w:rsidRPr="00C767E8" w:rsidRDefault="006171AB" w:rsidP="006171AB">
            <w:pPr>
              <w:rPr>
                <w:sz w:val="20"/>
                <w:szCs w:val="20"/>
              </w:rPr>
            </w:pPr>
            <w:r w:rsidRPr="00C767E8">
              <w:rPr>
                <w:sz w:val="20"/>
                <w:szCs w:val="20"/>
              </w:rPr>
              <w:t xml:space="preserve">Examples of equipment may include: </w:t>
            </w:r>
          </w:p>
          <w:p w14:paraId="34EFB741" w14:textId="20C0BE48" w:rsidR="006171AB" w:rsidRPr="00C767E8" w:rsidRDefault="006171AB" w:rsidP="000E6EAB">
            <w:pPr>
              <w:pStyle w:val="ListParagraph"/>
              <w:numPr>
                <w:ilvl w:val="0"/>
                <w:numId w:val="12"/>
              </w:numPr>
              <w:rPr>
                <w:sz w:val="20"/>
                <w:szCs w:val="20"/>
              </w:rPr>
            </w:pPr>
            <w:r w:rsidRPr="00C767E8">
              <w:rPr>
                <w:b/>
                <w:bCs/>
                <w:sz w:val="20"/>
                <w:szCs w:val="20"/>
              </w:rPr>
              <w:t>Travelling</w:t>
            </w:r>
            <w:r w:rsidRPr="00C767E8">
              <w:rPr>
                <w:sz w:val="20"/>
                <w:szCs w:val="20"/>
              </w:rPr>
              <w:t xml:space="preserve"> – prams, buggies, reins</w:t>
            </w:r>
          </w:p>
          <w:p w14:paraId="1D5088F4" w14:textId="42BAC34F" w:rsidR="006171AB" w:rsidRPr="00C767E8" w:rsidRDefault="006171AB" w:rsidP="000E6EAB">
            <w:pPr>
              <w:pStyle w:val="ListParagraph"/>
              <w:numPr>
                <w:ilvl w:val="0"/>
                <w:numId w:val="12"/>
              </w:numPr>
              <w:rPr>
                <w:sz w:val="20"/>
                <w:szCs w:val="20"/>
              </w:rPr>
            </w:pPr>
            <w:r w:rsidRPr="00C767E8">
              <w:rPr>
                <w:b/>
                <w:bCs/>
                <w:sz w:val="20"/>
                <w:szCs w:val="20"/>
              </w:rPr>
              <w:t>Sleeping</w:t>
            </w:r>
            <w:r w:rsidRPr="00C767E8">
              <w:rPr>
                <w:sz w:val="20"/>
                <w:szCs w:val="20"/>
              </w:rPr>
              <w:t xml:space="preserve"> – cot, rest mats, bean bags</w:t>
            </w:r>
          </w:p>
          <w:p w14:paraId="11E395DA" w14:textId="1491B492" w:rsidR="006171AB" w:rsidRPr="00C767E8" w:rsidRDefault="006171AB" w:rsidP="000E6EAB">
            <w:pPr>
              <w:pStyle w:val="ListParagraph"/>
              <w:numPr>
                <w:ilvl w:val="0"/>
                <w:numId w:val="12"/>
              </w:numPr>
              <w:rPr>
                <w:sz w:val="20"/>
                <w:szCs w:val="20"/>
              </w:rPr>
            </w:pPr>
            <w:r w:rsidRPr="00C767E8">
              <w:rPr>
                <w:b/>
                <w:bCs/>
                <w:sz w:val="20"/>
                <w:szCs w:val="20"/>
              </w:rPr>
              <w:t>Feeding</w:t>
            </w:r>
            <w:r w:rsidRPr="00C767E8">
              <w:rPr>
                <w:sz w:val="20"/>
                <w:szCs w:val="20"/>
              </w:rPr>
              <w:t xml:space="preserve"> – trainer cups, bibs, sectioned plates</w:t>
            </w:r>
          </w:p>
          <w:p w14:paraId="241FF78D" w14:textId="1F17B8ED" w:rsidR="006171AB" w:rsidRDefault="006171AB" w:rsidP="000E6EAB">
            <w:pPr>
              <w:pStyle w:val="ListParagraph"/>
              <w:numPr>
                <w:ilvl w:val="0"/>
                <w:numId w:val="12"/>
              </w:numPr>
              <w:rPr>
                <w:sz w:val="20"/>
                <w:szCs w:val="20"/>
              </w:rPr>
            </w:pPr>
            <w:r w:rsidRPr="00C767E8">
              <w:rPr>
                <w:b/>
                <w:bCs/>
                <w:sz w:val="20"/>
                <w:szCs w:val="20"/>
              </w:rPr>
              <w:t>Changing</w:t>
            </w:r>
            <w:r w:rsidRPr="00C767E8">
              <w:rPr>
                <w:sz w:val="20"/>
                <w:szCs w:val="20"/>
              </w:rPr>
              <w:t xml:space="preserve"> – table, mat, bag</w:t>
            </w:r>
            <w:r w:rsidR="00D205B5">
              <w:rPr>
                <w:sz w:val="20"/>
                <w:szCs w:val="20"/>
              </w:rPr>
              <w:t>.</w:t>
            </w:r>
          </w:p>
          <w:p w14:paraId="6C1E21A1" w14:textId="77777777" w:rsidR="00D205B5" w:rsidRPr="00C767E8" w:rsidRDefault="00D205B5" w:rsidP="00D205B5">
            <w:pPr>
              <w:pStyle w:val="ListParagraph"/>
              <w:numPr>
                <w:ilvl w:val="0"/>
                <w:numId w:val="0"/>
              </w:numPr>
              <w:ind w:left="720"/>
              <w:rPr>
                <w:sz w:val="20"/>
                <w:szCs w:val="20"/>
              </w:rPr>
            </w:pPr>
          </w:p>
          <w:p w14:paraId="62255033" w14:textId="2CB45488" w:rsidR="006171AB" w:rsidRPr="00C767E8" w:rsidRDefault="006171AB" w:rsidP="000E6EAB">
            <w:pPr>
              <w:pStyle w:val="ListParagraph"/>
              <w:numPr>
                <w:ilvl w:val="0"/>
                <w:numId w:val="12"/>
              </w:numPr>
              <w:rPr>
                <w:sz w:val="20"/>
                <w:szCs w:val="20"/>
              </w:rPr>
            </w:pPr>
            <w:r w:rsidRPr="00C767E8">
              <w:rPr>
                <w:b/>
                <w:bCs/>
                <w:sz w:val="20"/>
                <w:szCs w:val="20"/>
              </w:rPr>
              <w:lastRenderedPageBreak/>
              <w:t>Indoor and outdoor playing</w:t>
            </w:r>
            <w:r w:rsidRPr="00C767E8">
              <w:rPr>
                <w:sz w:val="20"/>
                <w:szCs w:val="20"/>
              </w:rPr>
              <w:t xml:space="preserve"> – gym sets, play tents, painting, slides, climbing frames, sand boxes</w:t>
            </w:r>
            <w:r w:rsidR="00D205B5">
              <w:rPr>
                <w:sz w:val="20"/>
                <w:szCs w:val="20"/>
              </w:rPr>
              <w:t>.</w:t>
            </w:r>
          </w:p>
          <w:p w14:paraId="399E5536" w14:textId="40AB7DF8" w:rsidR="006171AB" w:rsidRPr="00C767E8" w:rsidRDefault="006171AB" w:rsidP="006171AB">
            <w:pPr>
              <w:rPr>
                <w:sz w:val="20"/>
                <w:szCs w:val="20"/>
              </w:rPr>
            </w:pPr>
          </w:p>
          <w:p w14:paraId="52781BDD" w14:textId="2BAFA9A5" w:rsidR="00DA6834" w:rsidRPr="00C767E8" w:rsidRDefault="0014628B" w:rsidP="006171AB">
            <w:pPr>
              <w:ind w:left="397" w:hanging="397"/>
              <w:rPr>
                <w:rFonts w:cs="Arial"/>
                <w:sz w:val="20"/>
                <w:szCs w:val="20"/>
              </w:rPr>
            </w:pPr>
            <w:r w:rsidRPr="00C767E8">
              <w:rPr>
                <w:rFonts w:cs="Arial"/>
                <w:sz w:val="20"/>
                <w:szCs w:val="20"/>
              </w:rPr>
              <w:t>Examples of factors may include:</w:t>
            </w:r>
          </w:p>
          <w:p w14:paraId="0D0BE9B9" w14:textId="474F59D5" w:rsidR="0014628B" w:rsidRPr="00C767E8" w:rsidRDefault="0014628B" w:rsidP="000E6EAB">
            <w:pPr>
              <w:pStyle w:val="ListParagraph"/>
              <w:numPr>
                <w:ilvl w:val="0"/>
                <w:numId w:val="13"/>
              </w:numPr>
              <w:rPr>
                <w:rFonts w:cs="Arial"/>
                <w:sz w:val="20"/>
                <w:szCs w:val="20"/>
              </w:rPr>
            </w:pPr>
            <w:r w:rsidRPr="00C767E8">
              <w:rPr>
                <w:rFonts w:cs="Arial"/>
                <w:b/>
                <w:bCs/>
                <w:sz w:val="20"/>
                <w:szCs w:val="20"/>
              </w:rPr>
              <w:t xml:space="preserve">Safety </w:t>
            </w:r>
            <w:r w:rsidRPr="00C767E8">
              <w:rPr>
                <w:rFonts w:cs="Arial"/>
                <w:sz w:val="20"/>
                <w:szCs w:val="20"/>
              </w:rPr>
              <w:t>– safety features, star ratings, safety labelling</w:t>
            </w:r>
          </w:p>
          <w:p w14:paraId="4A362C93" w14:textId="2A06F46E" w:rsidR="0014628B" w:rsidRPr="00C767E8" w:rsidRDefault="0014628B" w:rsidP="000E6EAB">
            <w:pPr>
              <w:pStyle w:val="ListParagraph"/>
              <w:numPr>
                <w:ilvl w:val="0"/>
                <w:numId w:val="13"/>
              </w:numPr>
              <w:rPr>
                <w:rFonts w:cs="Arial"/>
                <w:sz w:val="20"/>
                <w:szCs w:val="20"/>
              </w:rPr>
            </w:pPr>
            <w:r w:rsidRPr="00C767E8">
              <w:rPr>
                <w:rFonts w:cs="Arial"/>
                <w:b/>
                <w:bCs/>
                <w:sz w:val="20"/>
                <w:szCs w:val="20"/>
              </w:rPr>
              <w:t>Design</w:t>
            </w:r>
            <w:r w:rsidRPr="00C767E8">
              <w:rPr>
                <w:rFonts w:cs="Arial"/>
                <w:sz w:val="20"/>
                <w:szCs w:val="20"/>
              </w:rPr>
              <w:t xml:space="preserve"> – comfort, accessibility, ease of use, aesthetics, adjustability</w:t>
            </w:r>
          </w:p>
          <w:p w14:paraId="67DBD7B5" w14:textId="7CDCD44A" w:rsidR="0014628B" w:rsidRPr="00C767E8" w:rsidRDefault="0014628B" w:rsidP="000E6EAB">
            <w:pPr>
              <w:pStyle w:val="ListParagraph"/>
              <w:numPr>
                <w:ilvl w:val="0"/>
                <w:numId w:val="13"/>
              </w:numPr>
              <w:rPr>
                <w:rFonts w:cs="Arial"/>
                <w:sz w:val="20"/>
                <w:szCs w:val="20"/>
              </w:rPr>
            </w:pPr>
            <w:r w:rsidRPr="00C767E8">
              <w:rPr>
                <w:rFonts w:cs="Arial"/>
                <w:b/>
                <w:bCs/>
                <w:sz w:val="20"/>
                <w:szCs w:val="20"/>
              </w:rPr>
              <w:t>Durability</w:t>
            </w:r>
            <w:r w:rsidRPr="00C767E8">
              <w:rPr>
                <w:rFonts w:cs="Arial"/>
                <w:sz w:val="20"/>
                <w:szCs w:val="20"/>
              </w:rPr>
              <w:t xml:space="preserve"> – hard wearing materials</w:t>
            </w:r>
          </w:p>
          <w:p w14:paraId="59C4D289" w14:textId="1D1BA0C0" w:rsidR="003E2AD0" w:rsidRPr="00C767E8" w:rsidRDefault="0014628B" w:rsidP="000E6EAB">
            <w:pPr>
              <w:pStyle w:val="ListParagraph"/>
              <w:numPr>
                <w:ilvl w:val="0"/>
                <w:numId w:val="13"/>
              </w:numPr>
              <w:spacing w:after="120" w:line="264" w:lineRule="auto"/>
              <w:rPr>
                <w:rFonts w:cs="Arial"/>
                <w:sz w:val="20"/>
                <w:szCs w:val="20"/>
              </w:rPr>
            </w:pPr>
            <w:r w:rsidRPr="00C767E8">
              <w:rPr>
                <w:rFonts w:cs="Arial"/>
                <w:b/>
                <w:bCs/>
                <w:sz w:val="20"/>
                <w:szCs w:val="20"/>
              </w:rPr>
              <w:t>Cost</w:t>
            </w:r>
            <w:r w:rsidRPr="00C767E8">
              <w:rPr>
                <w:rFonts w:cs="Arial"/>
                <w:sz w:val="20"/>
                <w:szCs w:val="20"/>
              </w:rPr>
              <w:t xml:space="preserve"> – Value for money, price range</w:t>
            </w:r>
            <w:r w:rsidR="00D205B5">
              <w:rPr>
                <w:rFonts w:cs="Arial"/>
                <w:sz w:val="20"/>
                <w:szCs w:val="20"/>
              </w:rPr>
              <w:t>.</w:t>
            </w:r>
          </w:p>
        </w:tc>
        <w:tc>
          <w:tcPr>
            <w:tcW w:w="1653" w:type="dxa"/>
            <w:shd w:val="clear" w:color="auto" w:fill="auto"/>
            <w:tcMar>
              <w:top w:w="57" w:type="dxa"/>
              <w:left w:w="57" w:type="dxa"/>
              <w:bottom w:w="57" w:type="dxa"/>
              <w:right w:w="57" w:type="dxa"/>
            </w:tcMar>
          </w:tcPr>
          <w:p w14:paraId="147CFB7B" w14:textId="638D7BCE" w:rsidR="00F90639" w:rsidRPr="00C767E8" w:rsidRDefault="00F90639" w:rsidP="006D79BD">
            <w:pPr>
              <w:rPr>
                <w:rFonts w:cs="Arial"/>
                <w:color w:val="000000" w:themeColor="text1"/>
                <w:sz w:val="20"/>
                <w:szCs w:val="20"/>
              </w:rPr>
            </w:pPr>
            <w:r w:rsidRPr="00C767E8">
              <w:rPr>
                <w:rFonts w:cs="Arial"/>
                <w:color w:val="000000" w:themeColor="text1"/>
                <w:sz w:val="20"/>
                <w:szCs w:val="20"/>
              </w:rPr>
              <w:lastRenderedPageBreak/>
              <w:t>Research</w:t>
            </w:r>
          </w:p>
          <w:p w14:paraId="45D382E0" w14:textId="4157C8D7" w:rsidR="00F90639" w:rsidRPr="00C767E8" w:rsidRDefault="00F90639" w:rsidP="006D79BD">
            <w:pPr>
              <w:rPr>
                <w:rFonts w:cs="Arial"/>
                <w:color w:val="000000" w:themeColor="text1"/>
                <w:sz w:val="20"/>
                <w:szCs w:val="20"/>
              </w:rPr>
            </w:pPr>
            <w:r w:rsidRPr="00C767E8">
              <w:rPr>
                <w:rFonts w:cs="Arial"/>
                <w:color w:val="000000" w:themeColor="text1"/>
                <w:sz w:val="20"/>
                <w:szCs w:val="20"/>
              </w:rPr>
              <w:t>Identify</w:t>
            </w:r>
          </w:p>
          <w:p w14:paraId="33966722" w14:textId="77777777" w:rsidR="00F90639" w:rsidRPr="00C767E8" w:rsidRDefault="00F90639" w:rsidP="006D79BD">
            <w:pPr>
              <w:rPr>
                <w:rFonts w:cs="Arial"/>
                <w:color w:val="000000" w:themeColor="text1"/>
                <w:sz w:val="20"/>
                <w:szCs w:val="20"/>
              </w:rPr>
            </w:pPr>
            <w:r w:rsidRPr="00C767E8">
              <w:rPr>
                <w:rFonts w:cs="Arial"/>
                <w:color w:val="000000" w:themeColor="text1"/>
                <w:sz w:val="20"/>
                <w:szCs w:val="20"/>
              </w:rPr>
              <w:t>Appropriate</w:t>
            </w:r>
          </w:p>
          <w:p w14:paraId="175A2CA7" w14:textId="77777777" w:rsidR="00F90639" w:rsidRPr="00C767E8" w:rsidRDefault="00F90639" w:rsidP="006D79BD">
            <w:pPr>
              <w:rPr>
                <w:rFonts w:cs="Arial"/>
                <w:color w:val="000000" w:themeColor="text1"/>
                <w:sz w:val="20"/>
                <w:szCs w:val="20"/>
              </w:rPr>
            </w:pPr>
            <w:r w:rsidRPr="00C767E8">
              <w:rPr>
                <w:rFonts w:cs="Arial"/>
                <w:color w:val="000000" w:themeColor="text1"/>
                <w:sz w:val="20"/>
                <w:szCs w:val="20"/>
              </w:rPr>
              <w:t>Durability</w:t>
            </w:r>
          </w:p>
          <w:p w14:paraId="5A65CD95" w14:textId="77777777" w:rsidR="006171AB" w:rsidRPr="00C767E8" w:rsidRDefault="006171AB" w:rsidP="006D79BD">
            <w:pPr>
              <w:rPr>
                <w:rFonts w:cs="Arial"/>
                <w:color w:val="000000" w:themeColor="text1"/>
                <w:sz w:val="20"/>
                <w:szCs w:val="20"/>
              </w:rPr>
            </w:pPr>
            <w:r w:rsidRPr="00C767E8">
              <w:rPr>
                <w:rFonts w:cs="Arial"/>
                <w:color w:val="000000" w:themeColor="text1"/>
                <w:sz w:val="20"/>
                <w:szCs w:val="20"/>
              </w:rPr>
              <w:t>Labelling</w:t>
            </w:r>
          </w:p>
          <w:p w14:paraId="6ECDB93E" w14:textId="1E7A3CDA" w:rsidR="006171AB" w:rsidRPr="00C767E8" w:rsidRDefault="0014628B" w:rsidP="006D79BD">
            <w:pPr>
              <w:rPr>
                <w:rFonts w:cs="Arial"/>
                <w:color w:val="000000" w:themeColor="text1"/>
                <w:sz w:val="20"/>
                <w:szCs w:val="20"/>
              </w:rPr>
            </w:pPr>
            <w:r w:rsidRPr="00C767E8">
              <w:rPr>
                <w:rFonts w:cs="Arial"/>
                <w:color w:val="000000" w:themeColor="text1"/>
                <w:sz w:val="20"/>
                <w:szCs w:val="20"/>
              </w:rPr>
              <w:t>Aesthetics</w:t>
            </w:r>
          </w:p>
        </w:tc>
        <w:tc>
          <w:tcPr>
            <w:tcW w:w="1794" w:type="dxa"/>
            <w:shd w:val="clear" w:color="auto" w:fill="auto"/>
            <w:tcMar>
              <w:top w:w="57" w:type="dxa"/>
              <w:left w:w="57" w:type="dxa"/>
              <w:bottom w:w="57" w:type="dxa"/>
              <w:right w:w="57" w:type="dxa"/>
            </w:tcMar>
          </w:tcPr>
          <w:p w14:paraId="5B5D3A67" w14:textId="43F1C235" w:rsidR="003E2AD0" w:rsidRPr="00C767E8" w:rsidRDefault="00F15658" w:rsidP="006D79BD">
            <w:pPr>
              <w:rPr>
                <w:rFonts w:cs="Arial"/>
                <w:color w:val="000000" w:themeColor="text1"/>
                <w:sz w:val="20"/>
                <w:szCs w:val="20"/>
              </w:rPr>
            </w:pPr>
            <w:r w:rsidRPr="00C767E8">
              <w:rPr>
                <w:rFonts w:cs="Arial"/>
                <w:color w:val="000000" w:themeColor="text1"/>
                <w:sz w:val="20"/>
                <w:szCs w:val="20"/>
              </w:rPr>
              <w:t>Identify and explain key age-appropriate equipment used in a nursery</w:t>
            </w:r>
            <w:r w:rsidR="00D205B5">
              <w:rPr>
                <w:rFonts w:cs="Arial"/>
                <w:color w:val="000000" w:themeColor="text1"/>
                <w:sz w:val="20"/>
                <w:szCs w:val="20"/>
              </w:rPr>
              <w:t>.</w:t>
            </w:r>
          </w:p>
          <w:p w14:paraId="7D884106" w14:textId="77777777" w:rsidR="0023134A" w:rsidRPr="00C767E8" w:rsidRDefault="0023134A" w:rsidP="006D79BD">
            <w:pPr>
              <w:rPr>
                <w:rFonts w:cs="Arial"/>
                <w:color w:val="000000" w:themeColor="text1"/>
                <w:sz w:val="20"/>
                <w:szCs w:val="20"/>
              </w:rPr>
            </w:pPr>
          </w:p>
          <w:p w14:paraId="654879CE" w14:textId="5AFD0CE8" w:rsidR="0023134A" w:rsidRPr="00C767E8" w:rsidRDefault="0023134A" w:rsidP="006D79BD">
            <w:pPr>
              <w:rPr>
                <w:rFonts w:cs="Arial"/>
                <w:color w:val="000000" w:themeColor="text1"/>
                <w:sz w:val="20"/>
                <w:szCs w:val="20"/>
              </w:rPr>
            </w:pPr>
            <w:r w:rsidRPr="00C767E8">
              <w:rPr>
                <w:rFonts w:cs="Arial"/>
                <w:color w:val="000000" w:themeColor="text1"/>
                <w:sz w:val="20"/>
                <w:szCs w:val="20"/>
              </w:rPr>
              <w:t xml:space="preserve">More able students will explain in detail why the equipment is suitable </w:t>
            </w:r>
            <w:r w:rsidR="006171AB" w:rsidRPr="00C767E8">
              <w:rPr>
                <w:rFonts w:cs="Arial"/>
                <w:color w:val="000000" w:themeColor="text1"/>
                <w:sz w:val="20"/>
                <w:szCs w:val="20"/>
              </w:rPr>
              <w:t>and give a reason for rejection of the equipment</w:t>
            </w:r>
            <w:r w:rsidR="00D205B5">
              <w:rPr>
                <w:rFonts w:cs="Arial"/>
                <w:color w:val="000000" w:themeColor="text1"/>
                <w:sz w:val="20"/>
                <w:szCs w:val="20"/>
              </w:rPr>
              <w:t>.</w:t>
            </w:r>
          </w:p>
        </w:tc>
        <w:tc>
          <w:tcPr>
            <w:tcW w:w="2904" w:type="dxa"/>
            <w:shd w:val="clear" w:color="auto" w:fill="auto"/>
            <w:tcMar>
              <w:top w:w="57" w:type="dxa"/>
              <w:left w:w="57" w:type="dxa"/>
              <w:bottom w:w="57" w:type="dxa"/>
              <w:right w:w="57" w:type="dxa"/>
            </w:tcMar>
          </w:tcPr>
          <w:p w14:paraId="6BA9B142" w14:textId="77777777" w:rsidR="003E2AD0" w:rsidRPr="00C767E8" w:rsidRDefault="00B15956" w:rsidP="006D79BD">
            <w:pPr>
              <w:rPr>
                <w:rFonts w:ascii="Comic Sans MS" w:hAnsi="Comic Sans MS" w:cs="Arial"/>
                <w:sz w:val="20"/>
                <w:szCs w:val="20"/>
              </w:rPr>
            </w:pPr>
            <w:r w:rsidRPr="00C767E8">
              <w:rPr>
                <w:rFonts w:cs="Arial"/>
                <w:sz w:val="20"/>
                <w:szCs w:val="20"/>
              </w:rPr>
              <w:t>Mind map produced on board for different types of equipment – ages/ stages discussed</w:t>
            </w:r>
            <w:r w:rsidRPr="00C767E8">
              <w:rPr>
                <w:rFonts w:ascii="Comic Sans MS" w:hAnsi="Comic Sans MS" w:cs="Arial"/>
                <w:sz w:val="20"/>
                <w:szCs w:val="20"/>
              </w:rPr>
              <w:t>.</w:t>
            </w:r>
          </w:p>
          <w:p w14:paraId="3300D341" w14:textId="64103142" w:rsidR="00B15956" w:rsidRPr="00C767E8" w:rsidRDefault="00B15956" w:rsidP="006D79BD">
            <w:pPr>
              <w:rPr>
                <w:rFonts w:cs="Arial"/>
                <w:color w:val="000000" w:themeColor="text1"/>
                <w:sz w:val="20"/>
                <w:szCs w:val="20"/>
              </w:rPr>
            </w:pPr>
          </w:p>
          <w:p w14:paraId="42472EBF" w14:textId="10CFC3CC" w:rsidR="0023134A" w:rsidRPr="00C767E8" w:rsidRDefault="0023134A" w:rsidP="006D79BD">
            <w:pPr>
              <w:rPr>
                <w:rFonts w:cs="Arial"/>
                <w:color w:val="000000" w:themeColor="text1"/>
                <w:sz w:val="20"/>
                <w:szCs w:val="20"/>
              </w:rPr>
            </w:pPr>
            <w:r w:rsidRPr="00C767E8">
              <w:rPr>
                <w:rFonts w:cs="Arial"/>
                <w:color w:val="000000" w:themeColor="text1"/>
                <w:sz w:val="20"/>
                <w:szCs w:val="20"/>
              </w:rPr>
              <w:t>Computers</w:t>
            </w:r>
          </w:p>
          <w:p w14:paraId="098E1A67" w14:textId="06DFF37C" w:rsidR="0023134A" w:rsidRPr="00C767E8" w:rsidRDefault="0023134A" w:rsidP="006D79BD">
            <w:pPr>
              <w:rPr>
                <w:rFonts w:cs="Arial"/>
                <w:color w:val="000000" w:themeColor="text1"/>
                <w:sz w:val="20"/>
                <w:szCs w:val="20"/>
              </w:rPr>
            </w:pPr>
            <w:r w:rsidRPr="00C767E8">
              <w:rPr>
                <w:rFonts w:cs="Arial"/>
                <w:color w:val="000000" w:themeColor="text1"/>
                <w:sz w:val="20"/>
                <w:szCs w:val="20"/>
              </w:rPr>
              <w:t>Model answer</w:t>
            </w:r>
          </w:p>
          <w:p w14:paraId="588C875B" w14:textId="22318773" w:rsidR="00062527" w:rsidRPr="00C767E8" w:rsidRDefault="00062527" w:rsidP="006D79BD">
            <w:pPr>
              <w:rPr>
                <w:rFonts w:cs="Arial"/>
                <w:color w:val="000000" w:themeColor="text1"/>
                <w:sz w:val="20"/>
                <w:szCs w:val="20"/>
              </w:rPr>
            </w:pPr>
          </w:p>
          <w:p w14:paraId="2875BE76" w14:textId="1FD56D24" w:rsidR="000E44A8" w:rsidRPr="00C767E8" w:rsidRDefault="0C6CA46B" w:rsidP="006C7F33">
            <w:pPr>
              <w:rPr>
                <w:rFonts w:cs="Arial"/>
                <w:color w:val="000000" w:themeColor="text1"/>
                <w:sz w:val="20"/>
                <w:szCs w:val="20"/>
              </w:rPr>
            </w:pPr>
            <w:r w:rsidRPr="33F5E9B8">
              <w:rPr>
                <w:rFonts w:cs="Arial"/>
                <w:color w:val="000000" w:themeColor="text2"/>
                <w:sz w:val="20"/>
                <w:szCs w:val="20"/>
              </w:rPr>
              <w:t>Cambridge National Child</w:t>
            </w:r>
            <w:r w:rsidR="3D0C07A9"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tc>
        <w:tc>
          <w:tcPr>
            <w:tcW w:w="1638" w:type="dxa"/>
            <w:shd w:val="clear" w:color="auto" w:fill="auto"/>
            <w:tcMar>
              <w:top w:w="57" w:type="dxa"/>
              <w:left w:w="57" w:type="dxa"/>
              <w:bottom w:w="57" w:type="dxa"/>
              <w:right w:w="57" w:type="dxa"/>
            </w:tcMar>
          </w:tcPr>
          <w:p w14:paraId="588293F5" w14:textId="6877470F" w:rsidR="003E2AD0" w:rsidRPr="00C767E8" w:rsidRDefault="0014628B" w:rsidP="006D79BD">
            <w:pPr>
              <w:rPr>
                <w:rFonts w:cs="Arial"/>
                <w:color w:val="000000" w:themeColor="text1"/>
                <w:sz w:val="20"/>
                <w:szCs w:val="20"/>
              </w:rPr>
            </w:pPr>
            <w:r w:rsidRPr="00C767E8">
              <w:rPr>
                <w:rFonts w:cs="Arial"/>
                <w:color w:val="000000" w:themeColor="text1"/>
                <w:sz w:val="20"/>
                <w:szCs w:val="20"/>
              </w:rPr>
              <w:t>R</w:t>
            </w:r>
            <w:r w:rsidR="00770997">
              <w:rPr>
                <w:rFonts w:cs="Arial"/>
                <w:color w:val="000000" w:themeColor="text1"/>
                <w:sz w:val="20"/>
                <w:szCs w:val="20"/>
              </w:rPr>
              <w:t>0</w:t>
            </w:r>
            <w:r w:rsidRPr="00C767E8">
              <w:rPr>
                <w:rFonts w:cs="Arial"/>
                <w:color w:val="000000" w:themeColor="text1"/>
                <w:sz w:val="20"/>
                <w:szCs w:val="20"/>
              </w:rPr>
              <w:t>57</w:t>
            </w:r>
          </w:p>
          <w:p w14:paraId="48187A8D" w14:textId="4433F96B" w:rsidR="0014628B" w:rsidRPr="00C767E8" w:rsidRDefault="0014628B" w:rsidP="006D79BD">
            <w:pPr>
              <w:rPr>
                <w:rFonts w:cs="Arial"/>
                <w:color w:val="000000" w:themeColor="text1"/>
                <w:sz w:val="20"/>
                <w:szCs w:val="20"/>
              </w:rPr>
            </w:pPr>
            <w:r w:rsidRPr="00C767E8">
              <w:rPr>
                <w:rFonts w:cs="Arial"/>
                <w:color w:val="000000" w:themeColor="text1"/>
                <w:sz w:val="20"/>
                <w:szCs w:val="20"/>
              </w:rPr>
              <w:t>4.3</w:t>
            </w:r>
          </w:p>
        </w:tc>
      </w:tr>
      <w:tr w:rsidR="00BE1AD2" w:rsidRPr="00C767E8" w14:paraId="3F689F2B" w14:textId="77777777" w:rsidTr="0074753C">
        <w:trPr>
          <w:trHeight w:val="20"/>
        </w:trPr>
        <w:tc>
          <w:tcPr>
            <w:tcW w:w="980" w:type="dxa"/>
            <w:shd w:val="clear" w:color="auto" w:fill="auto"/>
            <w:tcMar>
              <w:top w:w="57" w:type="dxa"/>
              <w:left w:w="57" w:type="dxa"/>
              <w:bottom w:w="57" w:type="dxa"/>
              <w:right w:w="57" w:type="dxa"/>
            </w:tcMar>
          </w:tcPr>
          <w:p w14:paraId="3485F566" w14:textId="7F84CD50" w:rsidR="00BE1AD2" w:rsidRPr="00C767E8" w:rsidRDefault="00D10BF6" w:rsidP="00BE1AD2">
            <w:pPr>
              <w:rPr>
                <w:rFonts w:cs="Arial"/>
                <w:sz w:val="20"/>
                <w:szCs w:val="20"/>
              </w:rPr>
            </w:pPr>
            <w:r>
              <w:rPr>
                <w:rFonts w:cs="Arial"/>
                <w:sz w:val="20"/>
                <w:szCs w:val="20"/>
              </w:rPr>
              <w:t>2</w:t>
            </w:r>
          </w:p>
        </w:tc>
        <w:tc>
          <w:tcPr>
            <w:tcW w:w="1858" w:type="dxa"/>
            <w:shd w:val="clear" w:color="auto" w:fill="auto"/>
            <w:tcMar>
              <w:top w:w="57" w:type="dxa"/>
              <w:left w:w="57" w:type="dxa"/>
              <w:bottom w:w="57" w:type="dxa"/>
              <w:right w:w="57" w:type="dxa"/>
            </w:tcMar>
          </w:tcPr>
          <w:p w14:paraId="12242698" w14:textId="6E360ADD" w:rsidR="00E124BA" w:rsidRPr="00C767E8" w:rsidRDefault="002611F4" w:rsidP="00BE1AD2">
            <w:pPr>
              <w:rPr>
                <w:rFonts w:cs="Arial"/>
                <w:color w:val="000000" w:themeColor="text1"/>
                <w:sz w:val="20"/>
                <w:szCs w:val="20"/>
              </w:rPr>
            </w:pPr>
            <w:r>
              <w:rPr>
                <w:rFonts w:eastAsia="Gill Sans MT" w:cs="Arial"/>
                <w:sz w:val="20"/>
                <w:szCs w:val="20"/>
                <w:lang w:val="en-US"/>
              </w:rPr>
              <w:t xml:space="preserve">2.1 </w:t>
            </w:r>
            <w:r w:rsidR="00DF14A8" w:rsidRPr="00DF14A8">
              <w:rPr>
                <w:rFonts w:eastAsia="Gill Sans MT" w:cs="Arial"/>
                <w:sz w:val="20"/>
                <w:szCs w:val="20"/>
                <w:lang w:val="en-US"/>
              </w:rPr>
              <w:t>Essential equipment and factors for choice</w:t>
            </w:r>
            <w:r w:rsidR="00DF14A8" w:rsidRPr="00C767E8">
              <w:rPr>
                <w:rFonts w:eastAsia="Gill Sans MT" w:cs="Arial"/>
                <w:sz w:val="20"/>
                <w:szCs w:val="20"/>
                <w:lang w:val="en-US"/>
              </w:rPr>
              <w:t>.</w:t>
            </w:r>
          </w:p>
        </w:tc>
        <w:tc>
          <w:tcPr>
            <w:tcW w:w="4057" w:type="dxa"/>
            <w:shd w:val="clear" w:color="auto" w:fill="auto"/>
            <w:tcMar>
              <w:top w:w="57" w:type="dxa"/>
              <w:left w:w="57" w:type="dxa"/>
              <w:bottom w:w="57" w:type="dxa"/>
              <w:right w:w="57" w:type="dxa"/>
            </w:tcMar>
          </w:tcPr>
          <w:p w14:paraId="45E85E84" w14:textId="47F2BA32" w:rsidR="006171AB" w:rsidRPr="00C767E8" w:rsidRDefault="006171AB" w:rsidP="006171AB">
            <w:pPr>
              <w:rPr>
                <w:sz w:val="20"/>
                <w:szCs w:val="20"/>
              </w:rPr>
            </w:pPr>
            <w:r w:rsidRPr="00C767E8">
              <w:rPr>
                <w:sz w:val="20"/>
                <w:szCs w:val="20"/>
              </w:rPr>
              <w:t>Class discussion on the task – identify three pieces of equipment for each of your three rooms and give at least three reasons why each piece is suitable and one reason for rejection</w:t>
            </w:r>
            <w:r w:rsidR="00D205B5">
              <w:rPr>
                <w:sz w:val="20"/>
                <w:szCs w:val="20"/>
              </w:rPr>
              <w:t>.</w:t>
            </w:r>
          </w:p>
          <w:p w14:paraId="45C3B21B" w14:textId="77777777" w:rsidR="00BE1AD2" w:rsidRPr="00C767E8" w:rsidRDefault="00BE1AD2" w:rsidP="00BE1AD2">
            <w:pPr>
              <w:rPr>
                <w:rFonts w:cs="Arial"/>
                <w:color w:val="000000" w:themeColor="text1"/>
                <w:sz w:val="20"/>
                <w:szCs w:val="20"/>
              </w:rPr>
            </w:pPr>
          </w:p>
          <w:p w14:paraId="7BFD029C" w14:textId="45DDDED7" w:rsidR="0014628B" w:rsidRPr="00C767E8" w:rsidRDefault="0014628B" w:rsidP="000E6EAB">
            <w:pPr>
              <w:pStyle w:val="ListParagraph"/>
              <w:numPr>
                <w:ilvl w:val="0"/>
                <w:numId w:val="14"/>
              </w:numPr>
              <w:rPr>
                <w:rFonts w:cs="Arial"/>
                <w:color w:val="000000" w:themeColor="text1"/>
                <w:sz w:val="20"/>
                <w:szCs w:val="20"/>
              </w:rPr>
            </w:pPr>
            <w:r w:rsidRPr="00C767E8">
              <w:rPr>
                <w:rFonts w:cs="Arial"/>
                <w:color w:val="000000" w:themeColor="text1"/>
                <w:sz w:val="20"/>
                <w:szCs w:val="20"/>
              </w:rPr>
              <w:t>Direct students to carry out research and find three pieces of equipment from one of the categories to compare for the 0-1 years room in the nursery</w:t>
            </w:r>
            <w:r w:rsidR="00D205B5">
              <w:rPr>
                <w:rFonts w:cs="Arial"/>
                <w:color w:val="000000" w:themeColor="text1"/>
                <w:sz w:val="20"/>
                <w:szCs w:val="20"/>
              </w:rPr>
              <w:t>.</w:t>
            </w:r>
          </w:p>
          <w:p w14:paraId="5421881D" w14:textId="34F6159F" w:rsidR="00403921" w:rsidRPr="00C767E8" w:rsidRDefault="00403921" w:rsidP="000E6EAB">
            <w:pPr>
              <w:pStyle w:val="ListParagraph"/>
              <w:numPr>
                <w:ilvl w:val="0"/>
                <w:numId w:val="14"/>
              </w:numPr>
              <w:rPr>
                <w:rFonts w:cs="Arial"/>
                <w:color w:val="000000" w:themeColor="text1"/>
                <w:sz w:val="20"/>
                <w:szCs w:val="20"/>
              </w:rPr>
            </w:pPr>
            <w:r w:rsidRPr="00C767E8">
              <w:rPr>
                <w:rFonts w:cs="Arial"/>
                <w:color w:val="000000" w:themeColor="text1"/>
                <w:sz w:val="20"/>
                <w:szCs w:val="20"/>
              </w:rPr>
              <w:t>Ask students to download an image of the chosen equipment and identify (at least) 3 reasons for choosing the equipment and (at least) 1 reason for rejection.</w:t>
            </w:r>
          </w:p>
          <w:p w14:paraId="00B9C22D" w14:textId="739762F3" w:rsidR="0014628B" w:rsidRPr="00C767E8" w:rsidRDefault="0014628B" w:rsidP="000E6EAB">
            <w:pPr>
              <w:pStyle w:val="ListParagraph"/>
              <w:numPr>
                <w:ilvl w:val="0"/>
                <w:numId w:val="14"/>
              </w:numPr>
              <w:rPr>
                <w:rFonts w:cs="Arial"/>
                <w:color w:val="000000" w:themeColor="text1"/>
                <w:sz w:val="20"/>
                <w:szCs w:val="20"/>
              </w:rPr>
            </w:pPr>
            <w:r w:rsidRPr="00C767E8">
              <w:rPr>
                <w:rFonts w:cs="Arial"/>
                <w:color w:val="000000" w:themeColor="text1"/>
                <w:sz w:val="20"/>
                <w:szCs w:val="20"/>
              </w:rPr>
              <w:t xml:space="preserve">Work can be on a word document, </w:t>
            </w:r>
            <w:r w:rsidR="00017E1B" w:rsidRPr="00C767E8">
              <w:rPr>
                <w:rFonts w:cs="Arial"/>
                <w:color w:val="000000" w:themeColor="text1"/>
                <w:sz w:val="20"/>
                <w:szCs w:val="20"/>
              </w:rPr>
              <w:t>poster,</w:t>
            </w:r>
            <w:r w:rsidRPr="00C767E8">
              <w:rPr>
                <w:rFonts w:cs="Arial"/>
                <w:color w:val="000000" w:themeColor="text1"/>
                <w:sz w:val="20"/>
                <w:szCs w:val="20"/>
              </w:rPr>
              <w:t xml:space="preserve"> or a </w:t>
            </w:r>
            <w:r w:rsidR="00505CF5">
              <w:rPr>
                <w:rFonts w:cs="Arial"/>
                <w:color w:val="000000" w:themeColor="text1"/>
                <w:sz w:val="20"/>
                <w:szCs w:val="20"/>
              </w:rPr>
              <w:t>PowerPoint</w:t>
            </w:r>
            <w:r w:rsidRPr="00C767E8">
              <w:rPr>
                <w:rFonts w:cs="Arial"/>
                <w:color w:val="000000" w:themeColor="text1"/>
                <w:sz w:val="20"/>
                <w:szCs w:val="20"/>
              </w:rPr>
              <w:t xml:space="preserve"> presentation</w:t>
            </w:r>
            <w:r w:rsidR="00D205B5">
              <w:rPr>
                <w:rFonts w:cs="Arial"/>
                <w:color w:val="000000" w:themeColor="text1"/>
                <w:sz w:val="20"/>
                <w:szCs w:val="20"/>
              </w:rPr>
              <w:t>.</w:t>
            </w:r>
          </w:p>
          <w:p w14:paraId="0FE95536" w14:textId="33092413" w:rsidR="0014628B" w:rsidRPr="00C767E8" w:rsidRDefault="0014628B" w:rsidP="00BE1AD2">
            <w:pPr>
              <w:rPr>
                <w:rFonts w:cs="Arial"/>
                <w:color w:val="000000" w:themeColor="text1"/>
                <w:sz w:val="20"/>
                <w:szCs w:val="20"/>
              </w:rPr>
            </w:pPr>
          </w:p>
        </w:tc>
        <w:tc>
          <w:tcPr>
            <w:tcW w:w="1653" w:type="dxa"/>
            <w:shd w:val="clear" w:color="auto" w:fill="auto"/>
            <w:tcMar>
              <w:top w:w="57" w:type="dxa"/>
              <w:left w:w="57" w:type="dxa"/>
              <w:bottom w:w="57" w:type="dxa"/>
              <w:right w:w="57" w:type="dxa"/>
            </w:tcMar>
          </w:tcPr>
          <w:p w14:paraId="4F74A2DE" w14:textId="77777777" w:rsidR="00BE1AD2" w:rsidRPr="00C767E8" w:rsidRDefault="0014628B" w:rsidP="00BE1AD2">
            <w:pPr>
              <w:rPr>
                <w:rFonts w:cs="Arial"/>
                <w:color w:val="000000" w:themeColor="text1"/>
                <w:sz w:val="20"/>
                <w:szCs w:val="20"/>
              </w:rPr>
            </w:pPr>
            <w:r w:rsidRPr="00C767E8">
              <w:rPr>
                <w:rFonts w:cs="Arial"/>
                <w:color w:val="000000" w:themeColor="text1"/>
                <w:sz w:val="20"/>
                <w:szCs w:val="20"/>
              </w:rPr>
              <w:t>Research</w:t>
            </w:r>
          </w:p>
          <w:p w14:paraId="5EEAAAF1" w14:textId="77777777" w:rsidR="0014628B" w:rsidRPr="00C767E8" w:rsidRDefault="0014628B" w:rsidP="00BE1AD2">
            <w:pPr>
              <w:rPr>
                <w:rFonts w:cs="Arial"/>
                <w:color w:val="000000" w:themeColor="text1"/>
                <w:sz w:val="20"/>
                <w:szCs w:val="20"/>
              </w:rPr>
            </w:pPr>
            <w:r w:rsidRPr="00C767E8">
              <w:rPr>
                <w:rFonts w:cs="Arial"/>
                <w:color w:val="000000" w:themeColor="text1"/>
                <w:sz w:val="20"/>
                <w:szCs w:val="20"/>
              </w:rPr>
              <w:t>Download</w:t>
            </w:r>
          </w:p>
          <w:p w14:paraId="57A57290" w14:textId="77777777" w:rsidR="0014628B" w:rsidRPr="00C767E8" w:rsidRDefault="0014628B" w:rsidP="00BE1AD2">
            <w:pPr>
              <w:rPr>
                <w:rFonts w:cs="Arial"/>
                <w:color w:val="000000" w:themeColor="text1"/>
                <w:sz w:val="20"/>
                <w:szCs w:val="20"/>
              </w:rPr>
            </w:pPr>
            <w:r w:rsidRPr="00C767E8">
              <w:rPr>
                <w:rFonts w:cs="Arial"/>
                <w:color w:val="000000" w:themeColor="text1"/>
                <w:sz w:val="20"/>
                <w:szCs w:val="20"/>
              </w:rPr>
              <w:t>Crop</w:t>
            </w:r>
          </w:p>
          <w:p w14:paraId="153FCF79" w14:textId="77777777" w:rsidR="00403921" w:rsidRPr="00C767E8" w:rsidRDefault="00403921" w:rsidP="00BE1AD2">
            <w:pPr>
              <w:rPr>
                <w:rFonts w:cs="Arial"/>
                <w:color w:val="000000" w:themeColor="text1"/>
                <w:sz w:val="20"/>
                <w:szCs w:val="20"/>
              </w:rPr>
            </w:pPr>
            <w:r w:rsidRPr="00C767E8">
              <w:rPr>
                <w:rFonts w:cs="Arial"/>
                <w:color w:val="000000" w:themeColor="text1"/>
                <w:sz w:val="20"/>
                <w:szCs w:val="20"/>
              </w:rPr>
              <w:t>Identify</w:t>
            </w:r>
          </w:p>
          <w:p w14:paraId="0576B0BE" w14:textId="712EEA22" w:rsidR="00403921" w:rsidRPr="00C767E8" w:rsidRDefault="00403921" w:rsidP="00BE1AD2">
            <w:pPr>
              <w:rPr>
                <w:rFonts w:cs="Arial"/>
                <w:color w:val="000000" w:themeColor="text1"/>
                <w:sz w:val="20"/>
                <w:szCs w:val="20"/>
              </w:rPr>
            </w:pPr>
            <w:r w:rsidRPr="00C767E8">
              <w:rPr>
                <w:rFonts w:cs="Arial"/>
                <w:color w:val="000000" w:themeColor="text1"/>
                <w:sz w:val="20"/>
                <w:szCs w:val="20"/>
              </w:rPr>
              <w:t>Reject</w:t>
            </w:r>
          </w:p>
        </w:tc>
        <w:tc>
          <w:tcPr>
            <w:tcW w:w="1794" w:type="dxa"/>
            <w:shd w:val="clear" w:color="auto" w:fill="auto"/>
            <w:tcMar>
              <w:top w:w="57" w:type="dxa"/>
              <w:left w:w="57" w:type="dxa"/>
              <w:bottom w:w="57" w:type="dxa"/>
              <w:right w:w="57" w:type="dxa"/>
            </w:tcMar>
          </w:tcPr>
          <w:p w14:paraId="66EB7507" w14:textId="11BBE769" w:rsidR="00A412D3" w:rsidRPr="00C767E8" w:rsidRDefault="00A412D3" w:rsidP="00BE1AD2">
            <w:pPr>
              <w:rPr>
                <w:rFonts w:cs="Arial"/>
                <w:color w:val="000000" w:themeColor="text1"/>
                <w:sz w:val="20"/>
                <w:szCs w:val="20"/>
              </w:rPr>
            </w:pPr>
            <w:r w:rsidRPr="00C767E8">
              <w:rPr>
                <w:rFonts w:cs="Arial"/>
                <w:color w:val="000000" w:themeColor="text1"/>
                <w:sz w:val="20"/>
                <w:szCs w:val="20"/>
              </w:rPr>
              <w:t>Recall suitable equipment and factors for selection/rejection</w:t>
            </w:r>
            <w:r w:rsidR="00D205B5">
              <w:rPr>
                <w:rFonts w:cs="Arial"/>
                <w:color w:val="000000" w:themeColor="text1"/>
                <w:sz w:val="20"/>
                <w:szCs w:val="20"/>
              </w:rPr>
              <w:t>.</w:t>
            </w:r>
          </w:p>
          <w:p w14:paraId="715D6BCF" w14:textId="77777777" w:rsidR="00A412D3" w:rsidRPr="00C767E8" w:rsidRDefault="00A412D3" w:rsidP="00BE1AD2">
            <w:pPr>
              <w:rPr>
                <w:rFonts w:cs="Arial"/>
                <w:color w:val="000000" w:themeColor="text1"/>
                <w:sz w:val="20"/>
                <w:szCs w:val="20"/>
              </w:rPr>
            </w:pPr>
          </w:p>
          <w:p w14:paraId="1817A26E" w14:textId="70A9669B" w:rsidR="00A412D3" w:rsidRPr="00C767E8" w:rsidRDefault="00A412D3" w:rsidP="00BE1AD2">
            <w:pPr>
              <w:rPr>
                <w:rFonts w:cs="Arial"/>
                <w:color w:val="000000" w:themeColor="text1"/>
                <w:sz w:val="20"/>
                <w:szCs w:val="20"/>
              </w:rPr>
            </w:pPr>
            <w:r w:rsidRPr="00C767E8">
              <w:rPr>
                <w:rFonts w:cs="Arial"/>
                <w:color w:val="000000" w:themeColor="text1"/>
                <w:sz w:val="20"/>
                <w:szCs w:val="20"/>
              </w:rPr>
              <w:t>More able students will be able to explain reasons why the equipment is suitable or should be rejected</w:t>
            </w:r>
            <w:r w:rsidR="00D205B5">
              <w:rPr>
                <w:rFonts w:cs="Arial"/>
                <w:color w:val="000000" w:themeColor="text1"/>
                <w:sz w:val="20"/>
                <w:szCs w:val="20"/>
              </w:rPr>
              <w:t>.</w:t>
            </w:r>
          </w:p>
          <w:p w14:paraId="0618F102" w14:textId="77777777" w:rsidR="00A412D3" w:rsidRPr="00C767E8" w:rsidRDefault="00A412D3" w:rsidP="00BE1AD2">
            <w:pPr>
              <w:rPr>
                <w:rFonts w:cs="Arial"/>
                <w:color w:val="000000" w:themeColor="text1"/>
                <w:sz w:val="20"/>
                <w:szCs w:val="20"/>
              </w:rPr>
            </w:pPr>
          </w:p>
          <w:p w14:paraId="35671E60" w14:textId="2DD242BE" w:rsidR="00A412D3" w:rsidRPr="00C767E8" w:rsidRDefault="00A412D3" w:rsidP="00BE1AD2">
            <w:pPr>
              <w:rPr>
                <w:rFonts w:cs="Arial"/>
                <w:color w:val="000000" w:themeColor="text1"/>
                <w:sz w:val="20"/>
                <w:szCs w:val="20"/>
              </w:rPr>
            </w:pPr>
            <w:r w:rsidRPr="00C767E8">
              <w:rPr>
                <w:rFonts w:cs="Arial"/>
                <w:color w:val="000000" w:themeColor="text1"/>
                <w:sz w:val="20"/>
                <w:szCs w:val="20"/>
              </w:rPr>
              <w:t>Students requiring support will be able to describe reasons why the equipment is suitable or should be rejected</w:t>
            </w:r>
            <w:r w:rsidR="00D205B5">
              <w:rPr>
                <w:rFonts w:cs="Arial"/>
                <w:color w:val="000000" w:themeColor="text1"/>
                <w:sz w:val="20"/>
                <w:szCs w:val="20"/>
              </w:rPr>
              <w:t>.</w:t>
            </w:r>
          </w:p>
        </w:tc>
        <w:tc>
          <w:tcPr>
            <w:tcW w:w="2904" w:type="dxa"/>
            <w:shd w:val="clear" w:color="auto" w:fill="auto"/>
            <w:tcMar>
              <w:top w:w="57" w:type="dxa"/>
              <w:left w:w="57" w:type="dxa"/>
              <w:bottom w:w="57" w:type="dxa"/>
              <w:right w:w="57" w:type="dxa"/>
            </w:tcMar>
          </w:tcPr>
          <w:p w14:paraId="7B9BCE81" w14:textId="65ECA8A3" w:rsidR="00062527" w:rsidRDefault="0C6CA46B" w:rsidP="0014628B">
            <w:pPr>
              <w:rPr>
                <w:rFonts w:cs="Arial"/>
                <w:color w:val="000000" w:themeColor="text1"/>
                <w:sz w:val="20"/>
                <w:szCs w:val="20"/>
              </w:rPr>
            </w:pPr>
            <w:r w:rsidRPr="33F5E9B8">
              <w:rPr>
                <w:rFonts w:cs="Arial"/>
                <w:color w:val="000000" w:themeColor="text2"/>
                <w:sz w:val="20"/>
                <w:szCs w:val="20"/>
              </w:rPr>
              <w:t>Cambridge National Child</w:t>
            </w:r>
            <w:r w:rsidR="31B65D07"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p w14:paraId="7ED45ADF" w14:textId="77777777" w:rsidR="000E44A8" w:rsidRPr="00C767E8" w:rsidRDefault="000E44A8" w:rsidP="0014628B">
            <w:pPr>
              <w:rPr>
                <w:rFonts w:cs="Arial"/>
                <w:color w:val="000000" w:themeColor="text1"/>
                <w:sz w:val="20"/>
                <w:szCs w:val="20"/>
              </w:rPr>
            </w:pPr>
          </w:p>
          <w:p w14:paraId="5DE67F14" w14:textId="78E89B65" w:rsidR="0014628B" w:rsidRPr="00C767E8" w:rsidRDefault="0014628B" w:rsidP="0014628B">
            <w:pPr>
              <w:rPr>
                <w:rFonts w:cs="Arial"/>
                <w:color w:val="000000" w:themeColor="text1"/>
                <w:sz w:val="20"/>
                <w:szCs w:val="20"/>
              </w:rPr>
            </w:pPr>
            <w:r w:rsidRPr="00C767E8">
              <w:rPr>
                <w:rFonts w:cs="Arial"/>
                <w:color w:val="000000" w:themeColor="text1"/>
                <w:sz w:val="20"/>
                <w:szCs w:val="20"/>
              </w:rPr>
              <w:t>Computers</w:t>
            </w:r>
          </w:p>
          <w:p w14:paraId="4A85DBAA" w14:textId="77777777" w:rsidR="00403921" w:rsidRPr="00C767E8" w:rsidRDefault="0014628B" w:rsidP="00BE1AD2">
            <w:pPr>
              <w:rPr>
                <w:rFonts w:cs="Arial"/>
                <w:color w:val="000000" w:themeColor="text1"/>
                <w:sz w:val="20"/>
                <w:szCs w:val="20"/>
              </w:rPr>
            </w:pPr>
            <w:r w:rsidRPr="00C767E8">
              <w:rPr>
                <w:rFonts w:cs="Arial"/>
                <w:color w:val="000000" w:themeColor="text1"/>
                <w:sz w:val="20"/>
                <w:szCs w:val="20"/>
              </w:rPr>
              <w:t>Model</w:t>
            </w:r>
            <w:r w:rsidR="00403921" w:rsidRPr="00C767E8">
              <w:rPr>
                <w:rFonts w:cs="Arial"/>
                <w:color w:val="000000" w:themeColor="text1"/>
                <w:sz w:val="20"/>
                <w:szCs w:val="20"/>
              </w:rPr>
              <w:t xml:space="preserve"> answer </w:t>
            </w:r>
          </w:p>
          <w:p w14:paraId="61B709EF" w14:textId="77777777" w:rsidR="00403921" w:rsidRPr="00C767E8" w:rsidRDefault="00403921" w:rsidP="00BE1AD2">
            <w:pPr>
              <w:rPr>
                <w:rFonts w:cs="Arial"/>
                <w:color w:val="000000" w:themeColor="text1"/>
                <w:sz w:val="20"/>
                <w:szCs w:val="20"/>
              </w:rPr>
            </w:pPr>
          </w:p>
          <w:p w14:paraId="39873EBB" w14:textId="20B8444A" w:rsidR="00403921" w:rsidRPr="00481D23" w:rsidRDefault="00CE7D81" w:rsidP="00BE1AD2">
            <w:pPr>
              <w:rPr>
                <w:rFonts w:cs="Arial"/>
                <w:color w:val="0000FF"/>
                <w:sz w:val="20"/>
                <w:szCs w:val="20"/>
              </w:rPr>
            </w:pPr>
            <w:hyperlink r:id="rId21" w:history="1">
              <w:r w:rsidR="00403921" w:rsidRPr="00481D23">
                <w:rPr>
                  <w:rStyle w:val="Hyperlink"/>
                  <w:rFonts w:cs="Arial"/>
                  <w:color w:val="0000FF"/>
                  <w:sz w:val="20"/>
                  <w:szCs w:val="20"/>
                </w:rPr>
                <w:t>www.boots.com/mothercare</w:t>
              </w:r>
            </w:hyperlink>
          </w:p>
          <w:p w14:paraId="716E6329" w14:textId="32FCFF36" w:rsidR="00403921" w:rsidRPr="00481D23" w:rsidRDefault="00CE7D81" w:rsidP="00BE1AD2">
            <w:pPr>
              <w:rPr>
                <w:rFonts w:cs="Arial"/>
                <w:color w:val="0000FF"/>
                <w:sz w:val="20"/>
                <w:szCs w:val="20"/>
              </w:rPr>
            </w:pPr>
            <w:hyperlink r:id="rId22" w:history="1">
              <w:r w:rsidR="00403921" w:rsidRPr="00481D23">
                <w:rPr>
                  <w:rStyle w:val="Hyperlink"/>
                  <w:rFonts w:cs="Arial"/>
                  <w:color w:val="0000FF"/>
                  <w:sz w:val="20"/>
                  <w:szCs w:val="20"/>
                </w:rPr>
                <w:t>https://www.argos.co.uk/</w:t>
              </w:r>
            </w:hyperlink>
          </w:p>
          <w:p w14:paraId="75766CF5" w14:textId="4D15C1F2" w:rsidR="00403921" w:rsidRPr="00C767E8" w:rsidRDefault="00CE7D81" w:rsidP="00BE1AD2">
            <w:pPr>
              <w:rPr>
                <w:rFonts w:cs="Arial"/>
                <w:color w:val="000000" w:themeColor="text1"/>
                <w:sz w:val="20"/>
                <w:szCs w:val="20"/>
              </w:rPr>
            </w:pPr>
            <w:hyperlink r:id="rId23">
              <w:r w:rsidR="1AD898DA" w:rsidRPr="00481D23">
                <w:rPr>
                  <w:rStyle w:val="Hyperlink"/>
                  <w:rFonts w:cs="Arial"/>
                  <w:color w:val="0000FF"/>
                  <w:sz w:val="20"/>
                  <w:szCs w:val="20"/>
                </w:rPr>
                <w:t>https://www.smythstoys.com/uk</w:t>
              </w:r>
            </w:hyperlink>
          </w:p>
          <w:p w14:paraId="500508F0" w14:textId="7657455E" w:rsidR="00403921" w:rsidRPr="00C767E8" w:rsidRDefault="00403921" w:rsidP="005C4575">
            <w:pPr>
              <w:rPr>
                <w:rFonts w:cs="Arial"/>
                <w:color w:val="000000" w:themeColor="text1"/>
                <w:sz w:val="20"/>
                <w:szCs w:val="20"/>
              </w:rPr>
            </w:pPr>
            <w:r w:rsidRPr="00C767E8">
              <w:rPr>
                <w:rFonts w:cs="Arial"/>
                <w:color w:val="000000" w:themeColor="text1"/>
                <w:sz w:val="20"/>
                <w:szCs w:val="20"/>
              </w:rPr>
              <w:t>The above are suggestions but there a</w:t>
            </w:r>
            <w:r w:rsidR="007B7111" w:rsidRPr="00C767E8">
              <w:rPr>
                <w:rFonts w:cs="Arial"/>
                <w:color w:val="000000" w:themeColor="text1"/>
                <w:sz w:val="20"/>
                <w:szCs w:val="20"/>
              </w:rPr>
              <w:t>re</w:t>
            </w:r>
            <w:r w:rsidRPr="00C767E8">
              <w:rPr>
                <w:rFonts w:cs="Arial"/>
                <w:color w:val="000000" w:themeColor="text1"/>
                <w:sz w:val="20"/>
                <w:szCs w:val="20"/>
              </w:rPr>
              <w:t xml:space="preserve"> many websites for equipping a nursery</w:t>
            </w:r>
            <w:r w:rsidR="00D205B5">
              <w:rPr>
                <w:rFonts w:cs="Arial"/>
                <w:color w:val="000000" w:themeColor="text1"/>
                <w:sz w:val="20"/>
                <w:szCs w:val="20"/>
              </w:rPr>
              <w:t>.</w:t>
            </w:r>
          </w:p>
        </w:tc>
        <w:tc>
          <w:tcPr>
            <w:tcW w:w="1638" w:type="dxa"/>
            <w:shd w:val="clear" w:color="auto" w:fill="auto"/>
            <w:tcMar>
              <w:top w:w="57" w:type="dxa"/>
              <w:left w:w="57" w:type="dxa"/>
              <w:bottom w:w="57" w:type="dxa"/>
              <w:right w:w="57" w:type="dxa"/>
            </w:tcMar>
          </w:tcPr>
          <w:p w14:paraId="1A443F7D" w14:textId="554353DE" w:rsidR="0014628B" w:rsidRPr="00C767E8" w:rsidRDefault="0014628B" w:rsidP="0014628B">
            <w:pPr>
              <w:rPr>
                <w:rFonts w:cs="Arial"/>
                <w:color w:val="000000" w:themeColor="text1"/>
                <w:sz w:val="20"/>
                <w:szCs w:val="20"/>
              </w:rPr>
            </w:pPr>
            <w:r w:rsidRPr="00C767E8">
              <w:rPr>
                <w:rFonts w:cs="Arial"/>
                <w:color w:val="000000" w:themeColor="text1"/>
                <w:sz w:val="20"/>
                <w:szCs w:val="20"/>
              </w:rPr>
              <w:t>R</w:t>
            </w:r>
            <w:r w:rsidR="00770997">
              <w:rPr>
                <w:rFonts w:cs="Arial"/>
                <w:color w:val="000000" w:themeColor="text1"/>
                <w:sz w:val="20"/>
                <w:szCs w:val="20"/>
              </w:rPr>
              <w:t>0</w:t>
            </w:r>
            <w:r w:rsidRPr="00C767E8">
              <w:rPr>
                <w:rFonts w:cs="Arial"/>
                <w:color w:val="000000" w:themeColor="text1"/>
                <w:sz w:val="20"/>
                <w:szCs w:val="20"/>
              </w:rPr>
              <w:t>57</w:t>
            </w:r>
          </w:p>
          <w:p w14:paraId="6C34C4A3" w14:textId="47446E5C" w:rsidR="00BE1AD2" w:rsidRPr="00C767E8" w:rsidRDefault="0014628B" w:rsidP="0014628B">
            <w:pPr>
              <w:rPr>
                <w:rFonts w:cs="Arial"/>
                <w:color w:val="000000" w:themeColor="text1"/>
                <w:sz w:val="20"/>
                <w:szCs w:val="20"/>
              </w:rPr>
            </w:pPr>
            <w:r w:rsidRPr="00C767E8">
              <w:rPr>
                <w:rFonts w:cs="Arial"/>
                <w:color w:val="000000" w:themeColor="text1"/>
                <w:sz w:val="20"/>
                <w:szCs w:val="20"/>
              </w:rPr>
              <w:t>4.3</w:t>
            </w:r>
          </w:p>
        </w:tc>
      </w:tr>
      <w:tr w:rsidR="00BE1AD2" w:rsidRPr="00C767E8" w14:paraId="24577747" w14:textId="77777777" w:rsidTr="0074753C">
        <w:trPr>
          <w:trHeight w:val="20"/>
        </w:trPr>
        <w:tc>
          <w:tcPr>
            <w:tcW w:w="980" w:type="dxa"/>
            <w:shd w:val="clear" w:color="auto" w:fill="auto"/>
            <w:tcMar>
              <w:top w:w="57" w:type="dxa"/>
              <w:left w:w="57" w:type="dxa"/>
              <w:bottom w:w="57" w:type="dxa"/>
              <w:right w:w="57" w:type="dxa"/>
            </w:tcMar>
          </w:tcPr>
          <w:p w14:paraId="2BAF1B80" w14:textId="24C57B70" w:rsidR="00BE1AD2" w:rsidRPr="00C767E8" w:rsidRDefault="00D10BF6" w:rsidP="00BE1AD2">
            <w:pPr>
              <w:rPr>
                <w:rFonts w:cs="Arial"/>
                <w:sz w:val="20"/>
                <w:szCs w:val="20"/>
              </w:rPr>
            </w:pPr>
            <w:r>
              <w:rPr>
                <w:rFonts w:cs="Arial"/>
                <w:sz w:val="20"/>
                <w:szCs w:val="20"/>
              </w:rPr>
              <w:lastRenderedPageBreak/>
              <w:t>3</w:t>
            </w:r>
          </w:p>
        </w:tc>
        <w:tc>
          <w:tcPr>
            <w:tcW w:w="1858" w:type="dxa"/>
            <w:shd w:val="clear" w:color="auto" w:fill="auto"/>
            <w:tcMar>
              <w:top w:w="57" w:type="dxa"/>
              <w:left w:w="57" w:type="dxa"/>
              <w:bottom w:w="57" w:type="dxa"/>
              <w:right w:w="57" w:type="dxa"/>
            </w:tcMar>
          </w:tcPr>
          <w:p w14:paraId="77BEC009" w14:textId="37240FDC" w:rsidR="00E124BA" w:rsidRPr="00C767E8" w:rsidRDefault="002611F4" w:rsidP="00BE1AD2">
            <w:pPr>
              <w:rPr>
                <w:rFonts w:cs="Arial"/>
                <w:color w:val="000000" w:themeColor="text1"/>
                <w:sz w:val="20"/>
                <w:szCs w:val="20"/>
              </w:rPr>
            </w:pPr>
            <w:r>
              <w:rPr>
                <w:rFonts w:eastAsia="Gill Sans MT" w:cs="Arial"/>
                <w:sz w:val="20"/>
                <w:szCs w:val="20"/>
                <w:lang w:val="en-US"/>
              </w:rPr>
              <w:t xml:space="preserve">2.1 </w:t>
            </w:r>
            <w:r w:rsidR="00DF14A8" w:rsidRPr="00DF14A8">
              <w:rPr>
                <w:rFonts w:eastAsia="Gill Sans MT" w:cs="Arial"/>
                <w:sz w:val="20"/>
                <w:szCs w:val="20"/>
                <w:lang w:val="en-US"/>
              </w:rPr>
              <w:t>Essential equipment and factors for choice</w:t>
            </w:r>
            <w:r w:rsidR="00DF14A8" w:rsidRPr="00C767E8">
              <w:rPr>
                <w:rFonts w:eastAsia="Gill Sans MT" w:cs="Arial"/>
                <w:sz w:val="20"/>
                <w:szCs w:val="20"/>
                <w:lang w:val="en-US"/>
              </w:rPr>
              <w:t>.</w:t>
            </w:r>
          </w:p>
        </w:tc>
        <w:tc>
          <w:tcPr>
            <w:tcW w:w="4057" w:type="dxa"/>
            <w:shd w:val="clear" w:color="auto" w:fill="auto"/>
            <w:tcMar>
              <w:top w:w="57" w:type="dxa"/>
              <w:left w:w="57" w:type="dxa"/>
              <w:bottom w:w="57" w:type="dxa"/>
              <w:right w:w="57" w:type="dxa"/>
            </w:tcMar>
          </w:tcPr>
          <w:p w14:paraId="43F35452" w14:textId="2621A90D" w:rsidR="00403921" w:rsidRPr="00C767E8" w:rsidRDefault="00403921" w:rsidP="00403921">
            <w:pPr>
              <w:rPr>
                <w:rFonts w:cs="Arial"/>
                <w:color w:val="000000" w:themeColor="text1"/>
                <w:sz w:val="20"/>
                <w:szCs w:val="20"/>
              </w:rPr>
            </w:pPr>
            <w:r w:rsidRPr="00C767E8">
              <w:rPr>
                <w:rFonts w:cs="Arial"/>
                <w:color w:val="000000" w:themeColor="text1"/>
                <w:sz w:val="20"/>
                <w:szCs w:val="20"/>
              </w:rPr>
              <w:t>You could begin the lesson with a recap of the task from the previous lesson and move on to the next age range:</w:t>
            </w:r>
          </w:p>
          <w:p w14:paraId="08527E4B" w14:textId="0D0D18E5" w:rsidR="00403921" w:rsidRPr="00C767E8" w:rsidRDefault="00403921" w:rsidP="000E6EAB">
            <w:pPr>
              <w:pStyle w:val="ListParagraph"/>
              <w:numPr>
                <w:ilvl w:val="0"/>
                <w:numId w:val="14"/>
              </w:numPr>
              <w:rPr>
                <w:rFonts w:cs="Arial"/>
                <w:color w:val="000000" w:themeColor="text1"/>
                <w:sz w:val="20"/>
                <w:szCs w:val="20"/>
              </w:rPr>
            </w:pPr>
            <w:r w:rsidRPr="00C767E8">
              <w:rPr>
                <w:rFonts w:cs="Arial"/>
                <w:color w:val="000000" w:themeColor="text1"/>
                <w:sz w:val="20"/>
                <w:szCs w:val="20"/>
              </w:rPr>
              <w:t>Direct students to carry out research and find three pieces of equipment from one of the categories to compare for the 1-3 years room in the nursery</w:t>
            </w:r>
            <w:r w:rsidR="00D205B5">
              <w:rPr>
                <w:rFonts w:cs="Arial"/>
                <w:color w:val="000000" w:themeColor="text1"/>
                <w:sz w:val="20"/>
                <w:szCs w:val="20"/>
              </w:rPr>
              <w:t>.</w:t>
            </w:r>
          </w:p>
          <w:p w14:paraId="5FC3B6B8" w14:textId="227CE75E" w:rsidR="00403921" w:rsidRPr="00C767E8" w:rsidRDefault="00403921" w:rsidP="000E6EAB">
            <w:pPr>
              <w:pStyle w:val="ListParagraph"/>
              <w:numPr>
                <w:ilvl w:val="0"/>
                <w:numId w:val="14"/>
              </w:numPr>
              <w:rPr>
                <w:rFonts w:cs="Arial"/>
                <w:color w:val="000000" w:themeColor="text1"/>
                <w:sz w:val="20"/>
                <w:szCs w:val="20"/>
              </w:rPr>
            </w:pPr>
            <w:r w:rsidRPr="00C767E8">
              <w:rPr>
                <w:rFonts w:cs="Arial"/>
                <w:color w:val="000000" w:themeColor="text1"/>
                <w:sz w:val="20"/>
                <w:szCs w:val="20"/>
              </w:rPr>
              <w:t>Ask students to download an image of the chosen equipment and identify (at least) 3 reasons for choosing the equipment and (at least) 1 reason for rejection.</w:t>
            </w:r>
          </w:p>
          <w:p w14:paraId="6BD9FE7F" w14:textId="71814FF0" w:rsidR="00BE1AD2" w:rsidRPr="00C767E8" w:rsidRDefault="00403921" w:rsidP="00D205B5">
            <w:pPr>
              <w:pStyle w:val="ListParagraph"/>
              <w:numPr>
                <w:ilvl w:val="0"/>
                <w:numId w:val="14"/>
              </w:numPr>
              <w:rPr>
                <w:rFonts w:cs="Arial"/>
                <w:color w:val="000000" w:themeColor="text1"/>
                <w:sz w:val="20"/>
                <w:szCs w:val="20"/>
              </w:rPr>
            </w:pPr>
            <w:r w:rsidRPr="00C767E8">
              <w:rPr>
                <w:rFonts w:cs="Arial"/>
                <w:color w:val="000000" w:themeColor="text1"/>
                <w:sz w:val="20"/>
                <w:szCs w:val="20"/>
              </w:rPr>
              <w:t xml:space="preserve">Work can be on a word document, poster or a </w:t>
            </w:r>
            <w:r w:rsidR="00505CF5">
              <w:rPr>
                <w:rFonts w:cs="Arial"/>
                <w:color w:val="000000" w:themeColor="text1"/>
                <w:sz w:val="20"/>
                <w:szCs w:val="20"/>
              </w:rPr>
              <w:t>PowerPoint</w:t>
            </w:r>
            <w:r w:rsidRPr="00C767E8">
              <w:rPr>
                <w:rFonts w:cs="Arial"/>
                <w:color w:val="000000" w:themeColor="text1"/>
                <w:sz w:val="20"/>
                <w:szCs w:val="20"/>
              </w:rPr>
              <w:t xml:space="preserve"> presentation</w:t>
            </w:r>
            <w:r w:rsidR="00D205B5">
              <w:rPr>
                <w:rFonts w:cs="Arial"/>
                <w:color w:val="000000" w:themeColor="text1"/>
                <w:sz w:val="20"/>
                <w:szCs w:val="20"/>
              </w:rPr>
              <w:t>.</w:t>
            </w:r>
          </w:p>
        </w:tc>
        <w:tc>
          <w:tcPr>
            <w:tcW w:w="1653" w:type="dxa"/>
            <w:shd w:val="clear" w:color="auto" w:fill="auto"/>
            <w:tcMar>
              <w:top w:w="57" w:type="dxa"/>
              <w:left w:w="57" w:type="dxa"/>
              <w:bottom w:w="57" w:type="dxa"/>
              <w:right w:w="57" w:type="dxa"/>
            </w:tcMar>
          </w:tcPr>
          <w:p w14:paraId="3465DEA0" w14:textId="77777777" w:rsidR="00403921" w:rsidRPr="00C767E8" w:rsidRDefault="00403921" w:rsidP="00403921">
            <w:pPr>
              <w:rPr>
                <w:rFonts w:cs="Arial"/>
                <w:color w:val="000000" w:themeColor="text1"/>
                <w:sz w:val="20"/>
                <w:szCs w:val="20"/>
              </w:rPr>
            </w:pPr>
            <w:r w:rsidRPr="00C767E8">
              <w:rPr>
                <w:rFonts w:cs="Arial"/>
                <w:color w:val="000000" w:themeColor="text1"/>
                <w:sz w:val="20"/>
                <w:szCs w:val="20"/>
              </w:rPr>
              <w:t>Research</w:t>
            </w:r>
          </w:p>
          <w:p w14:paraId="431A6E0D" w14:textId="77777777" w:rsidR="00403921" w:rsidRPr="00C767E8" w:rsidRDefault="00403921" w:rsidP="00403921">
            <w:pPr>
              <w:rPr>
                <w:rFonts w:cs="Arial"/>
                <w:color w:val="000000" w:themeColor="text1"/>
                <w:sz w:val="20"/>
                <w:szCs w:val="20"/>
              </w:rPr>
            </w:pPr>
            <w:r w:rsidRPr="00C767E8">
              <w:rPr>
                <w:rFonts w:cs="Arial"/>
                <w:color w:val="000000" w:themeColor="text1"/>
                <w:sz w:val="20"/>
                <w:szCs w:val="20"/>
              </w:rPr>
              <w:t>Download</w:t>
            </w:r>
          </w:p>
          <w:p w14:paraId="67FCBEF7" w14:textId="77777777" w:rsidR="00403921" w:rsidRPr="00C767E8" w:rsidRDefault="00403921" w:rsidP="00403921">
            <w:pPr>
              <w:rPr>
                <w:rFonts w:cs="Arial"/>
                <w:color w:val="000000" w:themeColor="text1"/>
                <w:sz w:val="20"/>
                <w:szCs w:val="20"/>
              </w:rPr>
            </w:pPr>
            <w:r w:rsidRPr="00C767E8">
              <w:rPr>
                <w:rFonts w:cs="Arial"/>
                <w:color w:val="000000" w:themeColor="text1"/>
                <w:sz w:val="20"/>
                <w:szCs w:val="20"/>
              </w:rPr>
              <w:t>Crop</w:t>
            </w:r>
          </w:p>
          <w:p w14:paraId="20D268B4" w14:textId="77777777" w:rsidR="00BE1AD2" w:rsidRPr="00C767E8" w:rsidRDefault="00403921" w:rsidP="00403921">
            <w:pPr>
              <w:rPr>
                <w:rFonts w:cs="Arial"/>
                <w:color w:val="000000" w:themeColor="text1"/>
                <w:sz w:val="20"/>
                <w:szCs w:val="20"/>
              </w:rPr>
            </w:pPr>
            <w:r w:rsidRPr="00C767E8">
              <w:rPr>
                <w:rFonts w:cs="Arial"/>
                <w:color w:val="000000" w:themeColor="text1"/>
                <w:sz w:val="20"/>
                <w:szCs w:val="20"/>
              </w:rPr>
              <w:t>Identify</w:t>
            </w:r>
          </w:p>
          <w:p w14:paraId="25053743" w14:textId="25057396" w:rsidR="00403921" w:rsidRPr="00C767E8" w:rsidRDefault="00403921" w:rsidP="00403921">
            <w:pPr>
              <w:rPr>
                <w:rFonts w:cs="Arial"/>
                <w:color w:val="000000" w:themeColor="text1"/>
                <w:sz w:val="20"/>
                <w:szCs w:val="20"/>
              </w:rPr>
            </w:pPr>
            <w:r w:rsidRPr="00C767E8">
              <w:rPr>
                <w:rFonts w:cs="Arial"/>
                <w:color w:val="000000" w:themeColor="text1"/>
                <w:sz w:val="20"/>
                <w:szCs w:val="20"/>
              </w:rPr>
              <w:t>Reject</w:t>
            </w:r>
          </w:p>
        </w:tc>
        <w:tc>
          <w:tcPr>
            <w:tcW w:w="1794" w:type="dxa"/>
            <w:shd w:val="clear" w:color="auto" w:fill="auto"/>
            <w:tcMar>
              <w:top w:w="57" w:type="dxa"/>
              <w:left w:w="57" w:type="dxa"/>
              <w:bottom w:w="57" w:type="dxa"/>
              <w:right w:w="57" w:type="dxa"/>
            </w:tcMar>
          </w:tcPr>
          <w:p w14:paraId="6C37EDFE" w14:textId="20D45B85" w:rsidR="00A412D3" w:rsidRPr="00C767E8" w:rsidRDefault="00A412D3" w:rsidP="00A412D3">
            <w:pPr>
              <w:rPr>
                <w:rFonts w:cs="Arial"/>
                <w:color w:val="000000" w:themeColor="text1"/>
                <w:sz w:val="20"/>
                <w:szCs w:val="20"/>
              </w:rPr>
            </w:pPr>
            <w:r w:rsidRPr="00C767E8">
              <w:rPr>
                <w:rFonts w:cs="Arial"/>
                <w:color w:val="000000" w:themeColor="text1"/>
                <w:sz w:val="20"/>
                <w:szCs w:val="20"/>
              </w:rPr>
              <w:t>Recall suitable equipment and factors for selection/rejection</w:t>
            </w:r>
            <w:r w:rsidR="00D205B5">
              <w:rPr>
                <w:rFonts w:cs="Arial"/>
                <w:color w:val="000000" w:themeColor="text1"/>
                <w:sz w:val="20"/>
                <w:szCs w:val="20"/>
              </w:rPr>
              <w:t>.</w:t>
            </w:r>
          </w:p>
          <w:p w14:paraId="38B20DB7" w14:textId="77777777" w:rsidR="00A412D3" w:rsidRPr="00C767E8" w:rsidRDefault="00A412D3" w:rsidP="00A412D3">
            <w:pPr>
              <w:rPr>
                <w:rFonts w:cs="Arial"/>
                <w:color w:val="000000" w:themeColor="text1"/>
                <w:sz w:val="20"/>
                <w:szCs w:val="20"/>
              </w:rPr>
            </w:pPr>
          </w:p>
          <w:p w14:paraId="21C4FF06" w14:textId="434A9F76" w:rsidR="00A412D3" w:rsidRPr="00C767E8" w:rsidRDefault="00A412D3" w:rsidP="00A412D3">
            <w:pPr>
              <w:rPr>
                <w:rFonts w:cs="Arial"/>
                <w:color w:val="000000" w:themeColor="text1"/>
                <w:sz w:val="20"/>
                <w:szCs w:val="20"/>
              </w:rPr>
            </w:pPr>
            <w:r w:rsidRPr="00C767E8">
              <w:rPr>
                <w:rFonts w:cs="Arial"/>
                <w:color w:val="000000" w:themeColor="text1"/>
                <w:sz w:val="20"/>
                <w:szCs w:val="20"/>
              </w:rPr>
              <w:t>More able students will be able to explain reasons why the equipment is suitable or should be rejected</w:t>
            </w:r>
            <w:r w:rsidR="00D205B5">
              <w:rPr>
                <w:rFonts w:cs="Arial"/>
                <w:color w:val="000000" w:themeColor="text1"/>
                <w:sz w:val="20"/>
                <w:szCs w:val="20"/>
              </w:rPr>
              <w:t>.</w:t>
            </w:r>
          </w:p>
          <w:p w14:paraId="1D783EFB" w14:textId="77777777" w:rsidR="00A412D3" w:rsidRPr="00C767E8" w:rsidRDefault="00A412D3" w:rsidP="00A412D3">
            <w:pPr>
              <w:rPr>
                <w:rFonts w:cs="Arial"/>
                <w:color w:val="000000" w:themeColor="text1"/>
                <w:sz w:val="20"/>
                <w:szCs w:val="20"/>
              </w:rPr>
            </w:pPr>
          </w:p>
          <w:p w14:paraId="5425D92F" w14:textId="08E48EE5" w:rsidR="00BE1AD2" w:rsidRPr="00C767E8" w:rsidRDefault="00A412D3" w:rsidP="00A412D3">
            <w:pPr>
              <w:rPr>
                <w:rFonts w:cs="Arial"/>
                <w:color w:val="000000" w:themeColor="text1"/>
                <w:sz w:val="20"/>
                <w:szCs w:val="20"/>
              </w:rPr>
            </w:pPr>
            <w:r w:rsidRPr="00C767E8">
              <w:rPr>
                <w:rFonts w:cs="Arial"/>
                <w:color w:val="000000" w:themeColor="text1"/>
                <w:sz w:val="20"/>
                <w:szCs w:val="20"/>
              </w:rPr>
              <w:t>Students requiring support will be able to describe reasons why the equipment is suitable or should be rejected</w:t>
            </w:r>
            <w:r w:rsidR="00D205B5">
              <w:rPr>
                <w:rFonts w:cs="Arial"/>
                <w:color w:val="000000" w:themeColor="text1"/>
                <w:sz w:val="20"/>
                <w:szCs w:val="20"/>
              </w:rPr>
              <w:t>.</w:t>
            </w:r>
          </w:p>
        </w:tc>
        <w:tc>
          <w:tcPr>
            <w:tcW w:w="2904" w:type="dxa"/>
            <w:shd w:val="clear" w:color="auto" w:fill="auto"/>
            <w:tcMar>
              <w:top w:w="57" w:type="dxa"/>
              <w:left w:w="57" w:type="dxa"/>
              <w:bottom w:w="57" w:type="dxa"/>
              <w:right w:w="57" w:type="dxa"/>
            </w:tcMar>
          </w:tcPr>
          <w:p w14:paraId="11C3E76D" w14:textId="430E5EDD" w:rsidR="00062527" w:rsidRDefault="0C6CA46B" w:rsidP="00403921">
            <w:pPr>
              <w:rPr>
                <w:rFonts w:cs="Arial"/>
                <w:color w:val="000000" w:themeColor="text1"/>
                <w:sz w:val="20"/>
                <w:szCs w:val="20"/>
              </w:rPr>
            </w:pPr>
            <w:r w:rsidRPr="33F5E9B8">
              <w:rPr>
                <w:rFonts w:cs="Arial"/>
                <w:color w:val="000000" w:themeColor="text2"/>
                <w:sz w:val="20"/>
                <w:szCs w:val="20"/>
              </w:rPr>
              <w:t>Cambridge National Child</w:t>
            </w:r>
            <w:r w:rsidR="0A57B643"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p w14:paraId="67FC2725" w14:textId="77777777" w:rsidR="000E44A8" w:rsidRPr="00C767E8" w:rsidRDefault="000E44A8" w:rsidP="00403921">
            <w:pPr>
              <w:rPr>
                <w:rFonts w:cs="Arial"/>
                <w:color w:val="000000" w:themeColor="text1"/>
                <w:sz w:val="20"/>
                <w:szCs w:val="20"/>
              </w:rPr>
            </w:pPr>
          </w:p>
          <w:p w14:paraId="1EEAA8CA" w14:textId="6DA42575" w:rsidR="00403921" w:rsidRPr="00C767E8" w:rsidRDefault="00403921" w:rsidP="00403921">
            <w:pPr>
              <w:rPr>
                <w:rFonts w:cs="Arial"/>
                <w:color w:val="000000" w:themeColor="text1"/>
                <w:sz w:val="20"/>
                <w:szCs w:val="20"/>
              </w:rPr>
            </w:pPr>
            <w:r w:rsidRPr="00C767E8">
              <w:rPr>
                <w:rFonts w:cs="Arial"/>
                <w:color w:val="000000" w:themeColor="text1"/>
                <w:sz w:val="20"/>
                <w:szCs w:val="20"/>
              </w:rPr>
              <w:t>Computers</w:t>
            </w:r>
          </w:p>
          <w:p w14:paraId="2B5A141E" w14:textId="77777777" w:rsidR="00403921" w:rsidRPr="00C767E8" w:rsidRDefault="00403921" w:rsidP="00403921">
            <w:pPr>
              <w:rPr>
                <w:rFonts w:cs="Arial"/>
                <w:color w:val="000000" w:themeColor="text1"/>
                <w:sz w:val="20"/>
                <w:szCs w:val="20"/>
              </w:rPr>
            </w:pPr>
            <w:r w:rsidRPr="00C767E8">
              <w:rPr>
                <w:rFonts w:cs="Arial"/>
                <w:color w:val="000000" w:themeColor="text1"/>
                <w:sz w:val="20"/>
                <w:szCs w:val="20"/>
              </w:rPr>
              <w:t xml:space="preserve">Model answer </w:t>
            </w:r>
          </w:p>
          <w:p w14:paraId="39C2885C" w14:textId="77777777" w:rsidR="00403921" w:rsidRPr="00C767E8" w:rsidRDefault="00403921" w:rsidP="00403921">
            <w:pPr>
              <w:rPr>
                <w:rFonts w:cs="Arial"/>
                <w:color w:val="000000" w:themeColor="text1"/>
                <w:sz w:val="20"/>
                <w:szCs w:val="20"/>
              </w:rPr>
            </w:pPr>
          </w:p>
          <w:p w14:paraId="76F5F381" w14:textId="77777777" w:rsidR="00403921" w:rsidRPr="00481D23" w:rsidRDefault="00CE7D81" w:rsidP="00403921">
            <w:pPr>
              <w:rPr>
                <w:rFonts w:cs="Arial"/>
                <w:color w:val="0000FF"/>
                <w:sz w:val="20"/>
                <w:szCs w:val="20"/>
              </w:rPr>
            </w:pPr>
            <w:hyperlink r:id="rId24" w:history="1">
              <w:r w:rsidR="00403921" w:rsidRPr="00481D23">
                <w:rPr>
                  <w:rStyle w:val="Hyperlink"/>
                  <w:rFonts w:cs="Arial"/>
                  <w:color w:val="0000FF"/>
                  <w:sz w:val="20"/>
                  <w:szCs w:val="20"/>
                </w:rPr>
                <w:t>www.boots.com/mothercare</w:t>
              </w:r>
            </w:hyperlink>
          </w:p>
          <w:p w14:paraId="548BA402" w14:textId="77777777" w:rsidR="00403921" w:rsidRPr="00481D23" w:rsidRDefault="00CE7D81" w:rsidP="00403921">
            <w:pPr>
              <w:rPr>
                <w:rFonts w:cs="Arial"/>
                <w:color w:val="0000FF"/>
                <w:sz w:val="20"/>
                <w:szCs w:val="20"/>
              </w:rPr>
            </w:pPr>
            <w:hyperlink r:id="rId25" w:history="1">
              <w:r w:rsidR="00403921" w:rsidRPr="00481D23">
                <w:rPr>
                  <w:rStyle w:val="Hyperlink"/>
                  <w:rFonts w:cs="Arial"/>
                  <w:color w:val="0000FF"/>
                  <w:sz w:val="20"/>
                  <w:szCs w:val="20"/>
                </w:rPr>
                <w:t>https://www.argos.co.uk/</w:t>
              </w:r>
            </w:hyperlink>
          </w:p>
          <w:p w14:paraId="0C1FBC38" w14:textId="77777777" w:rsidR="00403921" w:rsidRPr="00481D23" w:rsidRDefault="00CE7D81" w:rsidP="00403921">
            <w:pPr>
              <w:rPr>
                <w:rFonts w:cs="Arial"/>
                <w:color w:val="0000FF"/>
                <w:sz w:val="20"/>
                <w:szCs w:val="20"/>
              </w:rPr>
            </w:pPr>
            <w:hyperlink r:id="rId26" w:history="1">
              <w:r w:rsidR="00403921" w:rsidRPr="00481D23">
                <w:rPr>
                  <w:rStyle w:val="Hyperlink"/>
                  <w:rFonts w:cs="Arial"/>
                  <w:color w:val="0000FF"/>
                  <w:sz w:val="20"/>
                  <w:szCs w:val="20"/>
                </w:rPr>
                <w:t>https://www.smythstoys.com/uk</w:t>
              </w:r>
            </w:hyperlink>
          </w:p>
          <w:p w14:paraId="38845B81" w14:textId="77777777" w:rsidR="00403921" w:rsidRPr="00C767E8" w:rsidRDefault="00403921" w:rsidP="00403921">
            <w:pPr>
              <w:rPr>
                <w:rFonts w:cs="Arial"/>
                <w:color w:val="000000" w:themeColor="text1"/>
                <w:sz w:val="20"/>
                <w:szCs w:val="20"/>
              </w:rPr>
            </w:pPr>
          </w:p>
          <w:p w14:paraId="4B09C3BA" w14:textId="0DC7B524" w:rsidR="00BE1AD2" w:rsidRPr="00C767E8" w:rsidRDefault="00403921" w:rsidP="005C4575">
            <w:pPr>
              <w:rPr>
                <w:rFonts w:cs="Arial"/>
                <w:color w:val="000000" w:themeColor="text1"/>
                <w:sz w:val="20"/>
                <w:szCs w:val="20"/>
              </w:rPr>
            </w:pPr>
            <w:r w:rsidRPr="00C767E8">
              <w:rPr>
                <w:rFonts w:cs="Arial"/>
                <w:color w:val="000000" w:themeColor="text1"/>
                <w:sz w:val="20"/>
                <w:szCs w:val="20"/>
              </w:rPr>
              <w:t>The above are suggestions but there a</w:t>
            </w:r>
            <w:r w:rsidR="00017E1B" w:rsidRPr="00C767E8">
              <w:rPr>
                <w:rFonts w:cs="Arial"/>
                <w:color w:val="000000" w:themeColor="text1"/>
                <w:sz w:val="20"/>
                <w:szCs w:val="20"/>
              </w:rPr>
              <w:t>re</w:t>
            </w:r>
            <w:r w:rsidRPr="00C767E8">
              <w:rPr>
                <w:rFonts w:cs="Arial"/>
                <w:color w:val="000000" w:themeColor="text1"/>
                <w:sz w:val="20"/>
                <w:szCs w:val="20"/>
              </w:rPr>
              <w:t xml:space="preserve"> many websites for equipping a nursery</w:t>
            </w:r>
            <w:r w:rsidR="00D205B5">
              <w:rPr>
                <w:rFonts w:cs="Arial"/>
                <w:color w:val="000000" w:themeColor="text1"/>
                <w:sz w:val="20"/>
                <w:szCs w:val="20"/>
              </w:rPr>
              <w:t>.</w:t>
            </w:r>
          </w:p>
        </w:tc>
        <w:tc>
          <w:tcPr>
            <w:tcW w:w="1638" w:type="dxa"/>
            <w:shd w:val="clear" w:color="auto" w:fill="auto"/>
            <w:tcMar>
              <w:top w:w="57" w:type="dxa"/>
              <w:left w:w="57" w:type="dxa"/>
              <w:bottom w:w="57" w:type="dxa"/>
              <w:right w:w="57" w:type="dxa"/>
            </w:tcMar>
          </w:tcPr>
          <w:p w14:paraId="274A91FF" w14:textId="571B724B" w:rsidR="0014628B" w:rsidRPr="00C767E8" w:rsidRDefault="0014628B" w:rsidP="0014628B">
            <w:pPr>
              <w:rPr>
                <w:rFonts w:cs="Arial"/>
                <w:color w:val="000000" w:themeColor="text1"/>
                <w:sz w:val="20"/>
                <w:szCs w:val="20"/>
              </w:rPr>
            </w:pPr>
            <w:r w:rsidRPr="00C767E8">
              <w:rPr>
                <w:rFonts w:cs="Arial"/>
                <w:color w:val="000000" w:themeColor="text1"/>
                <w:sz w:val="20"/>
                <w:szCs w:val="20"/>
              </w:rPr>
              <w:t>R</w:t>
            </w:r>
            <w:r w:rsidR="00770997">
              <w:rPr>
                <w:rFonts w:cs="Arial"/>
                <w:color w:val="000000" w:themeColor="text1"/>
                <w:sz w:val="20"/>
                <w:szCs w:val="20"/>
              </w:rPr>
              <w:t>0</w:t>
            </w:r>
            <w:r w:rsidRPr="00C767E8">
              <w:rPr>
                <w:rFonts w:cs="Arial"/>
                <w:color w:val="000000" w:themeColor="text1"/>
                <w:sz w:val="20"/>
                <w:szCs w:val="20"/>
              </w:rPr>
              <w:t>57</w:t>
            </w:r>
          </w:p>
          <w:p w14:paraId="50A6A6BD" w14:textId="72CF9D8E" w:rsidR="00BE1AD2" w:rsidRPr="00C767E8" w:rsidRDefault="0014628B" w:rsidP="0014628B">
            <w:pPr>
              <w:rPr>
                <w:rFonts w:cs="Arial"/>
                <w:color w:val="000000" w:themeColor="text1"/>
                <w:sz w:val="20"/>
                <w:szCs w:val="20"/>
              </w:rPr>
            </w:pPr>
            <w:r w:rsidRPr="00C767E8">
              <w:rPr>
                <w:rFonts w:cs="Arial"/>
                <w:color w:val="000000" w:themeColor="text1"/>
                <w:sz w:val="20"/>
                <w:szCs w:val="20"/>
              </w:rPr>
              <w:t>4.3</w:t>
            </w:r>
          </w:p>
        </w:tc>
      </w:tr>
      <w:tr w:rsidR="00E03EC6" w:rsidRPr="00C767E8" w14:paraId="6D71A606" w14:textId="77777777" w:rsidTr="0074753C">
        <w:trPr>
          <w:trHeight w:val="20"/>
        </w:trPr>
        <w:tc>
          <w:tcPr>
            <w:tcW w:w="980" w:type="dxa"/>
            <w:shd w:val="clear" w:color="auto" w:fill="auto"/>
            <w:tcMar>
              <w:top w:w="57" w:type="dxa"/>
              <w:left w:w="57" w:type="dxa"/>
              <w:bottom w:w="57" w:type="dxa"/>
              <w:right w:w="57" w:type="dxa"/>
            </w:tcMar>
          </w:tcPr>
          <w:p w14:paraId="7E721D02" w14:textId="6187DDC0" w:rsidR="00E03EC6" w:rsidRPr="00C767E8" w:rsidRDefault="00D10BF6" w:rsidP="00E03EC6">
            <w:pPr>
              <w:rPr>
                <w:rFonts w:cs="Arial"/>
                <w:sz w:val="20"/>
                <w:szCs w:val="20"/>
              </w:rPr>
            </w:pPr>
            <w:r>
              <w:rPr>
                <w:rFonts w:cs="Arial"/>
                <w:sz w:val="20"/>
                <w:szCs w:val="20"/>
              </w:rPr>
              <w:t>4, 5 and</w:t>
            </w:r>
            <w:r w:rsidR="0074753C">
              <w:rPr>
                <w:rFonts w:cs="Arial"/>
                <w:sz w:val="20"/>
                <w:szCs w:val="20"/>
              </w:rPr>
              <w:t xml:space="preserve"> </w:t>
            </w:r>
            <w:r w:rsidR="008217E4">
              <w:rPr>
                <w:rFonts w:cs="Arial"/>
                <w:sz w:val="20"/>
                <w:szCs w:val="20"/>
              </w:rPr>
              <w:t>6</w:t>
            </w:r>
          </w:p>
        </w:tc>
        <w:tc>
          <w:tcPr>
            <w:tcW w:w="1858" w:type="dxa"/>
            <w:shd w:val="clear" w:color="auto" w:fill="auto"/>
            <w:tcMar>
              <w:top w:w="57" w:type="dxa"/>
              <w:left w:w="57" w:type="dxa"/>
              <w:bottom w:w="57" w:type="dxa"/>
              <w:right w:w="57" w:type="dxa"/>
            </w:tcMar>
          </w:tcPr>
          <w:p w14:paraId="7ACFCD4F" w14:textId="2D102533" w:rsidR="000A7CC4" w:rsidRPr="00C767E8" w:rsidRDefault="000A7CC4" w:rsidP="00E03EC6">
            <w:pPr>
              <w:rPr>
                <w:rFonts w:cs="Arial"/>
                <w:color w:val="000000" w:themeColor="text1"/>
                <w:sz w:val="20"/>
                <w:szCs w:val="20"/>
              </w:rPr>
            </w:pPr>
            <w:r>
              <w:rPr>
                <w:rFonts w:eastAsia="Gill Sans MT" w:cs="Arial"/>
                <w:sz w:val="20"/>
                <w:szCs w:val="20"/>
                <w:lang w:val="en-US"/>
              </w:rPr>
              <w:t>TA1 and 2</w:t>
            </w:r>
          </w:p>
        </w:tc>
        <w:tc>
          <w:tcPr>
            <w:tcW w:w="4057" w:type="dxa"/>
            <w:shd w:val="clear" w:color="auto" w:fill="auto"/>
            <w:tcMar>
              <w:top w:w="57" w:type="dxa"/>
              <w:left w:w="57" w:type="dxa"/>
              <w:bottom w:w="57" w:type="dxa"/>
              <w:right w:w="57" w:type="dxa"/>
            </w:tcMar>
          </w:tcPr>
          <w:p w14:paraId="11044C02" w14:textId="2FDDD3EA" w:rsidR="00E03EC6" w:rsidRPr="00C767E8" w:rsidRDefault="00D10BF6" w:rsidP="00E03EC6">
            <w:pPr>
              <w:rPr>
                <w:rFonts w:cs="Arial"/>
                <w:color w:val="000000" w:themeColor="text1"/>
                <w:sz w:val="20"/>
                <w:szCs w:val="20"/>
              </w:rPr>
            </w:pPr>
            <w:r>
              <w:rPr>
                <w:rFonts w:eastAsia="Gill Sans MT" w:cs="Arial"/>
                <w:sz w:val="20"/>
                <w:szCs w:val="20"/>
                <w:lang w:val="en-US"/>
              </w:rPr>
              <w:t>Students can complete any research and w</w:t>
            </w:r>
            <w:r w:rsidR="000A7CC4">
              <w:rPr>
                <w:rFonts w:eastAsia="Gill Sans MT" w:cs="Arial"/>
                <w:sz w:val="20"/>
                <w:szCs w:val="20"/>
                <w:lang w:val="en-US"/>
              </w:rPr>
              <w:t xml:space="preserve">orking on </w:t>
            </w:r>
            <w:r w:rsidR="00C63DD1">
              <w:rPr>
                <w:rFonts w:eastAsia="Gill Sans MT" w:cs="Arial"/>
                <w:sz w:val="20"/>
                <w:szCs w:val="20"/>
                <w:lang w:val="en-US"/>
              </w:rPr>
              <w:t>OCR-set</w:t>
            </w:r>
            <w:r w:rsidR="00D507CB">
              <w:rPr>
                <w:rFonts w:eastAsia="Gill Sans MT" w:cs="Arial"/>
                <w:sz w:val="20"/>
                <w:szCs w:val="20"/>
                <w:lang w:val="en-US"/>
              </w:rPr>
              <w:t xml:space="preserve"> assignment</w:t>
            </w:r>
            <w:r w:rsidR="000A7CC4">
              <w:rPr>
                <w:rFonts w:eastAsia="Gill Sans MT" w:cs="Arial"/>
                <w:sz w:val="20"/>
                <w:szCs w:val="20"/>
                <w:lang w:val="en-US"/>
              </w:rPr>
              <w:t xml:space="preserve"> material</w:t>
            </w:r>
            <w:r w:rsidR="00B761D4">
              <w:rPr>
                <w:rFonts w:eastAsia="Gill Sans MT" w:cs="Arial"/>
                <w:sz w:val="20"/>
                <w:szCs w:val="20"/>
                <w:lang w:val="en-US"/>
              </w:rPr>
              <w:t>.</w:t>
            </w:r>
          </w:p>
        </w:tc>
        <w:tc>
          <w:tcPr>
            <w:tcW w:w="1653" w:type="dxa"/>
            <w:shd w:val="clear" w:color="auto" w:fill="auto"/>
            <w:tcMar>
              <w:top w:w="57" w:type="dxa"/>
              <w:left w:w="57" w:type="dxa"/>
              <w:bottom w:w="57" w:type="dxa"/>
              <w:right w:w="57" w:type="dxa"/>
            </w:tcMar>
          </w:tcPr>
          <w:p w14:paraId="6CE4A963" w14:textId="47D3924D" w:rsidR="00E03EC6" w:rsidRPr="00C767E8" w:rsidRDefault="00E03EC6" w:rsidP="00A412D3">
            <w:pPr>
              <w:rPr>
                <w:rFonts w:cs="Arial"/>
                <w:color w:val="000000" w:themeColor="text1"/>
                <w:sz w:val="20"/>
                <w:szCs w:val="20"/>
              </w:rPr>
            </w:pPr>
          </w:p>
        </w:tc>
        <w:tc>
          <w:tcPr>
            <w:tcW w:w="1794" w:type="dxa"/>
            <w:shd w:val="clear" w:color="auto" w:fill="auto"/>
            <w:tcMar>
              <w:top w:w="57" w:type="dxa"/>
              <w:left w:w="57" w:type="dxa"/>
              <w:bottom w:w="57" w:type="dxa"/>
              <w:right w:w="57" w:type="dxa"/>
            </w:tcMar>
          </w:tcPr>
          <w:p w14:paraId="1B4331CE" w14:textId="25CEEBE6" w:rsidR="00E03EC6" w:rsidRPr="00C767E8" w:rsidRDefault="000A7CC4" w:rsidP="00E03EC6">
            <w:pPr>
              <w:rPr>
                <w:rFonts w:cs="Arial"/>
                <w:color w:val="000000" w:themeColor="text1"/>
                <w:sz w:val="20"/>
                <w:szCs w:val="20"/>
              </w:rPr>
            </w:pPr>
            <w:r>
              <w:rPr>
                <w:color w:val="000000" w:themeColor="text1"/>
                <w:sz w:val="20"/>
                <w:szCs w:val="20"/>
              </w:rPr>
              <w:t xml:space="preserve">Working on tasks in </w:t>
            </w:r>
            <w:r w:rsidR="00D507CB">
              <w:rPr>
                <w:rFonts w:eastAsia="Gill Sans MT" w:cs="Arial"/>
                <w:sz w:val="20"/>
                <w:szCs w:val="20"/>
                <w:lang w:val="en-US"/>
              </w:rPr>
              <w:t xml:space="preserve">OCR-set assignment </w:t>
            </w:r>
            <w:r>
              <w:rPr>
                <w:color w:val="000000" w:themeColor="text1"/>
                <w:sz w:val="20"/>
                <w:szCs w:val="20"/>
              </w:rPr>
              <w:t>material to meet centre requirements and any deadlines</w:t>
            </w:r>
          </w:p>
        </w:tc>
        <w:tc>
          <w:tcPr>
            <w:tcW w:w="2904" w:type="dxa"/>
            <w:shd w:val="clear" w:color="auto" w:fill="auto"/>
            <w:tcMar>
              <w:top w:w="57" w:type="dxa"/>
              <w:left w:w="57" w:type="dxa"/>
              <w:bottom w:w="57" w:type="dxa"/>
              <w:right w:w="57" w:type="dxa"/>
            </w:tcMar>
          </w:tcPr>
          <w:p w14:paraId="7A2DD061" w14:textId="31E93BCC" w:rsidR="000E44A8" w:rsidRPr="00C767E8" w:rsidRDefault="0C6CA46B" w:rsidP="00062527">
            <w:pPr>
              <w:rPr>
                <w:rFonts w:cs="Arial"/>
                <w:color w:val="000000" w:themeColor="text1"/>
                <w:sz w:val="20"/>
                <w:szCs w:val="20"/>
              </w:rPr>
            </w:pPr>
            <w:r w:rsidRPr="33F5E9B8">
              <w:rPr>
                <w:rFonts w:cs="Arial"/>
                <w:color w:val="000000" w:themeColor="text2"/>
                <w:sz w:val="20"/>
                <w:szCs w:val="20"/>
              </w:rPr>
              <w:t>Cambridge National Child</w:t>
            </w:r>
            <w:r w:rsidR="18AA5FD7"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p w14:paraId="3ACA057F" w14:textId="722CC069" w:rsidR="00062527" w:rsidRPr="00C767E8" w:rsidRDefault="00062527" w:rsidP="00062527">
            <w:pPr>
              <w:rPr>
                <w:rFonts w:cs="Arial"/>
                <w:color w:val="000000" w:themeColor="text1"/>
                <w:sz w:val="20"/>
                <w:szCs w:val="20"/>
              </w:rPr>
            </w:pPr>
            <w:r w:rsidRPr="00C767E8">
              <w:rPr>
                <w:rFonts w:cs="Arial"/>
                <w:color w:val="000000" w:themeColor="text1"/>
                <w:sz w:val="20"/>
                <w:szCs w:val="20"/>
              </w:rPr>
              <w:t>Computers</w:t>
            </w:r>
          </w:p>
          <w:p w14:paraId="7341A8B5" w14:textId="77777777" w:rsidR="00062527" w:rsidRPr="00C767E8" w:rsidRDefault="00062527" w:rsidP="00062527">
            <w:pPr>
              <w:rPr>
                <w:rFonts w:cs="Arial"/>
                <w:color w:val="000000" w:themeColor="text1"/>
                <w:sz w:val="20"/>
                <w:szCs w:val="20"/>
              </w:rPr>
            </w:pPr>
            <w:r w:rsidRPr="00C767E8">
              <w:rPr>
                <w:rFonts w:cs="Arial"/>
                <w:color w:val="000000" w:themeColor="text1"/>
                <w:sz w:val="20"/>
                <w:szCs w:val="20"/>
              </w:rPr>
              <w:t xml:space="preserve">Model answer </w:t>
            </w:r>
          </w:p>
          <w:p w14:paraId="38F22436" w14:textId="77777777" w:rsidR="00062527" w:rsidRPr="00C767E8" w:rsidRDefault="00062527" w:rsidP="00062527">
            <w:pPr>
              <w:rPr>
                <w:rFonts w:cs="Arial"/>
                <w:color w:val="000000" w:themeColor="text1"/>
                <w:sz w:val="20"/>
                <w:szCs w:val="20"/>
              </w:rPr>
            </w:pPr>
          </w:p>
          <w:p w14:paraId="3C63FA38" w14:textId="77777777" w:rsidR="00062527" w:rsidRPr="00481D23" w:rsidRDefault="00CE7D81" w:rsidP="00062527">
            <w:pPr>
              <w:rPr>
                <w:rFonts w:cs="Arial"/>
                <w:color w:val="0000FF"/>
                <w:sz w:val="20"/>
                <w:szCs w:val="20"/>
              </w:rPr>
            </w:pPr>
            <w:hyperlink r:id="rId27" w:history="1">
              <w:r w:rsidR="00062527" w:rsidRPr="00481D23">
                <w:rPr>
                  <w:rStyle w:val="Hyperlink"/>
                  <w:rFonts w:cs="Arial"/>
                  <w:color w:val="0000FF"/>
                  <w:sz w:val="20"/>
                  <w:szCs w:val="20"/>
                </w:rPr>
                <w:t>www.boots.com/mothercare</w:t>
              </w:r>
            </w:hyperlink>
          </w:p>
          <w:p w14:paraId="6282FE93" w14:textId="77777777" w:rsidR="00062527" w:rsidRPr="00481D23" w:rsidRDefault="00CE7D81" w:rsidP="00062527">
            <w:pPr>
              <w:rPr>
                <w:rFonts w:cs="Arial"/>
                <w:color w:val="0000FF"/>
                <w:sz w:val="20"/>
                <w:szCs w:val="20"/>
              </w:rPr>
            </w:pPr>
            <w:hyperlink r:id="rId28" w:history="1">
              <w:r w:rsidR="00062527" w:rsidRPr="00481D23">
                <w:rPr>
                  <w:rStyle w:val="Hyperlink"/>
                  <w:rFonts w:cs="Arial"/>
                  <w:color w:val="0000FF"/>
                  <w:sz w:val="20"/>
                  <w:szCs w:val="20"/>
                </w:rPr>
                <w:t>https://www.argos.co.uk/</w:t>
              </w:r>
            </w:hyperlink>
          </w:p>
          <w:p w14:paraId="566D2B23" w14:textId="77777777" w:rsidR="00062527" w:rsidRPr="00C767E8" w:rsidRDefault="00CE7D81" w:rsidP="00062527">
            <w:pPr>
              <w:rPr>
                <w:rFonts w:cs="Arial"/>
                <w:color w:val="000000" w:themeColor="text1"/>
                <w:sz w:val="20"/>
                <w:szCs w:val="20"/>
              </w:rPr>
            </w:pPr>
            <w:hyperlink r:id="rId29">
              <w:r w:rsidR="3B862641" w:rsidRPr="00481D23">
                <w:rPr>
                  <w:rStyle w:val="Hyperlink"/>
                  <w:rFonts w:cs="Arial"/>
                  <w:color w:val="0000FF"/>
                  <w:sz w:val="20"/>
                  <w:szCs w:val="20"/>
                </w:rPr>
                <w:t>https://www.smythstoys.com/uk</w:t>
              </w:r>
            </w:hyperlink>
          </w:p>
          <w:p w14:paraId="7BDA629B" w14:textId="6F6EEF76" w:rsidR="00D205B5" w:rsidRPr="00C767E8" w:rsidRDefault="00062527" w:rsidP="0074753C">
            <w:pPr>
              <w:rPr>
                <w:rFonts w:cs="Arial"/>
                <w:color w:val="000000" w:themeColor="text1"/>
                <w:sz w:val="20"/>
                <w:szCs w:val="20"/>
              </w:rPr>
            </w:pPr>
            <w:r w:rsidRPr="00C767E8">
              <w:rPr>
                <w:rFonts w:cs="Arial"/>
                <w:color w:val="000000" w:themeColor="text1"/>
                <w:sz w:val="20"/>
                <w:szCs w:val="20"/>
              </w:rPr>
              <w:t>The above are suggestions but there are many websites for equipping a nursery</w:t>
            </w:r>
            <w:r w:rsidR="00D205B5">
              <w:rPr>
                <w:rFonts w:cs="Arial"/>
                <w:color w:val="000000" w:themeColor="text1"/>
                <w:sz w:val="20"/>
                <w:szCs w:val="20"/>
              </w:rPr>
              <w:t>.</w:t>
            </w:r>
          </w:p>
        </w:tc>
        <w:tc>
          <w:tcPr>
            <w:tcW w:w="1638" w:type="dxa"/>
            <w:shd w:val="clear" w:color="auto" w:fill="auto"/>
            <w:tcMar>
              <w:top w:w="57" w:type="dxa"/>
              <w:left w:w="57" w:type="dxa"/>
              <w:bottom w:w="57" w:type="dxa"/>
              <w:right w:w="57" w:type="dxa"/>
            </w:tcMar>
          </w:tcPr>
          <w:p w14:paraId="0FEE0713" w14:textId="3C1938DB" w:rsidR="00A412D3" w:rsidRPr="00C767E8" w:rsidRDefault="00A412D3" w:rsidP="00A412D3">
            <w:pPr>
              <w:rPr>
                <w:rFonts w:cs="Arial"/>
                <w:color w:val="000000" w:themeColor="text1"/>
                <w:sz w:val="20"/>
                <w:szCs w:val="20"/>
              </w:rPr>
            </w:pPr>
            <w:r w:rsidRPr="00C767E8">
              <w:rPr>
                <w:rFonts w:cs="Arial"/>
                <w:color w:val="000000" w:themeColor="text1"/>
                <w:sz w:val="20"/>
                <w:szCs w:val="20"/>
              </w:rPr>
              <w:t>R</w:t>
            </w:r>
            <w:r w:rsidR="00770997">
              <w:rPr>
                <w:rFonts w:cs="Arial"/>
                <w:color w:val="000000" w:themeColor="text1"/>
                <w:sz w:val="20"/>
                <w:szCs w:val="20"/>
              </w:rPr>
              <w:t>0</w:t>
            </w:r>
            <w:r w:rsidRPr="00C767E8">
              <w:rPr>
                <w:rFonts w:cs="Arial"/>
                <w:color w:val="000000" w:themeColor="text1"/>
                <w:sz w:val="20"/>
                <w:szCs w:val="20"/>
              </w:rPr>
              <w:t>57</w:t>
            </w:r>
          </w:p>
          <w:p w14:paraId="0405CC0C" w14:textId="39922923" w:rsidR="00E03EC6" w:rsidRPr="00C767E8" w:rsidRDefault="00A412D3" w:rsidP="00A412D3">
            <w:pPr>
              <w:rPr>
                <w:rFonts w:cs="Arial"/>
                <w:color w:val="000000" w:themeColor="text1"/>
                <w:sz w:val="20"/>
                <w:szCs w:val="20"/>
              </w:rPr>
            </w:pPr>
            <w:r w:rsidRPr="00C767E8">
              <w:rPr>
                <w:rFonts w:cs="Arial"/>
                <w:color w:val="000000" w:themeColor="text1"/>
                <w:sz w:val="20"/>
                <w:szCs w:val="20"/>
              </w:rPr>
              <w:t>4.3</w:t>
            </w:r>
          </w:p>
        </w:tc>
      </w:tr>
    </w:tbl>
    <w:p w14:paraId="2C27272E" w14:textId="77777777" w:rsidR="003E2AD0" w:rsidRDefault="003E2AD0" w:rsidP="003E2AD0">
      <w:pPr>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5309"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shd w:val="clear" w:color="auto" w:fill="F2F2F2" w:themeFill="background2" w:themeFillShade="F2"/>
        <w:tblCellMar>
          <w:left w:w="10" w:type="dxa"/>
          <w:right w:w="10" w:type="dxa"/>
        </w:tblCellMar>
        <w:tblLook w:val="0000" w:firstRow="0" w:lastRow="0" w:firstColumn="0" w:lastColumn="0" w:noHBand="0" w:noVBand="0"/>
      </w:tblPr>
      <w:tblGrid>
        <w:gridCol w:w="2694"/>
        <w:gridCol w:w="12615"/>
      </w:tblGrid>
      <w:tr w:rsidR="00481D23" w:rsidRPr="00481D23" w14:paraId="5C5A8DE0" w14:textId="77777777" w:rsidTr="003976D0">
        <w:trPr>
          <w:trHeight w:val="170"/>
        </w:trPr>
        <w:tc>
          <w:tcPr>
            <w:tcW w:w="15309" w:type="dxa"/>
            <w:gridSpan w:val="2"/>
            <w:shd w:val="clear" w:color="auto" w:fill="905AA1"/>
            <w:tcMar>
              <w:top w:w="57" w:type="dxa"/>
              <w:left w:w="57" w:type="dxa"/>
              <w:bottom w:w="0" w:type="dxa"/>
              <w:right w:w="57" w:type="dxa"/>
            </w:tcMar>
            <w:vAlign w:val="center"/>
          </w:tcPr>
          <w:p w14:paraId="0786E061" w14:textId="6A4EAF22" w:rsidR="003E2AD0" w:rsidRPr="00481D23" w:rsidRDefault="002611F4" w:rsidP="006D79BD">
            <w:pPr>
              <w:pStyle w:val="Tableheader"/>
              <w:jc w:val="center"/>
            </w:pPr>
            <w:r>
              <w:lastRenderedPageBreak/>
              <w:t>Half-t</w:t>
            </w:r>
            <w:r w:rsidR="00CE7E6A" w:rsidRPr="00481D23">
              <w:t xml:space="preserve">erm </w:t>
            </w:r>
            <w:r w:rsidR="005C4575" w:rsidRPr="00481D23">
              <w:t>3</w:t>
            </w:r>
          </w:p>
        </w:tc>
      </w:tr>
      <w:tr w:rsidR="003E2AD0" w14:paraId="20303B07" w14:textId="77777777" w:rsidTr="003976D0">
        <w:trPr>
          <w:trHeight w:val="774"/>
        </w:trPr>
        <w:tc>
          <w:tcPr>
            <w:tcW w:w="2694" w:type="dxa"/>
            <w:shd w:val="clear" w:color="auto" w:fill="FFFFFF" w:themeFill="background1"/>
            <w:tcMar>
              <w:top w:w="57" w:type="dxa"/>
              <w:left w:w="57" w:type="dxa"/>
              <w:bottom w:w="0" w:type="dxa"/>
              <w:right w:w="57" w:type="dxa"/>
            </w:tcMar>
            <w:vAlign w:val="center"/>
          </w:tcPr>
          <w:p w14:paraId="1901C3C3" w14:textId="3969261B" w:rsidR="003E2AD0" w:rsidRPr="00BE16EC" w:rsidRDefault="003E2AD0" w:rsidP="006D79BD">
            <w:pPr>
              <w:rPr>
                <w:b/>
                <w:bCs/>
              </w:rPr>
            </w:pPr>
            <w:r w:rsidRPr="00BE16EC">
              <w:rPr>
                <w:b/>
                <w:bCs/>
              </w:rPr>
              <w:t>Summary of what you</w:t>
            </w:r>
            <w:r w:rsidR="002611F4">
              <w:rPr>
                <w:b/>
                <w:bCs/>
              </w:rPr>
              <w:t xml:space="preserve"> </w:t>
            </w:r>
            <w:r w:rsidRPr="00BE16EC">
              <w:rPr>
                <w:b/>
                <w:bCs/>
              </w:rPr>
              <w:t>will cover</w:t>
            </w:r>
            <w:r>
              <w:rPr>
                <w:b/>
                <w:bCs/>
              </w:rPr>
              <w:t xml:space="preserve"> from the </w:t>
            </w:r>
            <w:r w:rsidRPr="00AE24FD">
              <w:rPr>
                <w:b/>
                <w:bCs/>
              </w:rPr>
              <w:t>curriculum planner</w:t>
            </w:r>
            <w:r w:rsidRPr="00BE16EC">
              <w:rPr>
                <w:b/>
                <w:bCs/>
              </w:rPr>
              <w:t>:</w:t>
            </w:r>
          </w:p>
        </w:tc>
        <w:tc>
          <w:tcPr>
            <w:tcW w:w="12615" w:type="dxa"/>
            <w:shd w:val="clear" w:color="auto" w:fill="FFFFFF" w:themeFill="background1"/>
            <w:tcMar>
              <w:top w:w="28" w:type="dxa"/>
            </w:tcMar>
            <w:vAlign w:val="center"/>
          </w:tcPr>
          <w:p w14:paraId="73BFCD34" w14:textId="4BC3A71C" w:rsidR="003E2AD0" w:rsidRPr="00DF14A8" w:rsidRDefault="002611F4" w:rsidP="00DF14A8">
            <w:pPr>
              <w:rPr>
                <w:b/>
                <w:bCs/>
              </w:rPr>
            </w:pPr>
            <w:r>
              <w:rPr>
                <w:rFonts w:cs="Arial"/>
                <w:b/>
                <w:bCs/>
                <w:lang w:val="en-US"/>
              </w:rPr>
              <w:t xml:space="preserve">3.1 </w:t>
            </w:r>
            <w:r w:rsidR="00DF14A8" w:rsidRPr="00DF14A8">
              <w:rPr>
                <w:rFonts w:cs="Arial"/>
                <w:b/>
                <w:bCs/>
                <w:lang w:val="en-US"/>
              </w:rPr>
              <w:t>Current Government dietary recommendations for healthy eating for children from birth to five years</w:t>
            </w:r>
          </w:p>
        </w:tc>
      </w:tr>
    </w:tbl>
    <w:p w14:paraId="75554E30" w14:textId="77777777" w:rsidR="003E2AD0" w:rsidRPr="00C43558" w:rsidRDefault="003E2AD0" w:rsidP="003E2AD0">
      <w:pPr>
        <w:rPr>
          <w:sz w:val="2"/>
          <w:szCs w:val="2"/>
        </w:rPr>
      </w:pPr>
    </w:p>
    <w:tbl>
      <w:tblPr>
        <w:tblW w:w="15309"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tblLayout w:type="fixed"/>
        <w:tblCellMar>
          <w:left w:w="10" w:type="dxa"/>
          <w:right w:w="10" w:type="dxa"/>
        </w:tblCellMar>
        <w:tblLook w:val="0000" w:firstRow="0" w:lastRow="0" w:firstColumn="0" w:lastColumn="0" w:noHBand="0" w:noVBand="0"/>
      </w:tblPr>
      <w:tblGrid>
        <w:gridCol w:w="845"/>
        <w:gridCol w:w="1823"/>
        <w:gridCol w:w="3711"/>
        <w:gridCol w:w="1276"/>
        <w:gridCol w:w="2126"/>
        <w:gridCol w:w="4214"/>
        <w:gridCol w:w="1314"/>
      </w:tblGrid>
      <w:tr w:rsidR="002A59E9" w:rsidRPr="00C767E8" w14:paraId="60D5D1F0" w14:textId="77777777" w:rsidTr="003976D0">
        <w:trPr>
          <w:trHeight w:val="973"/>
          <w:tblHeader/>
        </w:trPr>
        <w:tc>
          <w:tcPr>
            <w:tcW w:w="845" w:type="dxa"/>
            <w:tcBorders>
              <w:top w:val="nil"/>
              <w:right w:val="single" w:sz="4" w:space="0" w:color="FFFFFF" w:themeColor="background2"/>
            </w:tcBorders>
            <w:shd w:val="clear" w:color="auto" w:fill="905AA1"/>
            <w:tcMar>
              <w:top w:w="57" w:type="dxa"/>
              <w:left w:w="57" w:type="dxa"/>
              <w:bottom w:w="0" w:type="dxa"/>
              <w:right w:w="57" w:type="dxa"/>
            </w:tcMar>
          </w:tcPr>
          <w:p w14:paraId="64A56EB0" w14:textId="77777777" w:rsidR="003E2AD0" w:rsidRPr="00481D23" w:rsidRDefault="003E2AD0" w:rsidP="006D79BD">
            <w:pPr>
              <w:pStyle w:val="Tableheader"/>
              <w:rPr>
                <w:sz w:val="20"/>
                <w:szCs w:val="20"/>
              </w:rPr>
            </w:pPr>
            <w:r w:rsidRPr="00481D23">
              <w:rPr>
                <w:sz w:val="20"/>
                <w:szCs w:val="20"/>
              </w:rPr>
              <w:t>Lesson no.</w:t>
            </w:r>
          </w:p>
        </w:tc>
        <w:tc>
          <w:tcPr>
            <w:tcW w:w="1823"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39943B77" w14:textId="77777777" w:rsidR="003E2AD0" w:rsidRPr="00481D23" w:rsidRDefault="003E2AD0" w:rsidP="006D79BD">
            <w:pPr>
              <w:pStyle w:val="Tableheader"/>
              <w:rPr>
                <w:sz w:val="20"/>
                <w:szCs w:val="20"/>
              </w:rPr>
            </w:pPr>
            <w:r w:rsidRPr="00481D23">
              <w:rPr>
                <w:sz w:val="20"/>
                <w:szCs w:val="20"/>
              </w:rPr>
              <w:t xml:space="preserve">Topic areas/sub topic areas </w:t>
            </w:r>
          </w:p>
          <w:p w14:paraId="06BA22CB" w14:textId="77777777" w:rsidR="003E2AD0" w:rsidRPr="00481D23" w:rsidRDefault="003E2AD0" w:rsidP="006D79BD">
            <w:pPr>
              <w:pStyle w:val="Tableheader"/>
              <w:rPr>
                <w:sz w:val="20"/>
                <w:szCs w:val="20"/>
              </w:rPr>
            </w:pPr>
          </w:p>
        </w:tc>
        <w:tc>
          <w:tcPr>
            <w:tcW w:w="3711"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72EB821E" w14:textId="2D0CC1D4" w:rsidR="003E2AD0" w:rsidRPr="00481D23" w:rsidRDefault="003E2AD0" w:rsidP="005C4575">
            <w:pPr>
              <w:pStyle w:val="Tableheader"/>
              <w:rPr>
                <w:sz w:val="20"/>
                <w:szCs w:val="20"/>
              </w:rPr>
            </w:pPr>
            <w:r w:rsidRPr="00481D23">
              <w:rPr>
                <w:sz w:val="20"/>
                <w:szCs w:val="20"/>
              </w:rPr>
              <w:t>Lesson ideas and activities</w:t>
            </w:r>
          </w:p>
        </w:tc>
        <w:tc>
          <w:tcPr>
            <w:tcW w:w="1276"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4FEB9EBA" w14:textId="77777777" w:rsidR="003E2AD0" w:rsidRPr="00481D23" w:rsidRDefault="003E2AD0" w:rsidP="006D79BD">
            <w:pPr>
              <w:pStyle w:val="Tableheader"/>
              <w:rPr>
                <w:sz w:val="20"/>
                <w:szCs w:val="20"/>
              </w:rPr>
            </w:pPr>
            <w:r w:rsidRPr="00481D23">
              <w:rPr>
                <w:sz w:val="20"/>
                <w:szCs w:val="20"/>
              </w:rPr>
              <w:t>Lesson key words</w:t>
            </w:r>
          </w:p>
          <w:p w14:paraId="1D3519B8" w14:textId="77777777" w:rsidR="003E2AD0" w:rsidRPr="00481D23" w:rsidRDefault="003E2AD0" w:rsidP="006D79BD">
            <w:pPr>
              <w:pStyle w:val="Tableheader"/>
              <w:rPr>
                <w:b w:val="0"/>
                <w:bCs w:val="0"/>
                <w:sz w:val="20"/>
                <w:szCs w:val="20"/>
              </w:rPr>
            </w:pPr>
          </w:p>
        </w:tc>
        <w:tc>
          <w:tcPr>
            <w:tcW w:w="2126"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19285AA6" w14:textId="77777777" w:rsidR="003E2AD0" w:rsidRPr="00481D23" w:rsidRDefault="003E2AD0" w:rsidP="006D79BD">
            <w:pPr>
              <w:pStyle w:val="Tableheader"/>
              <w:rPr>
                <w:sz w:val="20"/>
                <w:szCs w:val="20"/>
              </w:rPr>
            </w:pPr>
            <w:r w:rsidRPr="00481D23">
              <w:rPr>
                <w:sz w:val="20"/>
                <w:szCs w:val="20"/>
              </w:rPr>
              <w:t>Lesson outcome(s)</w:t>
            </w:r>
          </w:p>
          <w:p w14:paraId="3C2A4BA0" w14:textId="77777777" w:rsidR="003E2AD0" w:rsidRPr="00481D23" w:rsidRDefault="003E2AD0" w:rsidP="006D79BD">
            <w:pPr>
              <w:pStyle w:val="Tableheader"/>
              <w:rPr>
                <w:b w:val="0"/>
                <w:bCs w:val="0"/>
                <w:sz w:val="20"/>
                <w:szCs w:val="20"/>
              </w:rPr>
            </w:pPr>
            <w:r w:rsidRPr="00481D23">
              <w:rPr>
                <w:b w:val="0"/>
                <w:bCs w:val="0"/>
                <w:sz w:val="20"/>
                <w:szCs w:val="20"/>
              </w:rPr>
              <w:t>At the end of the lesson, students will be able to:</w:t>
            </w:r>
          </w:p>
        </w:tc>
        <w:tc>
          <w:tcPr>
            <w:tcW w:w="4214"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3DA4113E" w14:textId="77777777" w:rsidR="003E2AD0" w:rsidRPr="00481D23" w:rsidRDefault="003E2AD0" w:rsidP="006D79BD">
            <w:pPr>
              <w:pStyle w:val="Tableheader"/>
              <w:rPr>
                <w:sz w:val="20"/>
                <w:szCs w:val="20"/>
              </w:rPr>
            </w:pPr>
            <w:r w:rsidRPr="00481D23">
              <w:rPr>
                <w:sz w:val="20"/>
                <w:szCs w:val="20"/>
              </w:rPr>
              <w:t>Useful links/resources</w:t>
            </w:r>
          </w:p>
          <w:p w14:paraId="5A364260" w14:textId="77777777" w:rsidR="003E2AD0" w:rsidRPr="00481D23" w:rsidRDefault="003E2AD0" w:rsidP="006D79BD">
            <w:pPr>
              <w:pStyle w:val="Tableheader"/>
              <w:rPr>
                <w:sz w:val="20"/>
                <w:szCs w:val="20"/>
              </w:rPr>
            </w:pPr>
          </w:p>
        </w:tc>
        <w:tc>
          <w:tcPr>
            <w:tcW w:w="1314" w:type="dxa"/>
            <w:tcBorders>
              <w:top w:val="nil"/>
              <w:left w:val="single" w:sz="4" w:space="0" w:color="FFFFFF" w:themeColor="background2"/>
            </w:tcBorders>
            <w:shd w:val="clear" w:color="auto" w:fill="905AA1"/>
            <w:tcMar>
              <w:top w:w="57" w:type="dxa"/>
              <w:left w:w="57" w:type="dxa"/>
              <w:bottom w:w="0" w:type="dxa"/>
              <w:right w:w="57" w:type="dxa"/>
            </w:tcMar>
          </w:tcPr>
          <w:p w14:paraId="22EC5DC3" w14:textId="56B6D91A" w:rsidR="003E2AD0" w:rsidRPr="00481D23" w:rsidRDefault="003E2AD0" w:rsidP="005C4575">
            <w:pPr>
              <w:pStyle w:val="Tableheader"/>
              <w:rPr>
                <w:sz w:val="20"/>
                <w:szCs w:val="20"/>
              </w:rPr>
            </w:pPr>
            <w:r w:rsidRPr="00481D23">
              <w:rPr>
                <w:sz w:val="20"/>
                <w:szCs w:val="20"/>
              </w:rPr>
              <w:t>How does this link to other units?</w:t>
            </w:r>
          </w:p>
        </w:tc>
      </w:tr>
      <w:tr w:rsidR="002A59E9" w:rsidRPr="00C767E8" w14:paraId="58360B23" w14:textId="77777777" w:rsidTr="003976D0">
        <w:trPr>
          <w:trHeight w:val="2189"/>
        </w:trPr>
        <w:tc>
          <w:tcPr>
            <w:tcW w:w="845" w:type="dxa"/>
            <w:shd w:val="clear" w:color="auto" w:fill="auto"/>
            <w:tcMar>
              <w:top w:w="57" w:type="dxa"/>
              <w:left w:w="57" w:type="dxa"/>
              <w:bottom w:w="57" w:type="dxa"/>
              <w:right w:w="57" w:type="dxa"/>
            </w:tcMar>
          </w:tcPr>
          <w:p w14:paraId="05E3C4B3" w14:textId="26971189" w:rsidR="003E2AD0" w:rsidRPr="00C767E8" w:rsidRDefault="003E2AD0" w:rsidP="006D79BD">
            <w:pPr>
              <w:rPr>
                <w:rFonts w:cs="Arial"/>
                <w:sz w:val="20"/>
                <w:szCs w:val="20"/>
              </w:rPr>
            </w:pPr>
            <w:r w:rsidRPr="00C767E8">
              <w:rPr>
                <w:rFonts w:cs="Arial"/>
                <w:color w:val="000000" w:themeColor="text1"/>
                <w:sz w:val="20"/>
                <w:szCs w:val="20"/>
              </w:rPr>
              <w:t>1</w:t>
            </w:r>
          </w:p>
        </w:tc>
        <w:tc>
          <w:tcPr>
            <w:tcW w:w="1823" w:type="dxa"/>
            <w:shd w:val="clear" w:color="auto" w:fill="auto"/>
            <w:tcMar>
              <w:top w:w="57" w:type="dxa"/>
              <w:left w:w="57" w:type="dxa"/>
              <w:bottom w:w="57" w:type="dxa"/>
              <w:right w:w="57" w:type="dxa"/>
            </w:tcMar>
          </w:tcPr>
          <w:p w14:paraId="0DFDB8B5" w14:textId="0E0AA695" w:rsidR="00764B2F" w:rsidRPr="00C767E8" w:rsidRDefault="002611F4" w:rsidP="00DF14A8">
            <w:pPr>
              <w:rPr>
                <w:rFonts w:cs="Arial"/>
                <w:color w:val="000000" w:themeColor="text1"/>
                <w:sz w:val="20"/>
                <w:szCs w:val="20"/>
              </w:rPr>
            </w:pPr>
            <w:r>
              <w:rPr>
                <w:rFonts w:cs="Arial"/>
                <w:sz w:val="20"/>
                <w:szCs w:val="20"/>
                <w:lang w:val="en-US"/>
              </w:rPr>
              <w:t xml:space="preserve">3.1 </w:t>
            </w:r>
            <w:r w:rsidR="00DF14A8" w:rsidRPr="00DF14A8">
              <w:rPr>
                <w:rFonts w:cs="Arial"/>
                <w:sz w:val="20"/>
                <w:szCs w:val="20"/>
                <w:lang w:val="en-US"/>
              </w:rPr>
              <w:t>Current Government dietary recommendations for healthy eating for children from birth to five years</w:t>
            </w:r>
          </w:p>
        </w:tc>
        <w:tc>
          <w:tcPr>
            <w:tcW w:w="3711" w:type="dxa"/>
            <w:shd w:val="clear" w:color="auto" w:fill="auto"/>
            <w:tcMar>
              <w:top w:w="57" w:type="dxa"/>
              <w:left w:w="57" w:type="dxa"/>
              <w:bottom w:w="57" w:type="dxa"/>
              <w:right w:w="57" w:type="dxa"/>
            </w:tcMar>
          </w:tcPr>
          <w:p w14:paraId="470816F7" w14:textId="1CEEBA7F" w:rsidR="00764B2F" w:rsidRPr="00C767E8" w:rsidRDefault="00764B2F" w:rsidP="00937450">
            <w:pPr>
              <w:rPr>
                <w:sz w:val="20"/>
                <w:szCs w:val="20"/>
              </w:rPr>
            </w:pPr>
            <w:r w:rsidRPr="00C767E8">
              <w:rPr>
                <w:sz w:val="20"/>
                <w:szCs w:val="20"/>
              </w:rPr>
              <w:t>This lesson looks at the importance of a health</w:t>
            </w:r>
            <w:r w:rsidR="007B7111" w:rsidRPr="00C767E8">
              <w:rPr>
                <w:sz w:val="20"/>
                <w:szCs w:val="20"/>
              </w:rPr>
              <w:t>y</w:t>
            </w:r>
            <w:r w:rsidRPr="00C767E8">
              <w:rPr>
                <w:sz w:val="20"/>
                <w:szCs w:val="20"/>
              </w:rPr>
              <w:t xml:space="preserve"> diet for children from 0-5 years.</w:t>
            </w:r>
          </w:p>
          <w:p w14:paraId="5369F4C0" w14:textId="6C5E7070" w:rsidR="00764B2F" w:rsidRPr="00C767E8" w:rsidRDefault="00764B2F" w:rsidP="00937450">
            <w:pPr>
              <w:rPr>
                <w:sz w:val="20"/>
                <w:szCs w:val="20"/>
              </w:rPr>
            </w:pPr>
            <w:r w:rsidRPr="00C767E8">
              <w:rPr>
                <w:sz w:val="20"/>
                <w:szCs w:val="20"/>
              </w:rPr>
              <w:t>It acts as an introduction to supporting completion of task 3.2 to 3.4, where students will investigate nutrients and prepare a meal.</w:t>
            </w:r>
          </w:p>
          <w:p w14:paraId="7E0C5838" w14:textId="3AA14CF6" w:rsidR="00764B2F" w:rsidRPr="00C767E8" w:rsidRDefault="00764B2F" w:rsidP="00937450">
            <w:pPr>
              <w:rPr>
                <w:sz w:val="20"/>
                <w:szCs w:val="20"/>
              </w:rPr>
            </w:pPr>
          </w:p>
          <w:p w14:paraId="59125381" w14:textId="60A5FA89" w:rsidR="00764B2F" w:rsidRPr="00C767E8" w:rsidRDefault="00764B2F" w:rsidP="00937450">
            <w:pPr>
              <w:rPr>
                <w:sz w:val="20"/>
                <w:szCs w:val="20"/>
              </w:rPr>
            </w:pPr>
            <w:r w:rsidRPr="00C767E8">
              <w:rPr>
                <w:sz w:val="20"/>
                <w:szCs w:val="20"/>
              </w:rPr>
              <w:t>For government guidelines, you could:</w:t>
            </w:r>
          </w:p>
          <w:p w14:paraId="5A894A9C" w14:textId="209D3CC4" w:rsidR="00392C67" w:rsidRPr="00C767E8" w:rsidRDefault="00392C67" w:rsidP="000E6EAB">
            <w:pPr>
              <w:pStyle w:val="ListParagraph"/>
              <w:numPr>
                <w:ilvl w:val="0"/>
                <w:numId w:val="17"/>
              </w:numPr>
              <w:rPr>
                <w:sz w:val="20"/>
                <w:szCs w:val="20"/>
              </w:rPr>
            </w:pPr>
            <w:r w:rsidRPr="00C767E8">
              <w:rPr>
                <w:sz w:val="20"/>
                <w:szCs w:val="20"/>
              </w:rPr>
              <w:t xml:space="preserve">Use a </w:t>
            </w:r>
            <w:r w:rsidR="00505CF5">
              <w:rPr>
                <w:sz w:val="20"/>
                <w:szCs w:val="20"/>
              </w:rPr>
              <w:t>PowerPoint</w:t>
            </w:r>
            <w:r w:rsidRPr="00C767E8">
              <w:rPr>
                <w:sz w:val="20"/>
                <w:szCs w:val="20"/>
              </w:rPr>
              <w:t xml:space="preserve"> with key facts about government campaigns and healthy eating</w:t>
            </w:r>
            <w:r w:rsidR="00D205B5">
              <w:rPr>
                <w:sz w:val="20"/>
                <w:szCs w:val="20"/>
              </w:rPr>
              <w:t>.</w:t>
            </w:r>
          </w:p>
          <w:p w14:paraId="60626920" w14:textId="5CE7EBB8" w:rsidR="00764B2F" w:rsidRPr="00C767E8" w:rsidRDefault="00764B2F" w:rsidP="000E6EAB">
            <w:pPr>
              <w:pStyle w:val="ListParagraph"/>
              <w:numPr>
                <w:ilvl w:val="0"/>
                <w:numId w:val="16"/>
              </w:numPr>
              <w:rPr>
                <w:sz w:val="20"/>
                <w:szCs w:val="20"/>
              </w:rPr>
            </w:pPr>
            <w:r w:rsidRPr="00C767E8">
              <w:rPr>
                <w:sz w:val="20"/>
                <w:szCs w:val="20"/>
              </w:rPr>
              <w:t xml:space="preserve">Put a template on the whiteboard of the </w:t>
            </w:r>
            <w:proofErr w:type="spellStart"/>
            <w:r w:rsidRPr="00C767E8">
              <w:rPr>
                <w:sz w:val="20"/>
                <w:szCs w:val="20"/>
              </w:rPr>
              <w:t>eatwell</w:t>
            </w:r>
            <w:proofErr w:type="spellEnd"/>
            <w:r w:rsidRPr="00C767E8">
              <w:rPr>
                <w:sz w:val="20"/>
                <w:szCs w:val="20"/>
              </w:rPr>
              <w:t xml:space="preserve"> guide and ask students to identify each section.</w:t>
            </w:r>
          </w:p>
          <w:p w14:paraId="484ACF47" w14:textId="4B30FE00" w:rsidR="00392C67" w:rsidRPr="00C767E8" w:rsidRDefault="00392C67" w:rsidP="000E6EAB">
            <w:pPr>
              <w:pStyle w:val="ListParagraph"/>
              <w:numPr>
                <w:ilvl w:val="0"/>
                <w:numId w:val="16"/>
              </w:numPr>
              <w:rPr>
                <w:sz w:val="20"/>
                <w:szCs w:val="20"/>
              </w:rPr>
            </w:pPr>
            <w:r w:rsidRPr="00C767E8">
              <w:rPr>
                <w:sz w:val="20"/>
                <w:szCs w:val="20"/>
              </w:rPr>
              <w:t>Brainstorm foods to add to each section, students can add these to the whiteboards of paper</w:t>
            </w:r>
            <w:r w:rsidR="00D205B5">
              <w:rPr>
                <w:sz w:val="20"/>
                <w:szCs w:val="20"/>
              </w:rPr>
              <w:t>.</w:t>
            </w:r>
          </w:p>
          <w:p w14:paraId="108BC116" w14:textId="318D14D3" w:rsidR="00392C67" w:rsidRPr="00C767E8" w:rsidRDefault="00392C67" w:rsidP="000E6EAB">
            <w:pPr>
              <w:pStyle w:val="ListParagraph"/>
              <w:numPr>
                <w:ilvl w:val="0"/>
                <w:numId w:val="16"/>
              </w:numPr>
              <w:rPr>
                <w:sz w:val="20"/>
                <w:szCs w:val="20"/>
              </w:rPr>
            </w:pPr>
            <w:r w:rsidRPr="00C767E8">
              <w:rPr>
                <w:sz w:val="20"/>
                <w:szCs w:val="20"/>
              </w:rPr>
              <w:t>Question – why is the 5 a day campaign important</w:t>
            </w:r>
            <w:r w:rsidR="00D205B5">
              <w:rPr>
                <w:sz w:val="20"/>
                <w:szCs w:val="20"/>
              </w:rPr>
              <w:t>.</w:t>
            </w:r>
          </w:p>
          <w:p w14:paraId="59A3BBA3" w14:textId="0C64BFCB" w:rsidR="00B760E8" w:rsidRPr="00C767E8" w:rsidRDefault="00392C67" w:rsidP="000E6EAB">
            <w:pPr>
              <w:pStyle w:val="ListParagraph"/>
              <w:numPr>
                <w:ilvl w:val="0"/>
                <w:numId w:val="16"/>
              </w:numPr>
              <w:rPr>
                <w:sz w:val="20"/>
                <w:szCs w:val="20"/>
              </w:rPr>
            </w:pPr>
            <w:r w:rsidRPr="00C767E8">
              <w:rPr>
                <w:sz w:val="20"/>
                <w:szCs w:val="20"/>
              </w:rPr>
              <w:t xml:space="preserve">Students to produce the </w:t>
            </w:r>
            <w:proofErr w:type="spellStart"/>
            <w:r w:rsidRPr="00C767E8">
              <w:rPr>
                <w:sz w:val="20"/>
                <w:szCs w:val="20"/>
              </w:rPr>
              <w:t>eatwell</w:t>
            </w:r>
            <w:proofErr w:type="spellEnd"/>
            <w:r w:rsidRPr="00C767E8">
              <w:rPr>
                <w:sz w:val="20"/>
                <w:szCs w:val="20"/>
              </w:rPr>
              <w:t xml:space="preserve"> guide with examples of foods for each section and the 5 a day campaign. This could be on paper or a computer</w:t>
            </w:r>
            <w:r w:rsidR="00D205B5">
              <w:rPr>
                <w:sz w:val="20"/>
                <w:szCs w:val="20"/>
              </w:rPr>
              <w:t>.</w:t>
            </w:r>
          </w:p>
        </w:tc>
        <w:tc>
          <w:tcPr>
            <w:tcW w:w="1276" w:type="dxa"/>
            <w:shd w:val="clear" w:color="auto" w:fill="auto"/>
            <w:tcMar>
              <w:top w:w="57" w:type="dxa"/>
              <w:left w:w="57" w:type="dxa"/>
              <w:bottom w:w="57" w:type="dxa"/>
              <w:right w:w="57" w:type="dxa"/>
            </w:tcMar>
          </w:tcPr>
          <w:p w14:paraId="53D987B4" w14:textId="77777777" w:rsidR="003E2AD0" w:rsidRPr="00C767E8" w:rsidRDefault="00392C67" w:rsidP="006D79BD">
            <w:pPr>
              <w:rPr>
                <w:rFonts w:cs="Arial"/>
                <w:color w:val="000000" w:themeColor="text1"/>
                <w:sz w:val="20"/>
                <w:szCs w:val="20"/>
              </w:rPr>
            </w:pPr>
            <w:r w:rsidRPr="00C767E8">
              <w:rPr>
                <w:rFonts w:cs="Arial"/>
                <w:color w:val="000000" w:themeColor="text1"/>
                <w:sz w:val="20"/>
                <w:szCs w:val="20"/>
              </w:rPr>
              <w:t>Government</w:t>
            </w:r>
          </w:p>
          <w:p w14:paraId="344E5F6A" w14:textId="77777777" w:rsidR="00392C67" w:rsidRPr="00C767E8" w:rsidRDefault="00392C67" w:rsidP="006D79BD">
            <w:pPr>
              <w:rPr>
                <w:rFonts w:cs="Arial"/>
                <w:color w:val="000000" w:themeColor="text1"/>
                <w:sz w:val="20"/>
                <w:szCs w:val="20"/>
              </w:rPr>
            </w:pPr>
            <w:r w:rsidRPr="00C767E8">
              <w:rPr>
                <w:rFonts w:cs="Arial"/>
                <w:color w:val="000000" w:themeColor="text1"/>
                <w:sz w:val="20"/>
                <w:szCs w:val="20"/>
              </w:rPr>
              <w:t>Campaign</w:t>
            </w:r>
          </w:p>
          <w:p w14:paraId="79624BC8" w14:textId="06DF68BF" w:rsidR="00392C67" w:rsidRPr="00C767E8" w:rsidRDefault="00392C67" w:rsidP="005C4575">
            <w:pPr>
              <w:rPr>
                <w:rFonts w:cs="Arial"/>
                <w:color w:val="000000" w:themeColor="text1"/>
                <w:sz w:val="20"/>
                <w:szCs w:val="20"/>
              </w:rPr>
            </w:pPr>
            <w:r w:rsidRPr="00C767E8">
              <w:rPr>
                <w:rFonts w:cs="Arial"/>
                <w:color w:val="000000" w:themeColor="text1"/>
                <w:sz w:val="20"/>
                <w:szCs w:val="20"/>
              </w:rPr>
              <w:t>Identify</w:t>
            </w:r>
          </w:p>
        </w:tc>
        <w:tc>
          <w:tcPr>
            <w:tcW w:w="2126" w:type="dxa"/>
            <w:shd w:val="clear" w:color="auto" w:fill="auto"/>
            <w:tcMar>
              <w:top w:w="57" w:type="dxa"/>
              <w:left w:w="57" w:type="dxa"/>
              <w:bottom w:w="57" w:type="dxa"/>
              <w:right w:w="57" w:type="dxa"/>
            </w:tcMar>
          </w:tcPr>
          <w:p w14:paraId="4B022341" w14:textId="66C5CAE4" w:rsidR="003E2AD0" w:rsidRPr="00C767E8" w:rsidRDefault="00392C67" w:rsidP="006D79BD">
            <w:pPr>
              <w:rPr>
                <w:rFonts w:cs="Arial"/>
                <w:color w:val="000000" w:themeColor="text1"/>
                <w:sz w:val="20"/>
                <w:szCs w:val="20"/>
              </w:rPr>
            </w:pPr>
            <w:r w:rsidRPr="00C767E8">
              <w:rPr>
                <w:rFonts w:cs="Arial"/>
                <w:color w:val="000000" w:themeColor="text1"/>
                <w:sz w:val="20"/>
                <w:szCs w:val="20"/>
              </w:rPr>
              <w:t xml:space="preserve">Identify and explain the </w:t>
            </w:r>
            <w:proofErr w:type="spellStart"/>
            <w:r w:rsidRPr="00C767E8">
              <w:rPr>
                <w:rFonts w:cs="Arial"/>
                <w:color w:val="000000" w:themeColor="text1"/>
                <w:sz w:val="20"/>
                <w:szCs w:val="20"/>
              </w:rPr>
              <w:t>eatwell</w:t>
            </w:r>
            <w:proofErr w:type="spellEnd"/>
            <w:r w:rsidRPr="00C767E8">
              <w:rPr>
                <w:rFonts w:cs="Arial"/>
                <w:color w:val="000000" w:themeColor="text1"/>
                <w:sz w:val="20"/>
                <w:szCs w:val="20"/>
              </w:rPr>
              <w:t xml:space="preserve"> guide and 5 a day campaign and the importance of a </w:t>
            </w:r>
            <w:r w:rsidR="007B7111" w:rsidRPr="00C767E8">
              <w:rPr>
                <w:rFonts w:cs="Arial"/>
                <w:color w:val="000000" w:themeColor="text1"/>
                <w:sz w:val="20"/>
                <w:szCs w:val="20"/>
              </w:rPr>
              <w:t>healthy</w:t>
            </w:r>
            <w:r w:rsidRPr="00C767E8">
              <w:rPr>
                <w:rFonts w:cs="Arial"/>
                <w:color w:val="000000" w:themeColor="text1"/>
                <w:sz w:val="20"/>
                <w:szCs w:val="20"/>
              </w:rPr>
              <w:t xml:space="preserve"> </w:t>
            </w:r>
            <w:r w:rsidR="0091304F" w:rsidRPr="00C767E8">
              <w:rPr>
                <w:rFonts w:cs="Arial"/>
                <w:color w:val="000000" w:themeColor="text1"/>
                <w:sz w:val="20"/>
                <w:szCs w:val="20"/>
              </w:rPr>
              <w:t>diet.</w:t>
            </w:r>
          </w:p>
        </w:tc>
        <w:tc>
          <w:tcPr>
            <w:tcW w:w="4214" w:type="dxa"/>
            <w:shd w:val="clear" w:color="auto" w:fill="auto"/>
            <w:tcMar>
              <w:top w:w="57" w:type="dxa"/>
              <w:left w:w="57" w:type="dxa"/>
              <w:bottom w:w="57" w:type="dxa"/>
              <w:right w:w="57" w:type="dxa"/>
            </w:tcMar>
          </w:tcPr>
          <w:p w14:paraId="373873FB" w14:textId="10E1A516" w:rsidR="00392C67" w:rsidRDefault="00392C67" w:rsidP="00B15956">
            <w:pPr>
              <w:rPr>
                <w:rFonts w:cs="Arial"/>
                <w:sz w:val="20"/>
                <w:szCs w:val="20"/>
              </w:rPr>
            </w:pPr>
            <w:r w:rsidRPr="00C767E8">
              <w:rPr>
                <w:rFonts w:cs="Arial"/>
                <w:sz w:val="20"/>
                <w:szCs w:val="20"/>
              </w:rPr>
              <w:t>Use individual whiteboards for notes if available, if not, A3 paper and pens</w:t>
            </w:r>
          </w:p>
          <w:p w14:paraId="3B86F005" w14:textId="77777777" w:rsidR="000E44A8" w:rsidRPr="00C767E8" w:rsidRDefault="000E44A8" w:rsidP="00B15956">
            <w:pPr>
              <w:rPr>
                <w:rFonts w:cs="Arial"/>
                <w:sz w:val="20"/>
                <w:szCs w:val="20"/>
              </w:rPr>
            </w:pPr>
          </w:p>
          <w:p w14:paraId="26C10474" w14:textId="5BA7D1A8" w:rsidR="000E44A8" w:rsidRDefault="000E44A8" w:rsidP="000E44A8">
            <w:pPr>
              <w:rPr>
                <w:sz w:val="20"/>
                <w:szCs w:val="20"/>
              </w:rPr>
            </w:pPr>
            <w:r w:rsidRPr="33F5E9B8">
              <w:rPr>
                <w:sz w:val="20"/>
                <w:szCs w:val="20"/>
              </w:rPr>
              <w:t>Cambridge National Child</w:t>
            </w:r>
            <w:r w:rsidR="1939D133" w:rsidRPr="33F5E9B8">
              <w:rPr>
                <w:sz w:val="20"/>
                <w:szCs w:val="20"/>
              </w:rPr>
              <w:t xml:space="preserve"> Development</w:t>
            </w:r>
            <w:r w:rsidRPr="33F5E9B8">
              <w:rPr>
                <w:sz w:val="20"/>
                <w:szCs w:val="20"/>
              </w:rPr>
              <w:t xml:space="preserve"> textbook</w:t>
            </w:r>
          </w:p>
          <w:p w14:paraId="066333A5" w14:textId="77777777" w:rsidR="000E44A8" w:rsidRPr="00C767E8" w:rsidRDefault="000E44A8" w:rsidP="00B15956">
            <w:pPr>
              <w:rPr>
                <w:rFonts w:cs="Arial"/>
                <w:color w:val="000000" w:themeColor="text1"/>
                <w:sz w:val="20"/>
                <w:szCs w:val="20"/>
              </w:rPr>
            </w:pPr>
          </w:p>
          <w:p w14:paraId="302383BD" w14:textId="1221E5E2" w:rsidR="00392C67" w:rsidRPr="00C767E8" w:rsidRDefault="00505CF5" w:rsidP="00B15956">
            <w:pPr>
              <w:rPr>
                <w:rFonts w:cs="Arial"/>
                <w:sz w:val="20"/>
                <w:szCs w:val="20"/>
              </w:rPr>
            </w:pPr>
            <w:r>
              <w:rPr>
                <w:rFonts w:cs="Arial"/>
                <w:sz w:val="20"/>
                <w:szCs w:val="20"/>
              </w:rPr>
              <w:t>PowerPoint</w:t>
            </w:r>
          </w:p>
          <w:p w14:paraId="1DC41C54" w14:textId="2C3A80BE" w:rsidR="00E10D26" w:rsidRPr="00C767E8" w:rsidRDefault="00392C67" w:rsidP="00B15956">
            <w:pPr>
              <w:rPr>
                <w:rFonts w:cs="Arial"/>
                <w:sz w:val="20"/>
                <w:szCs w:val="20"/>
              </w:rPr>
            </w:pPr>
            <w:r w:rsidRPr="00C767E8">
              <w:rPr>
                <w:rFonts w:cs="Arial"/>
                <w:sz w:val="20"/>
                <w:szCs w:val="20"/>
              </w:rPr>
              <w:t>Computers</w:t>
            </w:r>
          </w:p>
          <w:p w14:paraId="33F6E2F0" w14:textId="77777777" w:rsidR="00E10D26" w:rsidRPr="00C767E8" w:rsidRDefault="00E10D26" w:rsidP="00B15956">
            <w:pPr>
              <w:rPr>
                <w:sz w:val="20"/>
                <w:szCs w:val="20"/>
              </w:rPr>
            </w:pPr>
          </w:p>
          <w:p w14:paraId="06C995AF" w14:textId="77777777" w:rsidR="00D43D17" w:rsidRPr="00481D23" w:rsidRDefault="00CE7D81" w:rsidP="00D43D17">
            <w:pPr>
              <w:rPr>
                <w:color w:val="0000FF"/>
                <w:sz w:val="20"/>
                <w:szCs w:val="20"/>
              </w:rPr>
            </w:pPr>
            <w:hyperlink r:id="rId30" w:history="1">
              <w:r w:rsidR="00D43D17" w:rsidRPr="00481D23">
                <w:rPr>
                  <w:rStyle w:val="Hyperlink"/>
                  <w:color w:val="0000FF"/>
                  <w:sz w:val="20"/>
                  <w:szCs w:val="20"/>
                </w:rPr>
                <w:t>The Eatwell Guide - NHS (www.nhs.uk)</w:t>
              </w:r>
            </w:hyperlink>
          </w:p>
          <w:p w14:paraId="7E80189D" w14:textId="77777777" w:rsidR="00D43D17" w:rsidRPr="00481D23" w:rsidRDefault="00D43D17" w:rsidP="00D43D17">
            <w:pPr>
              <w:rPr>
                <w:color w:val="0000FF"/>
                <w:sz w:val="20"/>
                <w:szCs w:val="20"/>
              </w:rPr>
            </w:pPr>
          </w:p>
          <w:p w14:paraId="2C0F4829" w14:textId="23965F3C" w:rsidR="00B15956" w:rsidRPr="00C767E8" w:rsidRDefault="00CE7D81" w:rsidP="005C4575">
            <w:pPr>
              <w:rPr>
                <w:rFonts w:cs="Arial"/>
                <w:color w:val="000000" w:themeColor="text1"/>
                <w:sz w:val="20"/>
                <w:szCs w:val="20"/>
              </w:rPr>
            </w:pPr>
            <w:hyperlink r:id="rId31" w:history="1">
              <w:r w:rsidR="00D43D17" w:rsidRPr="00481D23">
                <w:rPr>
                  <w:rStyle w:val="Hyperlink"/>
                  <w:color w:val="0000FF"/>
                  <w:sz w:val="20"/>
                  <w:szCs w:val="20"/>
                </w:rPr>
                <w:t>Why 5 A Day? - NHS (www.nhs.uk)</w:t>
              </w:r>
            </w:hyperlink>
          </w:p>
        </w:tc>
        <w:tc>
          <w:tcPr>
            <w:tcW w:w="1314" w:type="dxa"/>
            <w:shd w:val="clear" w:color="auto" w:fill="auto"/>
            <w:tcMar>
              <w:top w:w="57" w:type="dxa"/>
              <w:left w:w="57" w:type="dxa"/>
              <w:bottom w:w="57" w:type="dxa"/>
              <w:right w:w="57" w:type="dxa"/>
            </w:tcMar>
          </w:tcPr>
          <w:p w14:paraId="430C6B90" w14:textId="6FFD1EEA" w:rsidR="003E2AD0" w:rsidRPr="00C767E8" w:rsidRDefault="002A59E9" w:rsidP="006D79BD">
            <w:pPr>
              <w:rPr>
                <w:rFonts w:cs="Arial"/>
                <w:color w:val="000000" w:themeColor="text1"/>
                <w:sz w:val="20"/>
                <w:szCs w:val="20"/>
              </w:rPr>
            </w:pPr>
            <w:r w:rsidRPr="00C767E8">
              <w:rPr>
                <w:rFonts w:cs="Arial"/>
                <w:color w:val="000000" w:themeColor="text1"/>
                <w:sz w:val="20"/>
                <w:szCs w:val="20"/>
              </w:rPr>
              <w:t>R</w:t>
            </w:r>
            <w:r w:rsidR="00B761D4">
              <w:rPr>
                <w:rFonts w:cs="Arial"/>
                <w:color w:val="000000" w:themeColor="text1"/>
                <w:sz w:val="20"/>
                <w:szCs w:val="20"/>
              </w:rPr>
              <w:t>0</w:t>
            </w:r>
            <w:r w:rsidRPr="00C767E8">
              <w:rPr>
                <w:rFonts w:cs="Arial"/>
                <w:color w:val="000000" w:themeColor="text1"/>
                <w:sz w:val="20"/>
                <w:szCs w:val="20"/>
              </w:rPr>
              <w:t>57</w:t>
            </w:r>
          </w:p>
          <w:p w14:paraId="615014AD" w14:textId="6C70CC19" w:rsidR="002A59E9" w:rsidRPr="00C767E8" w:rsidRDefault="002A59E9" w:rsidP="006D79BD">
            <w:pPr>
              <w:rPr>
                <w:rFonts w:cs="Arial"/>
                <w:color w:val="000000" w:themeColor="text1"/>
                <w:sz w:val="20"/>
                <w:szCs w:val="20"/>
              </w:rPr>
            </w:pPr>
            <w:r w:rsidRPr="00C767E8">
              <w:rPr>
                <w:rFonts w:cs="Arial"/>
                <w:color w:val="000000" w:themeColor="text1"/>
                <w:sz w:val="20"/>
                <w:szCs w:val="20"/>
              </w:rPr>
              <w:t>3.3</w:t>
            </w:r>
          </w:p>
        </w:tc>
      </w:tr>
      <w:tr w:rsidR="002A59E9" w:rsidRPr="00C767E8" w14:paraId="27AB0EA3" w14:textId="77777777" w:rsidTr="003976D0">
        <w:trPr>
          <w:trHeight w:val="20"/>
        </w:trPr>
        <w:tc>
          <w:tcPr>
            <w:tcW w:w="845" w:type="dxa"/>
            <w:shd w:val="clear" w:color="auto" w:fill="auto"/>
            <w:tcMar>
              <w:top w:w="57" w:type="dxa"/>
              <w:left w:w="57" w:type="dxa"/>
              <w:bottom w:w="57" w:type="dxa"/>
              <w:right w:w="57" w:type="dxa"/>
            </w:tcMar>
          </w:tcPr>
          <w:p w14:paraId="2C5612D6" w14:textId="68E8C0FC" w:rsidR="00503FBF" w:rsidRPr="00C767E8" w:rsidRDefault="008217E4" w:rsidP="00503FBF">
            <w:pPr>
              <w:rPr>
                <w:rFonts w:cs="Arial"/>
                <w:sz w:val="20"/>
                <w:szCs w:val="20"/>
              </w:rPr>
            </w:pPr>
            <w:r>
              <w:rPr>
                <w:rFonts w:cs="Arial"/>
                <w:sz w:val="20"/>
                <w:szCs w:val="20"/>
              </w:rPr>
              <w:t>2</w:t>
            </w:r>
          </w:p>
        </w:tc>
        <w:tc>
          <w:tcPr>
            <w:tcW w:w="1823" w:type="dxa"/>
            <w:shd w:val="clear" w:color="auto" w:fill="auto"/>
            <w:tcMar>
              <w:top w:w="57" w:type="dxa"/>
              <w:left w:w="57" w:type="dxa"/>
              <w:bottom w:w="57" w:type="dxa"/>
              <w:right w:w="57" w:type="dxa"/>
            </w:tcMar>
          </w:tcPr>
          <w:p w14:paraId="7D1D5C67" w14:textId="6FF1DBC7" w:rsidR="00E35618" w:rsidRPr="00C767E8" w:rsidRDefault="002611F4" w:rsidP="00503FBF">
            <w:pPr>
              <w:rPr>
                <w:rFonts w:cs="Arial"/>
                <w:color w:val="000000" w:themeColor="text1"/>
                <w:sz w:val="20"/>
                <w:szCs w:val="20"/>
              </w:rPr>
            </w:pPr>
            <w:r>
              <w:rPr>
                <w:rFonts w:cs="Arial"/>
                <w:sz w:val="20"/>
                <w:szCs w:val="20"/>
                <w:lang w:val="en-US"/>
              </w:rPr>
              <w:t xml:space="preserve">3.1 </w:t>
            </w:r>
            <w:r w:rsidR="00DF14A8" w:rsidRPr="00DF14A8">
              <w:rPr>
                <w:rFonts w:cs="Arial"/>
                <w:sz w:val="20"/>
                <w:szCs w:val="20"/>
                <w:lang w:val="en-US"/>
              </w:rPr>
              <w:t xml:space="preserve">Current Government dietary recommendations for healthy eating </w:t>
            </w:r>
            <w:r w:rsidR="00DF14A8" w:rsidRPr="00DF14A8">
              <w:rPr>
                <w:rFonts w:cs="Arial"/>
                <w:sz w:val="20"/>
                <w:szCs w:val="20"/>
                <w:lang w:val="en-US"/>
              </w:rPr>
              <w:lastRenderedPageBreak/>
              <w:t>for children from birth to five years</w:t>
            </w:r>
          </w:p>
        </w:tc>
        <w:tc>
          <w:tcPr>
            <w:tcW w:w="3711" w:type="dxa"/>
            <w:shd w:val="clear" w:color="auto" w:fill="auto"/>
            <w:tcMar>
              <w:top w:w="57" w:type="dxa"/>
              <w:left w:w="57" w:type="dxa"/>
              <w:bottom w:w="57" w:type="dxa"/>
              <w:right w:w="57" w:type="dxa"/>
            </w:tcMar>
          </w:tcPr>
          <w:p w14:paraId="252D5A33" w14:textId="1295C59B" w:rsidR="00E10D26" w:rsidRPr="00C767E8" w:rsidRDefault="00123DCD" w:rsidP="00123DCD">
            <w:pPr>
              <w:rPr>
                <w:rFonts w:cs="Arial"/>
                <w:color w:val="000000" w:themeColor="text1"/>
                <w:sz w:val="20"/>
                <w:szCs w:val="20"/>
              </w:rPr>
            </w:pPr>
            <w:r w:rsidRPr="00C767E8">
              <w:rPr>
                <w:rFonts w:cs="Arial"/>
                <w:color w:val="000000" w:themeColor="text1"/>
                <w:sz w:val="20"/>
                <w:szCs w:val="20"/>
              </w:rPr>
              <w:lastRenderedPageBreak/>
              <w:t>In this lesson you could:</w:t>
            </w:r>
          </w:p>
          <w:p w14:paraId="16CA853B" w14:textId="7C31C4FD" w:rsidR="00123DCD" w:rsidRPr="00C767E8" w:rsidRDefault="00123DCD" w:rsidP="000E6EAB">
            <w:pPr>
              <w:pStyle w:val="ListParagraph"/>
              <w:numPr>
                <w:ilvl w:val="0"/>
                <w:numId w:val="21"/>
              </w:numPr>
              <w:rPr>
                <w:rFonts w:cs="Arial"/>
                <w:color w:val="000000" w:themeColor="text1"/>
                <w:sz w:val="20"/>
                <w:szCs w:val="20"/>
              </w:rPr>
            </w:pPr>
            <w:r w:rsidRPr="00C767E8">
              <w:rPr>
                <w:rFonts w:cs="Arial"/>
                <w:color w:val="000000" w:themeColor="text1"/>
                <w:sz w:val="20"/>
                <w:szCs w:val="20"/>
              </w:rPr>
              <w:t xml:space="preserve">Recap on the </w:t>
            </w:r>
            <w:proofErr w:type="spellStart"/>
            <w:r w:rsidRPr="00C767E8">
              <w:rPr>
                <w:rFonts w:cs="Arial"/>
                <w:color w:val="000000" w:themeColor="text1"/>
                <w:sz w:val="20"/>
                <w:szCs w:val="20"/>
              </w:rPr>
              <w:t>eatwell</w:t>
            </w:r>
            <w:proofErr w:type="spellEnd"/>
            <w:r w:rsidRPr="00C767E8">
              <w:rPr>
                <w:rFonts w:cs="Arial"/>
                <w:color w:val="000000" w:themeColor="text1"/>
                <w:sz w:val="20"/>
                <w:szCs w:val="20"/>
              </w:rPr>
              <w:t xml:space="preserve"> guide and 5 a day campaign</w:t>
            </w:r>
            <w:r w:rsidR="00D205B5">
              <w:rPr>
                <w:rFonts w:cs="Arial"/>
                <w:color w:val="000000" w:themeColor="text1"/>
                <w:sz w:val="20"/>
                <w:szCs w:val="20"/>
              </w:rPr>
              <w:t>.</w:t>
            </w:r>
          </w:p>
          <w:p w14:paraId="6A6ED241" w14:textId="1C5F22FC" w:rsidR="00123DCD" w:rsidRPr="00C767E8" w:rsidRDefault="00123DCD" w:rsidP="000E6EAB">
            <w:pPr>
              <w:pStyle w:val="ListParagraph"/>
              <w:numPr>
                <w:ilvl w:val="0"/>
                <w:numId w:val="20"/>
              </w:numPr>
              <w:rPr>
                <w:rFonts w:cs="Arial"/>
                <w:color w:val="000000" w:themeColor="text1"/>
                <w:sz w:val="20"/>
                <w:szCs w:val="20"/>
              </w:rPr>
            </w:pPr>
            <w:r w:rsidRPr="00C767E8">
              <w:rPr>
                <w:rFonts w:cs="Arial"/>
                <w:color w:val="000000" w:themeColor="text1"/>
                <w:sz w:val="20"/>
                <w:szCs w:val="20"/>
              </w:rPr>
              <w:lastRenderedPageBreak/>
              <w:t>Encourage students to complete the work started in the last lesson</w:t>
            </w:r>
            <w:r w:rsidR="00D205B5">
              <w:rPr>
                <w:rFonts w:cs="Arial"/>
                <w:color w:val="000000" w:themeColor="text1"/>
                <w:sz w:val="20"/>
                <w:szCs w:val="20"/>
              </w:rPr>
              <w:t>.</w:t>
            </w:r>
          </w:p>
        </w:tc>
        <w:tc>
          <w:tcPr>
            <w:tcW w:w="1276" w:type="dxa"/>
            <w:shd w:val="clear" w:color="auto" w:fill="auto"/>
            <w:tcMar>
              <w:top w:w="57" w:type="dxa"/>
              <w:left w:w="57" w:type="dxa"/>
              <w:bottom w:w="57" w:type="dxa"/>
              <w:right w:w="57" w:type="dxa"/>
            </w:tcMar>
          </w:tcPr>
          <w:p w14:paraId="260E88B3" w14:textId="77777777" w:rsidR="00123DCD" w:rsidRPr="00C767E8" w:rsidRDefault="00123DCD" w:rsidP="00123DCD">
            <w:pPr>
              <w:rPr>
                <w:rFonts w:cs="Arial"/>
                <w:color w:val="000000" w:themeColor="text1"/>
                <w:sz w:val="20"/>
                <w:szCs w:val="20"/>
              </w:rPr>
            </w:pPr>
            <w:r w:rsidRPr="00C767E8">
              <w:rPr>
                <w:rFonts w:cs="Arial"/>
                <w:color w:val="000000" w:themeColor="text1"/>
                <w:sz w:val="20"/>
                <w:szCs w:val="20"/>
              </w:rPr>
              <w:lastRenderedPageBreak/>
              <w:t>Government</w:t>
            </w:r>
          </w:p>
          <w:p w14:paraId="169F037C" w14:textId="77777777" w:rsidR="00123DCD" w:rsidRPr="00C767E8" w:rsidRDefault="00123DCD" w:rsidP="00123DCD">
            <w:pPr>
              <w:rPr>
                <w:rFonts w:cs="Arial"/>
                <w:color w:val="000000" w:themeColor="text1"/>
                <w:sz w:val="20"/>
                <w:szCs w:val="20"/>
              </w:rPr>
            </w:pPr>
            <w:r w:rsidRPr="00C767E8">
              <w:rPr>
                <w:rFonts w:cs="Arial"/>
                <w:color w:val="000000" w:themeColor="text1"/>
                <w:sz w:val="20"/>
                <w:szCs w:val="20"/>
              </w:rPr>
              <w:t>Campaign</w:t>
            </w:r>
          </w:p>
          <w:p w14:paraId="6D557852" w14:textId="77777777" w:rsidR="00123DCD" w:rsidRPr="00C767E8" w:rsidRDefault="00123DCD" w:rsidP="00123DCD">
            <w:pPr>
              <w:rPr>
                <w:rFonts w:cs="Arial"/>
                <w:color w:val="000000" w:themeColor="text1"/>
                <w:sz w:val="20"/>
                <w:szCs w:val="20"/>
              </w:rPr>
            </w:pPr>
            <w:r w:rsidRPr="00C767E8">
              <w:rPr>
                <w:rFonts w:cs="Arial"/>
                <w:color w:val="000000" w:themeColor="text1"/>
                <w:sz w:val="20"/>
                <w:szCs w:val="20"/>
              </w:rPr>
              <w:t>Identify</w:t>
            </w:r>
          </w:p>
          <w:p w14:paraId="3884E4C0" w14:textId="33DF57E3" w:rsidR="00E10D26" w:rsidRPr="00C767E8" w:rsidRDefault="00E10D26" w:rsidP="00503FBF">
            <w:pPr>
              <w:rPr>
                <w:rFonts w:cs="Arial"/>
                <w:color w:val="000000" w:themeColor="text1"/>
                <w:sz w:val="20"/>
                <w:szCs w:val="20"/>
              </w:rPr>
            </w:pPr>
          </w:p>
        </w:tc>
        <w:tc>
          <w:tcPr>
            <w:tcW w:w="2126" w:type="dxa"/>
            <w:shd w:val="clear" w:color="auto" w:fill="auto"/>
            <w:tcMar>
              <w:top w:w="57" w:type="dxa"/>
              <w:left w:w="57" w:type="dxa"/>
              <w:bottom w:w="57" w:type="dxa"/>
              <w:right w:w="57" w:type="dxa"/>
            </w:tcMar>
          </w:tcPr>
          <w:p w14:paraId="5D486B1F" w14:textId="41033A46" w:rsidR="00503FBF" w:rsidRPr="00C767E8" w:rsidRDefault="00503FBF" w:rsidP="00503FBF">
            <w:pPr>
              <w:rPr>
                <w:rFonts w:cs="Arial"/>
                <w:color w:val="000000" w:themeColor="text1"/>
                <w:sz w:val="20"/>
                <w:szCs w:val="20"/>
              </w:rPr>
            </w:pPr>
          </w:p>
        </w:tc>
        <w:tc>
          <w:tcPr>
            <w:tcW w:w="4214" w:type="dxa"/>
            <w:shd w:val="clear" w:color="auto" w:fill="auto"/>
            <w:tcMar>
              <w:top w:w="57" w:type="dxa"/>
              <w:left w:w="57" w:type="dxa"/>
              <w:bottom w:w="57" w:type="dxa"/>
              <w:right w:w="57" w:type="dxa"/>
            </w:tcMar>
          </w:tcPr>
          <w:p w14:paraId="04EC1ADB" w14:textId="5022FDFC" w:rsidR="00062527" w:rsidRPr="00C767E8" w:rsidRDefault="1303C1A2" w:rsidP="00503FBF">
            <w:pPr>
              <w:rPr>
                <w:rFonts w:cs="Arial"/>
                <w:color w:val="000000" w:themeColor="text1"/>
                <w:sz w:val="20"/>
                <w:szCs w:val="20"/>
              </w:rPr>
            </w:pPr>
            <w:r w:rsidRPr="33F5E9B8">
              <w:rPr>
                <w:rFonts w:cs="Arial"/>
                <w:color w:val="000000" w:themeColor="text2"/>
                <w:sz w:val="20"/>
                <w:szCs w:val="20"/>
              </w:rPr>
              <w:t>Cambridge National Child</w:t>
            </w:r>
            <w:r w:rsidR="65C67227"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p w14:paraId="78C54D1D" w14:textId="46E5D751" w:rsidR="33F5E9B8" w:rsidRDefault="33F5E9B8" w:rsidP="33F5E9B8">
            <w:pPr>
              <w:rPr>
                <w:rFonts w:cs="Arial"/>
                <w:color w:val="000000" w:themeColor="text2"/>
                <w:sz w:val="20"/>
                <w:szCs w:val="20"/>
              </w:rPr>
            </w:pPr>
          </w:p>
          <w:p w14:paraId="051D5A39" w14:textId="5B69B650" w:rsidR="00503FBF" w:rsidRPr="00C767E8" w:rsidRDefault="00062527" w:rsidP="00503FBF">
            <w:pPr>
              <w:rPr>
                <w:rFonts w:cs="Arial"/>
                <w:color w:val="000000" w:themeColor="text1"/>
                <w:sz w:val="20"/>
                <w:szCs w:val="20"/>
              </w:rPr>
            </w:pPr>
            <w:r w:rsidRPr="00C767E8">
              <w:rPr>
                <w:rFonts w:cs="Arial"/>
                <w:color w:val="000000" w:themeColor="text1"/>
                <w:sz w:val="20"/>
                <w:szCs w:val="20"/>
              </w:rPr>
              <w:t>Computers</w:t>
            </w:r>
          </w:p>
          <w:p w14:paraId="01840B3C" w14:textId="41AFAD0D" w:rsidR="00D43D17" w:rsidRPr="00C767E8" w:rsidRDefault="00D43D17" w:rsidP="00503FBF">
            <w:pPr>
              <w:rPr>
                <w:rFonts w:cs="Arial"/>
                <w:color w:val="000000" w:themeColor="text1"/>
                <w:sz w:val="20"/>
                <w:szCs w:val="20"/>
              </w:rPr>
            </w:pPr>
          </w:p>
          <w:p w14:paraId="7A4FE3FF" w14:textId="77777777" w:rsidR="00D43D17" w:rsidRPr="007366F2" w:rsidRDefault="00CE7D81" w:rsidP="00D43D17">
            <w:pPr>
              <w:rPr>
                <w:color w:val="0000FF"/>
                <w:sz w:val="20"/>
                <w:szCs w:val="20"/>
              </w:rPr>
            </w:pPr>
            <w:hyperlink r:id="rId32" w:history="1">
              <w:r w:rsidR="00D43D17" w:rsidRPr="007366F2">
                <w:rPr>
                  <w:rStyle w:val="Hyperlink"/>
                  <w:color w:val="0000FF"/>
                  <w:sz w:val="20"/>
                  <w:szCs w:val="20"/>
                </w:rPr>
                <w:t>The Eatwell Guide - NHS (www.nhs.uk)</w:t>
              </w:r>
            </w:hyperlink>
          </w:p>
          <w:p w14:paraId="65EAB076" w14:textId="77777777" w:rsidR="00D43D17" w:rsidRPr="007366F2" w:rsidRDefault="00D43D17" w:rsidP="00D43D17">
            <w:pPr>
              <w:rPr>
                <w:color w:val="0000FF"/>
                <w:sz w:val="20"/>
                <w:szCs w:val="20"/>
              </w:rPr>
            </w:pPr>
          </w:p>
          <w:p w14:paraId="77807E66" w14:textId="77777777" w:rsidR="00D43D17" w:rsidRPr="007366F2" w:rsidRDefault="00CE7D81" w:rsidP="00D43D17">
            <w:pPr>
              <w:rPr>
                <w:color w:val="0000FF"/>
                <w:sz w:val="20"/>
                <w:szCs w:val="20"/>
              </w:rPr>
            </w:pPr>
            <w:hyperlink r:id="rId33" w:history="1">
              <w:r w:rsidR="00D43D17" w:rsidRPr="007366F2">
                <w:rPr>
                  <w:rStyle w:val="Hyperlink"/>
                  <w:color w:val="0000FF"/>
                  <w:sz w:val="20"/>
                  <w:szCs w:val="20"/>
                </w:rPr>
                <w:t>Why 5 A Day? - NHS (www.nhs.uk)</w:t>
              </w:r>
            </w:hyperlink>
          </w:p>
          <w:p w14:paraId="22B6AB72" w14:textId="54DC0A81" w:rsidR="00E10D26" w:rsidRPr="007366F2" w:rsidRDefault="00E10D26" w:rsidP="00503FBF">
            <w:pPr>
              <w:rPr>
                <w:color w:val="0000FF"/>
                <w:sz w:val="20"/>
                <w:szCs w:val="20"/>
              </w:rPr>
            </w:pPr>
          </w:p>
          <w:p w14:paraId="3E426824" w14:textId="553BE6A0" w:rsidR="00062527" w:rsidRPr="00C767E8" w:rsidRDefault="00CE7D81" w:rsidP="005C4575">
            <w:pPr>
              <w:rPr>
                <w:rFonts w:cs="Arial"/>
                <w:color w:val="000000" w:themeColor="text1"/>
                <w:sz w:val="20"/>
                <w:szCs w:val="20"/>
              </w:rPr>
            </w:pPr>
            <w:hyperlink r:id="rId34" w:history="1">
              <w:r w:rsidR="00E227B8">
                <w:rPr>
                  <w:rStyle w:val="Hyperlink"/>
                  <w:color w:val="0000FF"/>
                  <w:sz w:val="20"/>
                  <w:szCs w:val="20"/>
                </w:rPr>
                <w:t>Healthy diet</w:t>
              </w:r>
            </w:hyperlink>
          </w:p>
        </w:tc>
        <w:tc>
          <w:tcPr>
            <w:tcW w:w="1314" w:type="dxa"/>
            <w:shd w:val="clear" w:color="auto" w:fill="auto"/>
            <w:tcMar>
              <w:top w:w="57" w:type="dxa"/>
              <w:left w:w="57" w:type="dxa"/>
              <w:bottom w:w="57" w:type="dxa"/>
              <w:right w:w="57" w:type="dxa"/>
            </w:tcMar>
          </w:tcPr>
          <w:p w14:paraId="3C8A446A" w14:textId="499DEAD9" w:rsidR="00503FBF" w:rsidRPr="00C767E8" w:rsidRDefault="002A59E9" w:rsidP="00503FBF">
            <w:pPr>
              <w:rPr>
                <w:rFonts w:cs="Arial"/>
                <w:color w:val="000000" w:themeColor="text1"/>
                <w:sz w:val="20"/>
                <w:szCs w:val="20"/>
              </w:rPr>
            </w:pPr>
            <w:r w:rsidRPr="00C767E8">
              <w:rPr>
                <w:rFonts w:cs="Arial"/>
                <w:color w:val="000000" w:themeColor="text1"/>
                <w:sz w:val="20"/>
                <w:szCs w:val="20"/>
              </w:rPr>
              <w:lastRenderedPageBreak/>
              <w:t>R</w:t>
            </w:r>
            <w:r w:rsidR="00B761D4">
              <w:rPr>
                <w:rFonts w:cs="Arial"/>
                <w:color w:val="000000" w:themeColor="text1"/>
                <w:sz w:val="20"/>
                <w:szCs w:val="20"/>
              </w:rPr>
              <w:t>0</w:t>
            </w:r>
            <w:r w:rsidRPr="00C767E8">
              <w:rPr>
                <w:rFonts w:cs="Arial"/>
                <w:color w:val="000000" w:themeColor="text1"/>
                <w:sz w:val="20"/>
                <w:szCs w:val="20"/>
              </w:rPr>
              <w:t>57</w:t>
            </w:r>
          </w:p>
          <w:p w14:paraId="14A20BCA" w14:textId="0169E088" w:rsidR="002A59E9" w:rsidRPr="00C767E8" w:rsidRDefault="002A59E9" w:rsidP="00503FBF">
            <w:pPr>
              <w:rPr>
                <w:rFonts w:cs="Arial"/>
                <w:color w:val="000000" w:themeColor="text1"/>
                <w:sz w:val="20"/>
                <w:szCs w:val="20"/>
              </w:rPr>
            </w:pPr>
            <w:r w:rsidRPr="00C767E8">
              <w:rPr>
                <w:rFonts w:cs="Arial"/>
                <w:color w:val="000000" w:themeColor="text1"/>
                <w:sz w:val="20"/>
                <w:szCs w:val="20"/>
              </w:rPr>
              <w:t>3.3</w:t>
            </w:r>
          </w:p>
        </w:tc>
      </w:tr>
      <w:tr w:rsidR="002A59E9" w:rsidRPr="00C767E8" w14:paraId="06382B55" w14:textId="77777777" w:rsidTr="003976D0">
        <w:trPr>
          <w:trHeight w:val="20"/>
        </w:trPr>
        <w:tc>
          <w:tcPr>
            <w:tcW w:w="845" w:type="dxa"/>
            <w:shd w:val="clear" w:color="auto" w:fill="auto"/>
            <w:tcMar>
              <w:top w:w="57" w:type="dxa"/>
              <w:left w:w="57" w:type="dxa"/>
              <w:bottom w:w="57" w:type="dxa"/>
              <w:right w:w="57" w:type="dxa"/>
            </w:tcMar>
          </w:tcPr>
          <w:p w14:paraId="1A813584" w14:textId="238AE0DE" w:rsidR="00503FBF" w:rsidRPr="00C767E8" w:rsidRDefault="000A7CC4" w:rsidP="00503FBF">
            <w:pPr>
              <w:rPr>
                <w:rFonts w:cs="Arial"/>
                <w:sz w:val="20"/>
                <w:szCs w:val="20"/>
              </w:rPr>
            </w:pPr>
            <w:r>
              <w:rPr>
                <w:rFonts w:cs="Arial"/>
                <w:sz w:val="20"/>
                <w:szCs w:val="20"/>
              </w:rPr>
              <w:t>3</w:t>
            </w:r>
          </w:p>
        </w:tc>
        <w:tc>
          <w:tcPr>
            <w:tcW w:w="1823" w:type="dxa"/>
            <w:shd w:val="clear" w:color="auto" w:fill="auto"/>
            <w:tcMar>
              <w:top w:w="57" w:type="dxa"/>
              <w:left w:w="57" w:type="dxa"/>
              <w:bottom w:w="57" w:type="dxa"/>
              <w:right w:w="57" w:type="dxa"/>
            </w:tcMar>
          </w:tcPr>
          <w:p w14:paraId="69EECA23" w14:textId="26B92D14" w:rsidR="002A59E9" w:rsidRPr="00C767E8" w:rsidRDefault="002611F4" w:rsidP="00503FBF">
            <w:pPr>
              <w:rPr>
                <w:rFonts w:cs="Arial"/>
                <w:color w:val="000000" w:themeColor="text1"/>
                <w:sz w:val="20"/>
                <w:szCs w:val="20"/>
              </w:rPr>
            </w:pPr>
            <w:r>
              <w:rPr>
                <w:rFonts w:cs="Arial"/>
                <w:sz w:val="20"/>
                <w:szCs w:val="20"/>
                <w:lang w:val="en-US"/>
              </w:rPr>
              <w:t xml:space="preserve">3.1 </w:t>
            </w:r>
            <w:r w:rsidR="00DF14A8" w:rsidRPr="00DF14A8">
              <w:rPr>
                <w:rFonts w:cs="Arial"/>
                <w:sz w:val="20"/>
                <w:szCs w:val="20"/>
                <w:lang w:val="en-US"/>
              </w:rPr>
              <w:t>Current Government dietary recommendations for healthy eating for children from birth to five years</w:t>
            </w:r>
          </w:p>
        </w:tc>
        <w:tc>
          <w:tcPr>
            <w:tcW w:w="3711" w:type="dxa"/>
            <w:shd w:val="clear" w:color="auto" w:fill="auto"/>
            <w:tcMar>
              <w:top w:w="57" w:type="dxa"/>
              <w:left w:w="57" w:type="dxa"/>
              <w:bottom w:w="57" w:type="dxa"/>
              <w:right w:w="57" w:type="dxa"/>
            </w:tcMar>
          </w:tcPr>
          <w:p w14:paraId="746860C9" w14:textId="77777777" w:rsidR="002A59E9" w:rsidRPr="00C767E8" w:rsidRDefault="002A59E9" w:rsidP="002A59E9">
            <w:pPr>
              <w:rPr>
                <w:sz w:val="20"/>
                <w:szCs w:val="20"/>
              </w:rPr>
            </w:pPr>
            <w:r w:rsidRPr="00C767E8">
              <w:rPr>
                <w:sz w:val="20"/>
                <w:szCs w:val="20"/>
              </w:rPr>
              <w:t>In this lesson about why government dietary recommendations are important, you could:</w:t>
            </w:r>
          </w:p>
          <w:p w14:paraId="6355F46E" w14:textId="48103E5C" w:rsidR="002A59E9" w:rsidRPr="00C767E8" w:rsidRDefault="002A59E9" w:rsidP="000E6EAB">
            <w:pPr>
              <w:pStyle w:val="ListParagraph"/>
              <w:numPr>
                <w:ilvl w:val="0"/>
                <w:numId w:val="19"/>
              </w:numPr>
              <w:rPr>
                <w:sz w:val="20"/>
                <w:szCs w:val="20"/>
              </w:rPr>
            </w:pPr>
            <w:r w:rsidRPr="00C767E8">
              <w:rPr>
                <w:sz w:val="20"/>
                <w:szCs w:val="20"/>
              </w:rPr>
              <w:t>Bring in some foods or packaging and give the students time to look at the nutrition label, they can decide if the example is healthy or not</w:t>
            </w:r>
            <w:r w:rsidR="00D205B5">
              <w:rPr>
                <w:sz w:val="20"/>
                <w:szCs w:val="20"/>
              </w:rPr>
              <w:t>.</w:t>
            </w:r>
          </w:p>
          <w:p w14:paraId="738F1213" w14:textId="32351EC6" w:rsidR="002A59E9" w:rsidRPr="00C767E8" w:rsidRDefault="002A59E9" w:rsidP="000E6EAB">
            <w:pPr>
              <w:pStyle w:val="ListParagraph"/>
              <w:numPr>
                <w:ilvl w:val="0"/>
                <w:numId w:val="19"/>
              </w:numPr>
              <w:rPr>
                <w:sz w:val="20"/>
                <w:szCs w:val="20"/>
              </w:rPr>
            </w:pPr>
            <w:r w:rsidRPr="00C767E8">
              <w:rPr>
                <w:sz w:val="20"/>
                <w:szCs w:val="20"/>
              </w:rPr>
              <w:t>Class discussion – why is it important to adhere to the government dietary recommendations and avoid unhealthy foods and drinks such as sweets and fizzy drinks</w:t>
            </w:r>
            <w:r w:rsidR="00D205B5">
              <w:rPr>
                <w:sz w:val="20"/>
                <w:szCs w:val="20"/>
              </w:rPr>
              <w:t>.</w:t>
            </w:r>
          </w:p>
          <w:p w14:paraId="08CDA1F8" w14:textId="3AEA531E" w:rsidR="00503FBF" w:rsidRPr="00C767E8" w:rsidRDefault="002A59E9" w:rsidP="000E6EAB">
            <w:pPr>
              <w:pStyle w:val="ListParagraph"/>
              <w:numPr>
                <w:ilvl w:val="0"/>
                <w:numId w:val="19"/>
              </w:numPr>
              <w:rPr>
                <w:rFonts w:cs="Arial"/>
                <w:color w:val="000000" w:themeColor="text1"/>
                <w:sz w:val="20"/>
                <w:szCs w:val="20"/>
              </w:rPr>
            </w:pPr>
            <w:r w:rsidRPr="00C767E8">
              <w:rPr>
                <w:sz w:val="20"/>
                <w:szCs w:val="20"/>
              </w:rPr>
              <w:t xml:space="preserve">Students to produce a written piece of work on the importance of a healthy diet </w:t>
            </w:r>
            <w:r w:rsidR="00B760E8" w:rsidRPr="00C767E8">
              <w:rPr>
                <w:sz w:val="20"/>
                <w:szCs w:val="20"/>
              </w:rPr>
              <w:t xml:space="preserve">and </w:t>
            </w:r>
            <w:r w:rsidRPr="00C767E8">
              <w:rPr>
                <w:sz w:val="20"/>
                <w:szCs w:val="20"/>
              </w:rPr>
              <w:t>why it is important to avoid unhealthy food and snacks</w:t>
            </w:r>
            <w:r w:rsidR="00D205B5">
              <w:rPr>
                <w:sz w:val="20"/>
                <w:szCs w:val="20"/>
              </w:rPr>
              <w:t>.</w:t>
            </w:r>
          </w:p>
        </w:tc>
        <w:tc>
          <w:tcPr>
            <w:tcW w:w="1276" w:type="dxa"/>
            <w:shd w:val="clear" w:color="auto" w:fill="auto"/>
            <w:tcMar>
              <w:top w:w="57" w:type="dxa"/>
              <w:left w:w="57" w:type="dxa"/>
              <w:bottom w:w="57" w:type="dxa"/>
              <w:right w:w="57" w:type="dxa"/>
            </w:tcMar>
          </w:tcPr>
          <w:p w14:paraId="16C8BDEC" w14:textId="77777777" w:rsidR="002A59E9" w:rsidRPr="00C767E8" w:rsidRDefault="002A59E9" w:rsidP="002A59E9">
            <w:pPr>
              <w:rPr>
                <w:rFonts w:cs="Arial"/>
                <w:color w:val="000000" w:themeColor="text1"/>
                <w:sz w:val="20"/>
                <w:szCs w:val="20"/>
              </w:rPr>
            </w:pPr>
            <w:r w:rsidRPr="00C767E8">
              <w:rPr>
                <w:rFonts w:cs="Arial"/>
                <w:color w:val="000000" w:themeColor="text1"/>
                <w:sz w:val="20"/>
                <w:szCs w:val="20"/>
              </w:rPr>
              <w:t>Obesity</w:t>
            </w:r>
          </w:p>
          <w:p w14:paraId="2E2AB903" w14:textId="77777777" w:rsidR="002A59E9" w:rsidRPr="00C767E8" w:rsidRDefault="002A59E9" w:rsidP="002A59E9">
            <w:pPr>
              <w:rPr>
                <w:rFonts w:cs="Arial"/>
                <w:color w:val="000000" w:themeColor="text1"/>
                <w:sz w:val="20"/>
                <w:szCs w:val="20"/>
              </w:rPr>
            </w:pPr>
            <w:r w:rsidRPr="00C767E8">
              <w:rPr>
                <w:rFonts w:cs="Arial"/>
                <w:color w:val="000000" w:themeColor="text1"/>
                <w:sz w:val="20"/>
                <w:szCs w:val="20"/>
              </w:rPr>
              <w:t>Decay</w:t>
            </w:r>
          </w:p>
          <w:p w14:paraId="38087D5C" w14:textId="77777777" w:rsidR="002A59E9" w:rsidRPr="00C767E8" w:rsidRDefault="002A59E9" w:rsidP="002A59E9">
            <w:pPr>
              <w:rPr>
                <w:rFonts w:cs="Arial"/>
                <w:color w:val="000000" w:themeColor="text1"/>
                <w:sz w:val="20"/>
                <w:szCs w:val="20"/>
              </w:rPr>
            </w:pPr>
            <w:r w:rsidRPr="00C767E8">
              <w:rPr>
                <w:rFonts w:cs="Arial"/>
                <w:color w:val="000000" w:themeColor="text1"/>
                <w:sz w:val="20"/>
                <w:szCs w:val="20"/>
              </w:rPr>
              <w:t>Balanced diet</w:t>
            </w:r>
          </w:p>
          <w:p w14:paraId="53CB673B" w14:textId="38BE0106" w:rsidR="00503FBF" w:rsidRPr="00C767E8" w:rsidRDefault="002A59E9" w:rsidP="002A59E9">
            <w:pPr>
              <w:rPr>
                <w:rFonts w:cs="Arial"/>
                <w:color w:val="000000" w:themeColor="text1"/>
                <w:sz w:val="20"/>
                <w:szCs w:val="20"/>
              </w:rPr>
            </w:pPr>
            <w:r w:rsidRPr="00C767E8">
              <w:rPr>
                <w:rFonts w:cs="Arial"/>
                <w:color w:val="000000" w:themeColor="text1"/>
                <w:sz w:val="20"/>
                <w:szCs w:val="20"/>
              </w:rPr>
              <w:t>Portion control</w:t>
            </w:r>
          </w:p>
        </w:tc>
        <w:tc>
          <w:tcPr>
            <w:tcW w:w="2126" w:type="dxa"/>
            <w:shd w:val="clear" w:color="auto" w:fill="auto"/>
            <w:tcMar>
              <w:top w:w="57" w:type="dxa"/>
              <w:left w:w="57" w:type="dxa"/>
              <w:bottom w:w="57" w:type="dxa"/>
              <w:right w:w="57" w:type="dxa"/>
            </w:tcMar>
          </w:tcPr>
          <w:p w14:paraId="3D442EDB" w14:textId="4A8380C9" w:rsidR="00503FBF" w:rsidRPr="00C767E8" w:rsidRDefault="00123DCD" w:rsidP="00503FBF">
            <w:pPr>
              <w:rPr>
                <w:rFonts w:cs="Arial"/>
                <w:color w:val="000000" w:themeColor="text1"/>
                <w:sz w:val="20"/>
                <w:szCs w:val="20"/>
              </w:rPr>
            </w:pPr>
            <w:r w:rsidRPr="00C767E8">
              <w:rPr>
                <w:rFonts w:cs="Arial"/>
                <w:color w:val="000000" w:themeColor="text1"/>
                <w:sz w:val="20"/>
                <w:szCs w:val="20"/>
              </w:rPr>
              <w:t>Students should be able to read a nutritional guidance label on food packaging and be able to explain why unhealthy foods should be avoided when providing food and drink for a child from 0-5 years</w:t>
            </w:r>
            <w:r w:rsidR="00D205B5">
              <w:rPr>
                <w:rFonts w:cs="Arial"/>
                <w:color w:val="000000" w:themeColor="text1"/>
                <w:sz w:val="20"/>
                <w:szCs w:val="20"/>
              </w:rPr>
              <w:t>.</w:t>
            </w:r>
          </w:p>
        </w:tc>
        <w:tc>
          <w:tcPr>
            <w:tcW w:w="4214" w:type="dxa"/>
            <w:shd w:val="clear" w:color="auto" w:fill="auto"/>
            <w:tcMar>
              <w:top w:w="57" w:type="dxa"/>
              <w:left w:w="57" w:type="dxa"/>
              <w:bottom w:w="57" w:type="dxa"/>
              <w:right w:w="57" w:type="dxa"/>
            </w:tcMar>
          </w:tcPr>
          <w:p w14:paraId="25B798D3" w14:textId="04D48135" w:rsidR="00123DCD" w:rsidRPr="00C767E8" w:rsidRDefault="3D3ED77A" w:rsidP="00123DCD">
            <w:pPr>
              <w:rPr>
                <w:rFonts w:cs="Arial"/>
                <w:color w:val="000000" w:themeColor="text1"/>
                <w:sz w:val="20"/>
                <w:szCs w:val="20"/>
              </w:rPr>
            </w:pPr>
            <w:r w:rsidRPr="33F5E9B8">
              <w:rPr>
                <w:rFonts w:cs="Arial"/>
                <w:color w:val="000000" w:themeColor="text2"/>
                <w:sz w:val="20"/>
                <w:szCs w:val="20"/>
              </w:rPr>
              <w:t>Cambridge National Child</w:t>
            </w:r>
            <w:r w:rsidR="1F9FBF13"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p w14:paraId="277C271F" w14:textId="4DFE7906" w:rsidR="33F5E9B8" w:rsidRDefault="33F5E9B8" w:rsidP="33F5E9B8">
            <w:pPr>
              <w:rPr>
                <w:rFonts w:cs="Arial"/>
                <w:color w:val="000000" w:themeColor="text2"/>
                <w:sz w:val="20"/>
                <w:szCs w:val="20"/>
              </w:rPr>
            </w:pPr>
          </w:p>
          <w:p w14:paraId="0F6E9D17" w14:textId="77777777" w:rsidR="00123DCD" w:rsidRPr="00C767E8" w:rsidRDefault="00123DCD" w:rsidP="00123DCD">
            <w:pPr>
              <w:rPr>
                <w:rFonts w:cs="Arial"/>
                <w:color w:val="000000" w:themeColor="text1"/>
                <w:sz w:val="20"/>
                <w:szCs w:val="20"/>
              </w:rPr>
            </w:pPr>
            <w:r w:rsidRPr="00C767E8">
              <w:rPr>
                <w:rFonts w:cs="Arial"/>
                <w:color w:val="000000" w:themeColor="text1"/>
                <w:sz w:val="20"/>
                <w:szCs w:val="20"/>
              </w:rPr>
              <w:t>Computers</w:t>
            </w:r>
          </w:p>
          <w:p w14:paraId="218D24F1" w14:textId="77777777" w:rsidR="00123DCD" w:rsidRPr="00C767E8" w:rsidRDefault="00123DCD" w:rsidP="00123DCD">
            <w:pPr>
              <w:rPr>
                <w:rFonts w:cs="Arial"/>
                <w:color w:val="000000" w:themeColor="text1"/>
                <w:sz w:val="20"/>
                <w:szCs w:val="20"/>
              </w:rPr>
            </w:pPr>
          </w:p>
          <w:p w14:paraId="7BC65B06" w14:textId="5B7DAC00" w:rsidR="00503FBF" w:rsidRPr="00E227B8" w:rsidRDefault="00CE7D81" w:rsidP="005C4575">
            <w:pPr>
              <w:rPr>
                <w:color w:val="0000FF"/>
                <w:sz w:val="20"/>
                <w:szCs w:val="20"/>
              </w:rPr>
            </w:pPr>
            <w:hyperlink r:id="rId35" w:history="1">
              <w:r w:rsidR="00E227B8" w:rsidRPr="00E227B8">
                <w:rPr>
                  <w:rStyle w:val="Hyperlink"/>
                  <w:color w:val="0000FF"/>
                  <w:sz w:val="20"/>
                  <w:szCs w:val="20"/>
                </w:rPr>
                <w:t>Healthy diet</w:t>
              </w:r>
            </w:hyperlink>
          </w:p>
        </w:tc>
        <w:tc>
          <w:tcPr>
            <w:tcW w:w="1314" w:type="dxa"/>
            <w:shd w:val="clear" w:color="auto" w:fill="auto"/>
            <w:tcMar>
              <w:top w:w="57" w:type="dxa"/>
              <w:left w:w="57" w:type="dxa"/>
              <w:bottom w:w="57" w:type="dxa"/>
              <w:right w:w="57" w:type="dxa"/>
            </w:tcMar>
          </w:tcPr>
          <w:p w14:paraId="4044C930" w14:textId="30CD0737" w:rsidR="00503FBF" w:rsidRPr="00C767E8" w:rsidRDefault="002A59E9" w:rsidP="00503FBF">
            <w:pPr>
              <w:rPr>
                <w:rFonts w:cs="Arial"/>
                <w:color w:val="000000" w:themeColor="text1"/>
                <w:sz w:val="20"/>
                <w:szCs w:val="20"/>
              </w:rPr>
            </w:pPr>
            <w:r w:rsidRPr="00C767E8">
              <w:rPr>
                <w:rFonts w:cs="Arial"/>
                <w:color w:val="000000" w:themeColor="text1"/>
                <w:sz w:val="20"/>
                <w:szCs w:val="20"/>
              </w:rPr>
              <w:t>R</w:t>
            </w:r>
            <w:r w:rsidR="00B761D4">
              <w:rPr>
                <w:rFonts w:cs="Arial"/>
                <w:color w:val="000000" w:themeColor="text1"/>
                <w:sz w:val="20"/>
                <w:szCs w:val="20"/>
              </w:rPr>
              <w:t>0</w:t>
            </w:r>
            <w:r w:rsidRPr="00C767E8">
              <w:rPr>
                <w:rFonts w:cs="Arial"/>
                <w:color w:val="000000" w:themeColor="text1"/>
                <w:sz w:val="20"/>
                <w:szCs w:val="20"/>
              </w:rPr>
              <w:t>57</w:t>
            </w:r>
          </w:p>
          <w:p w14:paraId="039F02B9" w14:textId="6742A989" w:rsidR="002A59E9" w:rsidRPr="00C767E8" w:rsidRDefault="002A59E9" w:rsidP="00503FBF">
            <w:pPr>
              <w:rPr>
                <w:rFonts w:cs="Arial"/>
                <w:color w:val="000000" w:themeColor="text1"/>
                <w:sz w:val="20"/>
                <w:szCs w:val="20"/>
              </w:rPr>
            </w:pPr>
            <w:r w:rsidRPr="00C767E8">
              <w:rPr>
                <w:rFonts w:cs="Arial"/>
                <w:color w:val="000000" w:themeColor="text1"/>
                <w:sz w:val="20"/>
                <w:szCs w:val="20"/>
              </w:rPr>
              <w:t>3.3</w:t>
            </w:r>
          </w:p>
        </w:tc>
      </w:tr>
      <w:tr w:rsidR="002A59E9" w:rsidRPr="00C767E8" w14:paraId="425567F3" w14:textId="77777777" w:rsidTr="003976D0">
        <w:trPr>
          <w:trHeight w:val="20"/>
        </w:trPr>
        <w:tc>
          <w:tcPr>
            <w:tcW w:w="845" w:type="dxa"/>
            <w:shd w:val="clear" w:color="auto" w:fill="auto"/>
            <w:tcMar>
              <w:top w:w="57" w:type="dxa"/>
              <w:left w:w="57" w:type="dxa"/>
              <w:bottom w:w="57" w:type="dxa"/>
              <w:right w:w="57" w:type="dxa"/>
            </w:tcMar>
          </w:tcPr>
          <w:p w14:paraId="33E3113B" w14:textId="0DE56407" w:rsidR="00503FBF" w:rsidRPr="00C767E8" w:rsidRDefault="000A7CC4" w:rsidP="00503FBF">
            <w:pPr>
              <w:rPr>
                <w:rFonts w:cs="Arial"/>
                <w:sz w:val="20"/>
                <w:szCs w:val="20"/>
              </w:rPr>
            </w:pPr>
            <w:r>
              <w:rPr>
                <w:rFonts w:cs="Arial"/>
                <w:sz w:val="20"/>
                <w:szCs w:val="20"/>
              </w:rPr>
              <w:t>4 and 5</w:t>
            </w:r>
          </w:p>
        </w:tc>
        <w:tc>
          <w:tcPr>
            <w:tcW w:w="1823" w:type="dxa"/>
            <w:shd w:val="clear" w:color="auto" w:fill="auto"/>
            <w:tcMar>
              <w:top w:w="57" w:type="dxa"/>
              <w:left w:w="57" w:type="dxa"/>
              <w:bottom w:w="57" w:type="dxa"/>
              <w:right w:w="57" w:type="dxa"/>
            </w:tcMar>
          </w:tcPr>
          <w:p w14:paraId="2918C480" w14:textId="612FA5C1" w:rsidR="002A59E9" w:rsidRPr="00C767E8" w:rsidRDefault="000A7CC4" w:rsidP="00503FBF">
            <w:pPr>
              <w:rPr>
                <w:rFonts w:cs="Arial"/>
                <w:color w:val="000000" w:themeColor="text1"/>
                <w:sz w:val="20"/>
                <w:szCs w:val="20"/>
              </w:rPr>
            </w:pPr>
            <w:r>
              <w:rPr>
                <w:rFonts w:cs="Arial"/>
                <w:sz w:val="20"/>
                <w:szCs w:val="20"/>
                <w:lang w:val="en-US"/>
              </w:rPr>
              <w:t>Topic areas 1, 2 and 3</w:t>
            </w:r>
          </w:p>
        </w:tc>
        <w:tc>
          <w:tcPr>
            <w:tcW w:w="3711" w:type="dxa"/>
            <w:shd w:val="clear" w:color="auto" w:fill="auto"/>
            <w:tcMar>
              <w:top w:w="57" w:type="dxa"/>
              <w:left w:w="57" w:type="dxa"/>
              <w:bottom w:w="57" w:type="dxa"/>
              <w:right w:w="57" w:type="dxa"/>
            </w:tcMar>
          </w:tcPr>
          <w:p w14:paraId="36372197" w14:textId="4417E01D" w:rsidR="000A7CC4" w:rsidRPr="0074753C" w:rsidRDefault="000A7CC4" w:rsidP="0074753C">
            <w:pPr>
              <w:rPr>
                <w:rFonts w:cs="Arial"/>
                <w:color w:val="000000" w:themeColor="text1"/>
                <w:sz w:val="20"/>
                <w:szCs w:val="20"/>
              </w:rPr>
            </w:pPr>
            <w:r w:rsidRPr="0074753C">
              <w:rPr>
                <w:rFonts w:eastAsia="Gill Sans MT" w:cs="Arial"/>
                <w:sz w:val="20"/>
                <w:szCs w:val="20"/>
                <w:lang w:val="en-US"/>
              </w:rPr>
              <w:t xml:space="preserve">Working on </w:t>
            </w:r>
            <w:r w:rsidR="00D507CB">
              <w:rPr>
                <w:rFonts w:eastAsia="Gill Sans MT" w:cs="Arial"/>
                <w:sz w:val="20"/>
                <w:szCs w:val="20"/>
                <w:lang w:val="en-US"/>
              </w:rPr>
              <w:t xml:space="preserve">OCR-set assignment </w:t>
            </w:r>
            <w:r w:rsidRPr="0074753C">
              <w:rPr>
                <w:rFonts w:eastAsia="Gill Sans MT" w:cs="Arial"/>
                <w:sz w:val="20"/>
                <w:szCs w:val="20"/>
                <w:lang w:val="en-US"/>
              </w:rPr>
              <w:t>material</w:t>
            </w:r>
            <w:r w:rsidR="00B761D4">
              <w:rPr>
                <w:rFonts w:eastAsia="Gill Sans MT" w:cs="Arial"/>
                <w:sz w:val="20"/>
                <w:szCs w:val="20"/>
                <w:lang w:val="en-US"/>
              </w:rPr>
              <w:t>.</w:t>
            </w:r>
          </w:p>
        </w:tc>
        <w:tc>
          <w:tcPr>
            <w:tcW w:w="1276" w:type="dxa"/>
            <w:shd w:val="clear" w:color="auto" w:fill="auto"/>
            <w:tcMar>
              <w:top w:w="57" w:type="dxa"/>
              <w:left w:w="57" w:type="dxa"/>
              <w:bottom w:w="57" w:type="dxa"/>
              <w:right w:w="57" w:type="dxa"/>
            </w:tcMar>
          </w:tcPr>
          <w:p w14:paraId="7C107571" w14:textId="77777777" w:rsidR="00503FBF" w:rsidRPr="00C767E8" w:rsidRDefault="00503FBF" w:rsidP="00503FBF">
            <w:pPr>
              <w:rPr>
                <w:rFonts w:cs="Arial"/>
                <w:color w:val="000000" w:themeColor="text1"/>
                <w:sz w:val="20"/>
                <w:szCs w:val="20"/>
              </w:rPr>
            </w:pPr>
          </w:p>
        </w:tc>
        <w:tc>
          <w:tcPr>
            <w:tcW w:w="2126" w:type="dxa"/>
            <w:shd w:val="clear" w:color="auto" w:fill="auto"/>
            <w:tcMar>
              <w:top w:w="57" w:type="dxa"/>
              <w:left w:w="57" w:type="dxa"/>
              <w:bottom w:w="57" w:type="dxa"/>
              <w:right w:w="57" w:type="dxa"/>
            </w:tcMar>
          </w:tcPr>
          <w:p w14:paraId="1E767D38" w14:textId="32B1D7E5" w:rsidR="00503FBF" w:rsidRPr="00C767E8" w:rsidRDefault="000A7CC4" w:rsidP="00503FBF">
            <w:pPr>
              <w:rPr>
                <w:rFonts w:cs="Arial"/>
                <w:color w:val="000000" w:themeColor="text1"/>
                <w:sz w:val="20"/>
                <w:szCs w:val="20"/>
              </w:rPr>
            </w:pPr>
            <w:r>
              <w:rPr>
                <w:color w:val="000000" w:themeColor="text1"/>
                <w:sz w:val="20"/>
                <w:szCs w:val="20"/>
              </w:rPr>
              <w:t xml:space="preserve">Working on tasks in </w:t>
            </w:r>
            <w:r w:rsidR="00D507CB">
              <w:rPr>
                <w:rFonts w:eastAsia="Gill Sans MT" w:cs="Arial"/>
                <w:sz w:val="20"/>
                <w:szCs w:val="20"/>
                <w:lang w:val="en-US"/>
              </w:rPr>
              <w:t xml:space="preserve">OCR-set assignment </w:t>
            </w:r>
            <w:r>
              <w:rPr>
                <w:color w:val="000000" w:themeColor="text1"/>
                <w:sz w:val="20"/>
                <w:szCs w:val="20"/>
              </w:rPr>
              <w:t>material to meet centre requirements and any deadlines</w:t>
            </w:r>
            <w:r w:rsidR="0074753C">
              <w:rPr>
                <w:color w:val="000000" w:themeColor="text1"/>
                <w:sz w:val="20"/>
                <w:szCs w:val="20"/>
              </w:rPr>
              <w:t>.</w:t>
            </w:r>
          </w:p>
        </w:tc>
        <w:tc>
          <w:tcPr>
            <w:tcW w:w="4214" w:type="dxa"/>
            <w:shd w:val="clear" w:color="auto" w:fill="auto"/>
            <w:tcMar>
              <w:top w:w="57" w:type="dxa"/>
              <w:left w:w="57" w:type="dxa"/>
              <w:bottom w:w="57" w:type="dxa"/>
              <w:right w:w="57" w:type="dxa"/>
            </w:tcMar>
          </w:tcPr>
          <w:p w14:paraId="42AE88E9" w14:textId="6058C1AD" w:rsidR="000A7CC4" w:rsidRPr="006C7F33" w:rsidRDefault="000A7CC4" w:rsidP="00EF12D7">
            <w:pPr>
              <w:rPr>
                <w:color w:val="0000FF"/>
                <w:sz w:val="20"/>
                <w:szCs w:val="20"/>
              </w:rPr>
            </w:pPr>
            <w:r w:rsidRPr="006C7F33">
              <w:rPr>
                <w:rStyle w:val="Hyperlink"/>
                <w:sz w:val="20"/>
                <w:szCs w:val="22"/>
                <w:u w:val="none"/>
              </w:rPr>
              <w:t>Cambridge National Child Development textbook</w:t>
            </w:r>
          </w:p>
        </w:tc>
        <w:tc>
          <w:tcPr>
            <w:tcW w:w="1314" w:type="dxa"/>
            <w:shd w:val="clear" w:color="auto" w:fill="auto"/>
            <w:tcMar>
              <w:top w:w="57" w:type="dxa"/>
              <w:left w:w="57" w:type="dxa"/>
              <w:bottom w:w="57" w:type="dxa"/>
              <w:right w:w="57" w:type="dxa"/>
            </w:tcMar>
          </w:tcPr>
          <w:p w14:paraId="3CC73BFF" w14:textId="5271A976" w:rsidR="002A59E9" w:rsidRPr="00C767E8" w:rsidRDefault="002A59E9" w:rsidP="00503FBF">
            <w:pPr>
              <w:rPr>
                <w:rFonts w:cs="Arial"/>
                <w:color w:val="000000" w:themeColor="text1"/>
                <w:sz w:val="20"/>
                <w:szCs w:val="20"/>
              </w:rPr>
            </w:pPr>
          </w:p>
        </w:tc>
      </w:tr>
    </w:tbl>
    <w:p w14:paraId="1C1D2F31" w14:textId="77777777" w:rsidR="00E62132" w:rsidRDefault="00E62132">
      <w:pPr>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366F2" w:rsidRPr="007366F2" w14:paraId="619E8053" w14:textId="77777777" w:rsidTr="003976D0">
        <w:trPr>
          <w:trHeight w:val="170"/>
        </w:trPr>
        <w:tc>
          <w:tcPr>
            <w:tcW w:w="14884" w:type="dxa"/>
            <w:gridSpan w:val="2"/>
            <w:shd w:val="clear" w:color="auto" w:fill="905AA1"/>
            <w:tcMar>
              <w:top w:w="57" w:type="dxa"/>
              <w:left w:w="57" w:type="dxa"/>
              <w:bottom w:w="0" w:type="dxa"/>
              <w:right w:w="57" w:type="dxa"/>
            </w:tcMar>
            <w:vAlign w:val="center"/>
          </w:tcPr>
          <w:p w14:paraId="29634D70" w14:textId="10716AB6" w:rsidR="003E2AD0" w:rsidRPr="007366F2" w:rsidRDefault="002611F4" w:rsidP="006D79BD">
            <w:pPr>
              <w:pStyle w:val="Tableheader"/>
              <w:jc w:val="center"/>
            </w:pPr>
            <w:r>
              <w:lastRenderedPageBreak/>
              <w:t>Half-t</w:t>
            </w:r>
            <w:r w:rsidR="00CE7E6A" w:rsidRPr="007366F2">
              <w:t xml:space="preserve">erm </w:t>
            </w:r>
            <w:r w:rsidR="00EF12D7" w:rsidRPr="007366F2">
              <w:t>4</w:t>
            </w:r>
          </w:p>
        </w:tc>
      </w:tr>
      <w:tr w:rsidR="003E2AD0" w14:paraId="7ED703A1" w14:textId="77777777" w:rsidTr="003976D0">
        <w:trPr>
          <w:trHeight w:val="774"/>
        </w:trPr>
        <w:tc>
          <w:tcPr>
            <w:tcW w:w="2921" w:type="dxa"/>
            <w:shd w:val="clear" w:color="auto" w:fill="FFFFFF" w:themeFill="background1"/>
            <w:tcMar>
              <w:top w:w="57" w:type="dxa"/>
              <w:left w:w="57" w:type="dxa"/>
              <w:bottom w:w="0" w:type="dxa"/>
              <w:right w:w="57" w:type="dxa"/>
            </w:tcMar>
            <w:vAlign w:val="center"/>
          </w:tcPr>
          <w:p w14:paraId="18ADEAAA" w14:textId="4E8F6C53" w:rsidR="003E2AD0" w:rsidRPr="00BE16EC" w:rsidRDefault="003E2AD0" w:rsidP="006D79BD">
            <w:pPr>
              <w:rPr>
                <w:b/>
                <w:bCs/>
              </w:rPr>
            </w:pPr>
            <w:r w:rsidRPr="00BE16EC">
              <w:rPr>
                <w:b/>
                <w:bCs/>
              </w:rPr>
              <w:t xml:space="preserve">Summary of what you </w:t>
            </w:r>
            <w:r w:rsidRPr="00BE16EC">
              <w:rPr>
                <w:b/>
                <w:bCs/>
              </w:rPr>
              <w:br/>
              <w:t>will cover</w:t>
            </w:r>
            <w:r>
              <w:rPr>
                <w:b/>
                <w:bCs/>
              </w:rPr>
              <w:t xml:space="preserve"> from the </w:t>
            </w:r>
            <w:r w:rsidRPr="00AE24FD">
              <w:rPr>
                <w:b/>
                <w:bCs/>
              </w:rPr>
              <w:t>curriculum planner</w:t>
            </w:r>
            <w:r w:rsidRPr="00BE16EC">
              <w:rPr>
                <w:b/>
                <w:bCs/>
              </w:rPr>
              <w:t>:</w:t>
            </w:r>
          </w:p>
        </w:tc>
        <w:tc>
          <w:tcPr>
            <w:tcW w:w="11963" w:type="dxa"/>
            <w:shd w:val="clear" w:color="auto" w:fill="FFFFFF" w:themeFill="background1"/>
            <w:tcMar>
              <w:top w:w="28" w:type="dxa"/>
            </w:tcMar>
            <w:vAlign w:val="center"/>
          </w:tcPr>
          <w:p w14:paraId="63102E8F" w14:textId="1ADF0873" w:rsidR="003E2AD0" w:rsidRPr="00DF14A8" w:rsidRDefault="002611F4" w:rsidP="00EF12D7">
            <w:pPr>
              <w:rPr>
                <w:b/>
                <w:bCs/>
              </w:rPr>
            </w:pPr>
            <w:r>
              <w:rPr>
                <w:b/>
                <w:bCs/>
              </w:rPr>
              <w:t xml:space="preserve">3.2 </w:t>
            </w:r>
            <w:r w:rsidR="00DF14A8" w:rsidRPr="00DF14A8">
              <w:rPr>
                <w:b/>
                <w:bCs/>
              </w:rPr>
              <w:t>Essential nutrients and their functions for children from birth to five years</w:t>
            </w:r>
          </w:p>
        </w:tc>
      </w:tr>
    </w:tbl>
    <w:p w14:paraId="19B335F8" w14:textId="77777777" w:rsidR="003E2AD0" w:rsidRPr="00C43558" w:rsidRDefault="003E2AD0" w:rsidP="003E2AD0">
      <w:pPr>
        <w:rPr>
          <w:sz w:val="2"/>
          <w:szCs w:val="2"/>
        </w:rPr>
      </w:pPr>
    </w:p>
    <w:tbl>
      <w:tblPr>
        <w:tblW w:w="14884"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366F2" w:rsidRPr="007366F2" w14:paraId="278AFA48" w14:textId="77777777" w:rsidTr="003976D0">
        <w:trPr>
          <w:trHeight w:val="1286"/>
          <w:tblHeader/>
        </w:trPr>
        <w:tc>
          <w:tcPr>
            <w:tcW w:w="993" w:type="dxa"/>
            <w:tcBorders>
              <w:top w:val="nil"/>
              <w:right w:val="single" w:sz="4" w:space="0" w:color="FFFFFF" w:themeColor="background2"/>
            </w:tcBorders>
            <w:shd w:val="clear" w:color="auto" w:fill="905AA1"/>
            <w:tcMar>
              <w:top w:w="57" w:type="dxa"/>
              <w:left w:w="57" w:type="dxa"/>
              <w:bottom w:w="0" w:type="dxa"/>
              <w:right w:w="57" w:type="dxa"/>
            </w:tcMar>
          </w:tcPr>
          <w:p w14:paraId="0B2A35F3" w14:textId="77777777" w:rsidR="003E2AD0" w:rsidRPr="00C767E8" w:rsidRDefault="003E2AD0" w:rsidP="006D79BD">
            <w:pPr>
              <w:pStyle w:val="Tableheader"/>
              <w:rPr>
                <w:color w:val="000000" w:themeColor="text2"/>
                <w:sz w:val="20"/>
                <w:szCs w:val="20"/>
              </w:rPr>
            </w:pPr>
            <w:r w:rsidRPr="007366F2">
              <w:rPr>
                <w:sz w:val="20"/>
                <w:szCs w:val="20"/>
              </w:rPr>
              <w:t>Lesson no.</w:t>
            </w:r>
          </w:p>
        </w:tc>
        <w:tc>
          <w:tcPr>
            <w:tcW w:w="1928"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6D64705C" w14:textId="77777777" w:rsidR="003E2AD0" w:rsidRPr="007366F2" w:rsidRDefault="003E2AD0" w:rsidP="006D79BD">
            <w:pPr>
              <w:pStyle w:val="Tableheader"/>
              <w:rPr>
                <w:sz w:val="20"/>
                <w:szCs w:val="20"/>
              </w:rPr>
            </w:pPr>
          </w:p>
        </w:tc>
        <w:tc>
          <w:tcPr>
            <w:tcW w:w="4167"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41376565" w14:textId="77777777" w:rsidR="003E2AD0" w:rsidRPr="007366F2" w:rsidRDefault="003E2AD0" w:rsidP="006D79BD">
            <w:pPr>
              <w:pStyle w:val="Tableheader"/>
              <w:rPr>
                <w:sz w:val="20"/>
                <w:szCs w:val="20"/>
              </w:rPr>
            </w:pPr>
            <w:r w:rsidRPr="007366F2">
              <w:rPr>
                <w:sz w:val="20"/>
                <w:szCs w:val="20"/>
              </w:rPr>
              <w:t>Lesson ideas and activities</w:t>
            </w:r>
          </w:p>
          <w:p w14:paraId="0539A3CB" w14:textId="77777777" w:rsidR="003E2AD0" w:rsidRPr="007366F2" w:rsidRDefault="003E2AD0" w:rsidP="006D79BD">
            <w:pPr>
              <w:pStyle w:val="Tableheader"/>
              <w:rPr>
                <w:sz w:val="20"/>
                <w:szCs w:val="20"/>
              </w:rPr>
            </w:pPr>
          </w:p>
        </w:tc>
        <w:tc>
          <w:tcPr>
            <w:tcW w:w="1697"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0F4D5CE5" w14:textId="77777777" w:rsidR="003E2AD0" w:rsidRPr="007366F2" w:rsidRDefault="003E2AD0" w:rsidP="006D79BD">
            <w:pPr>
              <w:pStyle w:val="Tableheader"/>
              <w:rPr>
                <w:sz w:val="20"/>
                <w:szCs w:val="20"/>
              </w:rPr>
            </w:pPr>
            <w:r w:rsidRPr="007366F2">
              <w:rPr>
                <w:sz w:val="20"/>
                <w:szCs w:val="20"/>
              </w:rPr>
              <w:t>Lesson key words</w:t>
            </w:r>
          </w:p>
          <w:p w14:paraId="25F16EDF" w14:textId="77777777" w:rsidR="003E2AD0" w:rsidRPr="007366F2" w:rsidRDefault="003E2AD0" w:rsidP="006D79BD">
            <w:pPr>
              <w:pStyle w:val="Tableheader"/>
              <w:rPr>
                <w:b w:val="0"/>
                <w:bCs w:val="0"/>
                <w:sz w:val="20"/>
                <w:szCs w:val="20"/>
              </w:rPr>
            </w:pPr>
          </w:p>
        </w:tc>
        <w:tc>
          <w:tcPr>
            <w:tcW w:w="1796"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3A3724E6" w14:textId="77777777" w:rsidR="003E2AD0" w:rsidRPr="007366F2" w:rsidRDefault="003E2AD0" w:rsidP="006D79BD">
            <w:pPr>
              <w:pStyle w:val="Tableheader"/>
              <w:rPr>
                <w:sz w:val="20"/>
                <w:szCs w:val="20"/>
              </w:rPr>
            </w:pPr>
            <w:r w:rsidRPr="007366F2">
              <w:rPr>
                <w:sz w:val="20"/>
                <w:szCs w:val="20"/>
              </w:rPr>
              <w:t>Lesson outcome(s)</w:t>
            </w:r>
          </w:p>
          <w:p w14:paraId="708F54C2" w14:textId="77777777" w:rsidR="003E2AD0" w:rsidRPr="007366F2" w:rsidRDefault="003E2AD0" w:rsidP="006D79BD">
            <w:pPr>
              <w:pStyle w:val="Tableheader"/>
              <w:rPr>
                <w:b w:val="0"/>
                <w:bCs w:val="0"/>
                <w:sz w:val="20"/>
                <w:szCs w:val="20"/>
              </w:rPr>
            </w:pPr>
            <w:r w:rsidRPr="007366F2">
              <w:rPr>
                <w:b w:val="0"/>
                <w:bCs w:val="0"/>
                <w:sz w:val="20"/>
                <w:szCs w:val="20"/>
              </w:rPr>
              <w:t>At the end of the lesson, students will be able to:</w:t>
            </w:r>
          </w:p>
        </w:tc>
        <w:tc>
          <w:tcPr>
            <w:tcW w:w="2585"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45B38213" w14:textId="77777777" w:rsidR="003E2AD0" w:rsidRPr="007366F2" w:rsidRDefault="003E2AD0" w:rsidP="006D79BD">
            <w:pPr>
              <w:pStyle w:val="Tableheader"/>
              <w:rPr>
                <w:sz w:val="20"/>
                <w:szCs w:val="20"/>
              </w:rPr>
            </w:pPr>
            <w:r w:rsidRPr="007366F2">
              <w:rPr>
                <w:sz w:val="20"/>
                <w:szCs w:val="20"/>
              </w:rPr>
              <w:t>Useful links/resources</w:t>
            </w:r>
          </w:p>
          <w:p w14:paraId="1291E673" w14:textId="77777777" w:rsidR="003E2AD0" w:rsidRPr="007366F2" w:rsidRDefault="003E2AD0" w:rsidP="006D79BD">
            <w:pPr>
              <w:pStyle w:val="Tableheader"/>
              <w:rPr>
                <w:sz w:val="20"/>
                <w:szCs w:val="20"/>
              </w:rPr>
            </w:pPr>
          </w:p>
        </w:tc>
        <w:tc>
          <w:tcPr>
            <w:tcW w:w="1718" w:type="dxa"/>
            <w:tcBorders>
              <w:top w:val="nil"/>
              <w:left w:val="single" w:sz="4" w:space="0" w:color="FFFFFF" w:themeColor="background2"/>
            </w:tcBorders>
            <w:shd w:val="clear" w:color="auto" w:fill="905AA1"/>
            <w:tcMar>
              <w:top w:w="57" w:type="dxa"/>
              <w:left w:w="57" w:type="dxa"/>
              <w:bottom w:w="0" w:type="dxa"/>
              <w:right w:w="57" w:type="dxa"/>
            </w:tcMar>
          </w:tcPr>
          <w:p w14:paraId="02429190" w14:textId="77777777" w:rsidR="003E2AD0" w:rsidRPr="007366F2" w:rsidRDefault="003E2AD0" w:rsidP="006D79BD">
            <w:pPr>
              <w:pStyle w:val="Tableheader"/>
              <w:rPr>
                <w:sz w:val="20"/>
                <w:szCs w:val="20"/>
              </w:rPr>
            </w:pPr>
            <w:r w:rsidRPr="007366F2">
              <w:rPr>
                <w:sz w:val="20"/>
                <w:szCs w:val="20"/>
              </w:rPr>
              <w:t>How does this link to other units?</w:t>
            </w:r>
          </w:p>
          <w:p w14:paraId="4ED6F53D" w14:textId="77777777" w:rsidR="003E2AD0" w:rsidRPr="007366F2" w:rsidRDefault="003E2AD0" w:rsidP="006D79BD">
            <w:pPr>
              <w:pStyle w:val="Tableheader"/>
              <w:rPr>
                <w:sz w:val="20"/>
                <w:szCs w:val="20"/>
              </w:rPr>
            </w:pPr>
          </w:p>
        </w:tc>
      </w:tr>
      <w:tr w:rsidR="00E62132" w:rsidRPr="00C767E8" w14:paraId="5414B8EA" w14:textId="77777777" w:rsidTr="003976D0">
        <w:trPr>
          <w:trHeight w:val="2189"/>
        </w:trPr>
        <w:tc>
          <w:tcPr>
            <w:tcW w:w="993" w:type="dxa"/>
            <w:shd w:val="clear" w:color="auto" w:fill="auto"/>
            <w:tcMar>
              <w:top w:w="57" w:type="dxa"/>
              <w:left w:w="57" w:type="dxa"/>
              <w:bottom w:w="57" w:type="dxa"/>
              <w:right w:w="57" w:type="dxa"/>
            </w:tcMar>
          </w:tcPr>
          <w:p w14:paraId="6392C448" w14:textId="77777777" w:rsidR="00E62132" w:rsidRPr="00C767E8" w:rsidRDefault="00E62132" w:rsidP="006D79BD">
            <w:pPr>
              <w:rPr>
                <w:rFonts w:cs="Arial"/>
                <w:sz w:val="20"/>
                <w:szCs w:val="20"/>
              </w:rPr>
            </w:pPr>
            <w:r w:rsidRPr="00C767E8">
              <w:rPr>
                <w:rFonts w:cs="Arial"/>
                <w:sz w:val="20"/>
                <w:szCs w:val="20"/>
              </w:rPr>
              <w:t>1 and 2</w:t>
            </w:r>
          </w:p>
        </w:tc>
        <w:tc>
          <w:tcPr>
            <w:tcW w:w="1928" w:type="dxa"/>
            <w:shd w:val="clear" w:color="auto" w:fill="auto"/>
            <w:tcMar>
              <w:top w:w="57" w:type="dxa"/>
              <w:left w:w="57" w:type="dxa"/>
              <w:bottom w:w="57" w:type="dxa"/>
              <w:right w:w="57" w:type="dxa"/>
            </w:tcMar>
          </w:tcPr>
          <w:p w14:paraId="3C1E89F6" w14:textId="66C66298" w:rsidR="00E62132" w:rsidRPr="00C767E8" w:rsidRDefault="002611F4" w:rsidP="006D79BD">
            <w:pPr>
              <w:rPr>
                <w:rFonts w:cs="Arial"/>
                <w:color w:val="000000" w:themeColor="text1"/>
                <w:sz w:val="20"/>
                <w:szCs w:val="20"/>
              </w:rPr>
            </w:pPr>
            <w:r>
              <w:rPr>
                <w:rFonts w:cs="Arial"/>
                <w:sz w:val="20"/>
                <w:szCs w:val="20"/>
                <w:lang w:val="en-US"/>
              </w:rPr>
              <w:t xml:space="preserve">3.2 </w:t>
            </w:r>
            <w:r w:rsidR="00DF14A8" w:rsidRPr="00DF14A8">
              <w:rPr>
                <w:rFonts w:cs="Arial"/>
                <w:sz w:val="20"/>
                <w:szCs w:val="20"/>
                <w:lang w:val="en-US"/>
              </w:rPr>
              <w:t>Essential nutrients and their functions for children from birth to five years</w:t>
            </w:r>
          </w:p>
        </w:tc>
        <w:tc>
          <w:tcPr>
            <w:tcW w:w="4167" w:type="dxa"/>
            <w:shd w:val="clear" w:color="auto" w:fill="auto"/>
            <w:tcMar>
              <w:top w:w="57" w:type="dxa"/>
              <w:left w:w="57" w:type="dxa"/>
              <w:bottom w:w="57" w:type="dxa"/>
              <w:right w:w="57" w:type="dxa"/>
            </w:tcMar>
          </w:tcPr>
          <w:p w14:paraId="7A9F79A8" w14:textId="77777777" w:rsidR="00E62132" w:rsidRPr="00C767E8" w:rsidRDefault="00E62132" w:rsidP="006D79BD">
            <w:pPr>
              <w:rPr>
                <w:sz w:val="20"/>
                <w:szCs w:val="20"/>
              </w:rPr>
            </w:pPr>
            <w:r w:rsidRPr="00C767E8">
              <w:rPr>
                <w:sz w:val="20"/>
                <w:szCs w:val="20"/>
              </w:rPr>
              <w:t xml:space="preserve">The focus of this lesson is to investigate the source and function of specific vitamins and minerals. </w:t>
            </w:r>
          </w:p>
          <w:p w14:paraId="530B1352" w14:textId="597DC521" w:rsidR="00E62132" w:rsidRPr="00C767E8" w:rsidRDefault="00E62132" w:rsidP="000E6EAB">
            <w:pPr>
              <w:pStyle w:val="ListParagraph"/>
              <w:numPr>
                <w:ilvl w:val="0"/>
                <w:numId w:val="22"/>
              </w:numPr>
              <w:rPr>
                <w:sz w:val="20"/>
                <w:szCs w:val="20"/>
              </w:rPr>
            </w:pPr>
            <w:r w:rsidRPr="00C767E8">
              <w:rPr>
                <w:sz w:val="20"/>
                <w:szCs w:val="20"/>
              </w:rPr>
              <w:t>Start with a class discussion on why vitamins, minerals and water are important in a child’s diet</w:t>
            </w:r>
            <w:r w:rsidR="00D205B5">
              <w:rPr>
                <w:sz w:val="20"/>
                <w:szCs w:val="20"/>
              </w:rPr>
              <w:t>.</w:t>
            </w:r>
          </w:p>
          <w:p w14:paraId="6AF12334" w14:textId="49006A50" w:rsidR="00E62132" w:rsidRPr="00C767E8" w:rsidRDefault="00E62132" w:rsidP="000E6EAB">
            <w:pPr>
              <w:pStyle w:val="ListParagraph"/>
              <w:numPr>
                <w:ilvl w:val="0"/>
                <w:numId w:val="22"/>
              </w:numPr>
              <w:rPr>
                <w:sz w:val="20"/>
                <w:szCs w:val="20"/>
              </w:rPr>
            </w:pPr>
            <w:r w:rsidRPr="00C767E8">
              <w:rPr>
                <w:sz w:val="20"/>
                <w:szCs w:val="20"/>
              </w:rPr>
              <w:t>Give students a sorting task with a list of vitamins and minerals and their function. They could work in pairs to match the vitamin/mineral to the description</w:t>
            </w:r>
            <w:r w:rsidR="00D205B5">
              <w:rPr>
                <w:sz w:val="20"/>
                <w:szCs w:val="20"/>
              </w:rPr>
              <w:t>.</w:t>
            </w:r>
          </w:p>
          <w:p w14:paraId="3FE069BE" w14:textId="2FFB6B69" w:rsidR="00E62132" w:rsidRPr="00C767E8" w:rsidRDefault="00E62132" w:rsidP="000E6EAB">
            <w:pPr>
              <w:pStyle w:val="ListParagraph"/>
              <w:numPr>
                <w:ilvl w:val="0"/>
                <w:numId w:val="22"/>
              </w:numPr>
              <w:rPr>
                <w:sz w:val="20"/>
                <w:szCs w:val="20"/>
              </w:rPr>
            </w:pPr>
            <w:r w:rsidRPr="00C767E8">
              <w:rPr>
                <w:sz w:val="20"/>
                <w:szCs w:val="20"/>
              </w:rPr>
              <w:t xml:space="preserve">Students work in pairs to produce a </w:t>
            </w:r>
            <w:r>
              <w:rPr>
                <w:sz w:val="20"/>
                <w:szCs w:val="20"/>
              </w:rPr>
              <w:t>PowerPoint</w:t>
            </w:r>
            <w:r w:rsidRPr="00C767E8">
              <w:rPr>
                <w:sz w:val="20"/>
                <w:szCs w:val="20"/>
              </w:rPr>
              <w:t xml:space="preserve"> presentation on the importance of vitamins, minerals and water in the diet and their function from birth to 5 years</w:t>
            </w:r>
            <w:r w:rsidR="00D205B5">
              <w:rPr>
                <w:sz w:val="20"/>
                <w:szCs w:val="20"/>
              </w:rPr>
              <w:t>.</w:t>
            </w:r>
          </w:p>
          <w:p w14:paraId="1F456E93" w14:textId="5B5467A5" w:rsidR="00E62132" w:rsidRPr="00C767E8" w:rsidRDefault="00E62132" w:rsidP="000E6EAB">
            <w:pPr>
              <w:pStyle w:val="ListParagraph"/>
              <w:numPr>
                <w:ilvl w:val="0"/>
                <w:numId w:val="22"/>
              </w:numPr>
              <w:rPr>
                <w:sz w:val="20"/>
                <w:szCs w:val="20"/>
              </w:rPr>
            </w:pPr>
            <w:r w:rsidRPr="00C767E8">
              <w:rPr>
                <w:sz w:val="20"/>
                <w:szCs w:val="20"/>
              </w:rPr>
              <w:t>Alternative activity. Students could produce a table/poster independently on vitamins, minerals, water and their function</w:t>
            </w:r>
            <w:r w:rsidR="00D205B5">
              <w:rPr>
                <w:sz w:val="20"/>
                <w:szCs w:val="20"/>
              </w:rPr>
              <w:t>.</w:t>
            </w:r>
          </w:p>
          <w:p w14:paraId="45AFBAFE" w14:textId="5019103D" w:rsidR="00E62132" w:rsidRPr="00C767E8" w:rsidRDefault="00E62132" w:rsidP="000E6EAB">
            <w:pPr>
              <w:pStyle w:val="ListParagraph"/>
              <w:numPr>
                <w:ilvl w:val="0"/>
                <w:numId w:val="22"/>
              </w:numPr>
              <w:rPr>
                <w:rFonts w:cs="Arial"/>
                <w:color w:val="000000" w:themeColor="text1"/>
                <w:sz w:val="20"/>
                <w:szCs w:val="20"/>
              </w:rPr>
            </w:pPr>
            <w:r w:rsidRPr="00C767E8">
              <w:rPr>
                <w:sz w:val="20"/>
                <w:szCs w:val="20"/>
              </w:rPr>
              <w:t xml:space="preserve">Alternative activity. Students could add the vitamins to the relevant section of the </w:t>
            </w:r>
            <w:proofErr w:type="spellStart"/>
            <w:r w:rsidRPr="00C767E8">
              <w:rPr>
                <w:sz w:val="20"/>
                <w:szCs w:val="20"/>
              </w:rPr>
              <w:t>eatwell</w:t>
            </w:r>
            <w:proofErr w:type="spellEnd"/>
            <w:r w:rsidRPr="00C767E8">
              <w:rPr>
                <w:sz w:val="20"/>
                <w:szCs w:val="20"/>
              </w:rPr>
              <w:t xml:space="preserve"> guide they produced for TA3 3.1 lesson 1, adding their function</w:t>
            </w:r>
            <w:r w:rsidR="00D205B5">
              <w:rPr>
                <w:sz w:val="20"/>
                <w:szCs w:val="20"/>
              </w:rPr>
              <w:t>.</w:t>
            </w:r>
          </w:p>
        </w:tc>
        <w:tc>
          <w:tcPr>
            <w:tcW w:w="1697" w:type="dxa"/>
            <w:shd w:val="clear" w:color="auto" w:fill="auto"/>
            <w:tcMar>
              <w:top w:w="57" w:type="dxa"/>
              <w:left w:w="57" w:type="dxa"/>
              <w:bottom w:w="57" w:type="dxa"/>
              <w:right w:w="57" w:type="dxa"/>
            </w:tcMar>
          </w:tcPr>
          <w:p w14:paraId="01A587F5"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Investigate</w:t>
            </w:r>
          </w:p>
          <w:p w14:paraId="465D61C6"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Function</w:t>
            </w:r>
          </w:p>
          <w:p w14:paraId="077CC360"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Source</w:t>
            </w:r>
          </w:p>
          <w:p w14:paraId="585FDBAB"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Nutrition(al)</w:t>
            </w:r>
          </w:p>
          <w:p w14:paraId="707B05E3"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Immune system</w:t>
            </w:r>
          </w:p>
          <w:p w14:paraId="3A9DBC58"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hydration</w:t>
            </w:r>
          </w:p>
          <w:p w14:paraId="0B209FF7" w14:textId="6C90D231" w:rsidR="00E62132" w:rsidRPr="00C767E8" w:rsidRDefault="00E62132" w:rsidP="00D205B5">
            <w:pPr>
              <w:rPr>
                <w:rFonts w:cs="Arial"/>
                <w:color w:val="000000" w:themeColor="text1"/>
                <w:sz w:val="20"/>
                <w:szCs w:val="20"/>
              </w:rPr>
            </w:pPr>
            <w:r w:rsidRPr="00C767E8">
              <w:rPr>
                <w:rFonts w:cs="Arial"/>
                <w:color w:val="000000" w:themeColor="text1"/>
                <w:sz w:val="20"/>
                <w:szCs w:val="20"/>
              </w:rPr>
              <w:t>Digestive system</w:t>
            </w:r>
          </w:p>
        </w:tc>
        <w:tc>
          <w:tcPr>
            <w:tcW w:w="1796" w:type="dxa"/>
            <w:shd w:val="clear" w:color="auto" w:fill="auto"/>
            <w:tcMar>
              <w:top w:w="57" w:type="dxa"/>
              <w:left w:w="57" w:type="dxa"/>
              <w:bottom w:w="57" w:type="dxa"/>
              <w:right w:w="57" w:type="dxa"/>
            </w:tcMar>
          </w:tcPr>
          <w:p w14:paraId="7DA5854B" w14:textId="0ADCA06F" w:rsidR="00E62132" w:rsidRPr="00C767E8" w:rsidRDefault="00E62132" w:rsidP="006D79BD">
            <w:pPr>
              <w:rPr>
                <w:rFonts w:cs="Arial"/>
                <w:color w:val="000000" w:themeColor="text1"/>
                <w:sz w:val="20"/>
                <w:szCs w:val="20"/>
              </w:rPr>
            </w:pPr>
            <w:r w:rsidRPr="00C767E8">
              <w:rPr>
                <w:rFonts w:cs="Arial"/>
                <w:color w:val="000000" w:themeColor="text1"/>
                <w:sz w:val="20"/>
                <w:szCs w:val="20"/>
              </w:rPr>
              <w:t>Students will develop greater understanding of the source and function of vitamins and minerals and the importance of them for babies and children from birth to five years</w:t>
            </w:r>
            <w:r w:rsidR="00D205B5">
              <w:rPr>
                <w:rFonts w:cs="Arial"/>
                <w:color w:val="000000" w:themeColor="text1"/>
                <w:sz w:val="20"/>
                <w:szCs w:val="20"/>
              </w:rPr>
              <w:t>.</w:t>
            </w:r>
          </w:p>
          <w:p w14:paraId="51F781C9" w14:textId="77777777" w:rsidR="00E62132" w:rsidRPr="00C767E8" w:rsidRDefault="00E62132" w:rsidP="006D79BD">
            <w:pPr>
              <w:rPr>
                <w:rFonts w:cs="Arial"/>
                <w:color w:val="000000" w:themeColor="text1"/>
                <w:sz w:val="20"/>
                <w:szCs w:val="20"/>
              </w:rPr>
            </w:pPr>
          </w:p>
          <w:p w14:paraId="1F3AD975"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In choosing the activity they wish to complete; students will be able to work to a task best suited to their ability.</w:t>
            </w:r>
          </w:p>
        </w:tc>
        <w:tc>
          <w:tcPr>
            <w:tcW w:w="2585" w:type="dxa"/>
            <w:shd w:val="clear" w:color="auto" w:fill="auto"/>
            <w:tcMar>
              <w:top w:w="57" w:type="dxa"/>
              <w:left w:w="57" w:type="dxa"/>
              <w:bottom w:w="57" w:type="dxa"/>
              <w:right w:w="57" w:type="dxa"/>
            </w:tcMar>
          </w:tcPr>
          <w:p w14:paraId="2FB52463" w14:textId="77777777" w:rsidR="00E62132" w:rsidRDefault="00E62132" w:rsidP="006D79BD">
            <w:pPr>
              <w:rPr>
                <w:rFonts w:cs="Arial"/>
                <w:color w:val="000000" w:themeColor="text1"/>
                <w:sz w:val="20"/>
                <w:szCs w:val="20"/>
              </w:rPr>
            </w:pPr>
            <w:r w:rsidRPr="33F5E9B8">
              <w:rPr>
                <w:rFonts w:cs="Arial"/>
                <w:color w:val="000000" w:themeColor="text2"/>
                <w:sz w:val="20"/>
                <w:szCs w:val="20"/>
              </w:rPr>
              <w:t>Cambridge National Child Development textbook</w:t>
            </w:r>
          </w:p>
          <w:p w14:paraId="5341BD5C" w14:textId="77777777" w:rsidR="00E62132" w:rsidRPr="00C767E8" w:rsidRDefault="00E62132" w:rsidP="006D79BD">
            <w:pPr>
              <w:rPr>
                <w:rFonts w:cs="Arial"/>
                <w:color w:val="000000" w:themeColor="text1"/>
                <w:sz w:val="20"/>
                <w:szCs w:val="20"/>
              </w:rPr>
            </w:pPr>
          </w:p>
          <w:p w14:paraId="1C0A52A2"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Computers</w:t>
            </w:r>
          </w:p>
          <w:p w14:paraId="5310CD05"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Poster paper and pens</w:t>
            </w:r>
          </w:p>
          <w:p w14:paraId="46960D30" w14:textId="77777777" w:rsidR="00E62132" w:rsidRPr="00C767E8" w:rsidRDefault="00E62132" w:rsidP="006D79BD">
            <w:pPr>
              <w:rPr>
                <w:rFonts w:cs="Arial"/>
                <w:color w:val="000000" w:themeColor="text1"/>
                <w:sz w:val="20"/>
                <w:szCs w:val="20"/>
              </w:rPr>
            </w:pPr>
          </w:p>
          <w:p w14:paraId="0584B226" w14:textId="77777777" w:rsidR="00E62132" w:rsidRPr="00C767E8" w:rsidRDefault="00E62132" w:rsidP="006D79BD">
            <w:pPr>
              <w:rPr>
                <w:sz w:val="20"/>
                <w:szCs w:val="20"/>
              </w:rPr>
            </w:pPr>
            <w:r w:rsidRPr="00C767E8">
              <w:rPr>
                <w:rFonts w:cs="Arial"/>
                <w:color w:val="000000" w:themeColor="text1"/>
                <w:sz w:val="20"/>
                <w:szCs w:val="20"/>
              </w:rPr>
              <w:t xml:space="preserve">Their own work on the </w:t>
            </w:r>
            <w:proofErr w:type="spellStart"/>
            <w:r w:rsidRPr="00C767E8">
              <w:rPr>
                <w:rFonts w:cs="Arial"/>
                <w:color w:val="000000" w:themeColor="text1"/>
                <w:sz w:val="20"/>
                <w:szCs w:val="20"/>
              </w:rPr>
              <w:t>eatwell</w:t>
            </w:r>
            <w:proofErr w:type="spellEnd"/>
            <w:r w:rsidRPr="00C767E8">
              <w:rPr>
                <w:rFonts w:cs="Arial"/>
                <w:color w:val="000000" w:themeColor="text1"/>
                <w:sz w:val="20"/>
                <w:szCs w:val="20"/>
              </w:rPr>
              <w:t xml:space="preserve"> guide from TA3 3.1 lesson 1</w:t>
            </w:r>
            <w:r w:rsidRPr="00C767E8">
              <w:rPr>
                <w:sz w:val="20"/>
                <w:szCs w:val="20"/>
              </w:rPr>
              <w:t xml:space="preserve"> </w:t>
            </w:r>
          </w:p>
          <w:p w14:paraId="4EB308C3" w14:textId="77777777" w:rsidR="00E62132" w:rsidRPr="00C767E8" w:rsidRDefault="00E62132" w:rsidP="006D79BD">
            <w:pPr>
              <w:rPr>
                <w:sz w:val="20"/>
                <w:szCs w:val="20"/>
              </w:rPr>
            </w:pPr>
          </w:p>
          <w:p w14:paraId="4563FA14" w14:textId="77777777" w:rsidR="00E62132" w:rsidRPr="007366F2" w:rsidRDefault="00CE7D81" w:rsidP="006D79BD">
            <w:pPr>
              <w:rPr>
                <w:color w:val="0000FF"/>
                <w:sz w:val="20"/>
                <w:szCs w:val="20"/>
              </w:rPr>
            </w:pPr>
            <w:hyperlink r:id="rId36" w:history="1">
              <w:r w:rsidR="00E62132" w:rsidRPr="007366F2">
                <w:rPr>
                  <w:rStyle w:val="Hyperlink"/>
                  <w:color w:val="0000FF"/>
                  <w:sz w:val="20"/>
                  <w:szCs w:val="20"/>
                </w:rPr>
                <w:t>Vitamins and minerals - NHS (www.nhs.uk)</w:t>
              </w:r>
            </w:hyperlink>
          </w:p>
          <w:p w14:paraId="277DB7EB" w14:textId="77777777" w:rsidR="00E62132" w:rsidRPr="007366F2" w:rsidRDefault="00E62132" w:rsidP="006D79BD">
            <w:pPr>
              <w:rPr>
                <w:color w:val="0000FF"/>
                <w:sz w:val="20"/>
                <w:szCs w:val="20"/>
              </w:rPr>
            </w:pPr>
          </w:p>
          <w:p w14:paraId="1D05865E" w14:textId="77777777" w:rsidR="00E62132" w:rsidRPr="00C767E8" w:rsidRDefault="00CE7D81" w:rsidP="006D79BD">
            <w:pPr>
              <w:rPr>
                <w:rFonts w:cs="Arial"/>
                <w:color w:val="000000" w:themeColor="text1"/>
                <w:sz w:val="20"/>
                <w:szCs w:val="20"/>
              </w:rPr>
            </w:pPr>
            <w:hyperlink r:id="rId37" w:history="1">
              <w:r w:rsidR="00E62132" w:rsidRPr="007366F2">
                <w:rPr>
                  <w:rStyle w:val="Hyperlink"/>
                  <w:color w:val="0000FF"/>
                  <w:sz w:val="20"/>
                  <w:szCs w:val="20"/>
                </w:rPr>
                <w:t>Micronutrients: Types, Functions, Benefits and More (healthline.com)</w:t>
              </w:r>
            </w:hyperlink>
          </w:p>
        </w:tc>
        <w:tc>
          <w:tcPr>
            <w:tcW w:w="1718" w:type="dxa"/>
            <w:shd w:val="clear" w:color="auto" w:fill="auto"/>
            <w:tcMar>
              <w:top w:w="57" w:type="dxa"/>
              <w:left w:w="57" w:type="dxa"/>
              <w:bottom w:w="57" w:type="dxa"/>
              <w:right w:w="57" w:type="dxa"/>
            </w:tcMar>
          </w:tcPr>
          <w:p w14:paraId="78008F60" w14:textId="6C4DA475" w:rsidR="00E62132" w:rsidRPr="00C767E8" w:rsidRDefault="00E62132" w:rsidP="006D79BD">
            <w:pPr>
              <w:rPr>
                <w:rFonts w:cs="Arial"/>
                <w:color w:val="000000" w:themeColor="text1"/>
                <w:sz w:val="20"/>
                <w:szCs w:val="20"/>
              </w:rPr>
            </w:pPr>
            <w:r w:rsidRPr="00C767E8">
              <w:rPr>
                <w:rFonts w:cs="Arial"/>
                <w:color w:val="000000" w:themeColor="text1"/>
                <w:sz w:val="20"/>
                <w:szCs w:val="20"/>
              </w:rPr>
              <w:t>R</w:t>
            </w:r>
            <w:r w:rsidR="00B761D4">
              <w:rPr>
                <w:rFonts w:cs="Arial"/>
                <w:color w:val="000000" w:themeColor="text1"/>
                <w:sz w:val="20"/>
                <w:szCs w:val="20"/>
              </w:rPr>
              <w:t>0</w:t>
            </w:r>
            <w:r w:rsidRPr="00C767E8">
              <w:rPr>
                <w:rFonts w:cs="Arial"/>
                <w:color w:val="000000" w:themeColor="text1"/>
                <w:sz w:val="20"/>
                <w:szCs w:val="20"/>
              </w:rPr>
              <w:t>57</w:t>
            </w:r>
          </w:p>
          <w:p w14:paraId="48893DCD"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3.3</w:t>
            </w:r>
          </w:p>
        </w:tc>
      </w:tr>
      <w:tr w:rsidR="00E62132" w:rsidRPr="00C767E8" w14:paraId="5EC6E933" w14:textId="77777777" w:rsidTr="003976D0">
        <w:trPr>
          <w:trHeight w:val="20"/>
        </w:trPr>
        <w:tc>
          <w:tcPr>
            <w:tcW w:w="993" w:type="dxa"/>
            <w:shd w:val="clear" w:color="auto" w:fill="auto"/>
            <w:tcMar>
              <w:top w:w="57" w:type="dxa"/>
              <w:left w:w="57" w:type="dxa"/>
              <w:bottom w:w="57" w:type="dxa"/>
              <w:right w:w="57" w:type="dxa"/>
            </w:tcMar>
          </w:tcPr>
          <w:p w14:paraId="3A06C1E0" w14:textId="77777777" w:rsidR="00E62132" w:rsidRPr="00C767E8" w:rsidRDefault="00E62132" w:rsidP="006D79BD">
            <w:pPr>
              <w:rPr>
                <w:rFonts w:cs="Arial"/>
                <w:sz w:val="20"/>
                <w:szCs w:val="20"/>
              </w:rPr>
            </w:pPr>
            <w:r w:rsidRPr="00C767E8">
              <w:rPr>
                <w:rFonts w:cs="Arial"/>
                <w:sz w:val="20"/>
                <w:szCs w:val="20"/>
              </w:rPr>
              <w:t xml:space="preserve">3 </w:t>
            </w:r>
          </w:p>
        </w:tc>
        <w:tc>
          <w:tcPr>
            <w:tcW w:w="1928" w:type="dxa"/>
            <w:shd w:val="clear" w:color="auto" w:fill="auto"/>
            <w:tcMar>
              <w:top w:w="57" w:type="dxa"/>
              <w:left w:w="57" w:type="dxa"/>
              <w:bottom w:w="57" w:type="dxa"/>
              <w:right w:w="57" w:type="dxa"/>
            </w:tcMar>
          </w:tcPr>
          <w:p w14:paraId="66515DAC" w14:textId="3E03B061" w:rsidR="00E62132" w:rsidRPr="00C767E8" w:rsidRDefault="002611F4" w:rsidP="006D79BD">
            <w:pPr>
              <w:rPr>
                <w:rFonts w:cs="Arial"/>
                <w:color w:val="000000" w:themeColor="text1"/>
                <w:sz w:val="20"/>
                <w:szCs w:val="20"/>
              </w:rPr>
            </w:pPr>
            <w:r>
              <w:rPr>
                <w:rFonts w:cs="Arial"/>
                <w:sz w:val="20"/>
                <w:szCs w:val="20"/>
                <w:lang w:val="en-US"/>
              </w:rPr>
              <w:t xml:space="preserve">3.2 </w:t>
            </w:r>
            <w:r w:rsidR="00DF14A8" w:rsidRPr="00DF14A8">
              <w:rPr>
                <w:rFonts w:cs="Arial"/>
                <w:sz w:val="20"/>
                <w:szCs w:val="20"/>
                <w:lang w:val="en-US"/>
              </w:rPr>
              <w:t xml:space="preserve">Essential nutrients and their functions for </w:t>
            </w:r>
            <w:r w:rsidR="00DF14A8" w:rsidRPr="00DF14A8">
              <w:rPr>
                <w:rFonts w:cs="Arial"/>
                <w:sz w:val="20"/>
                <w:szCs w:val="20"/>
                <w:lang w:val="en-US"/>
              </w:rPr>
              <w:lastRenderedPageBreak/>
              <w:t>children from birth to five years</w:t>
            </w:r>
          </w:p>
        </w:tc>
        <w:tc>
          <w:tcPr>
            <w:tcW w:w="4167" w:type="dxa"/>
            <w:shd w:val="clear" w:color="auto" w:fill="auto"/>
            <w:tcMar>
              <w:top w:w="57" w:type="dxa"/>
              <w:left w:w="57" w:type="dxa"/>
              <w:bottom w:w="57" w:type="dxa"/>
              <w:right w:w="57" w:type="dxa"/>
            </w:tcMar>
          </w:tcPr>
          <w:p w14:paraId="5A837F33" w14:textId="77777777" w:rsidR="00E62132" w:rsidRPr="00C767E8" w:rsidRDefault="00E62132" w:rsidP="006D79BD">
            <w:pPr>
              <w:rPr>
                <w:sz w:val="20"/>
                <w:szCs w:val="20"/>
              </w:rPr>
            </w:pPr>
            <w:r w:rsidRPr="00C767E8">
              <w:rPr>
                <w:sz w:val="20"/>
                <w:szCs w:val="20"/>
              </w:rPr>
              <w:lastRenderedPageBreak/>
              <w:t xml:space="preserve">In this lesson you could introduce the topic of breastfeeding by showing a </w:t>
            </w:r>
            <w:r>
              <w:rPr>
                <w:sz w:val="20"/>
                <w:szCs w:val="20"/>
              </w:rPr>
              <w:t>PowerPoint</w:t>
            </w:r>
            <w:r w:rsidRPr="00C767E8">
              <w:rPr>
                <w:sz w:val="20"/>
                <w:szCs w:val="20"/>
              </w:rPr>
              <w:t xml:space="preserve"> you have prepared.</w:t>
            </w:r>
          </w:p>
          <w:p w14:paraId="01B3C111" w14:textId="77777777" w:rsidR="00E62132" w:rsidRPr="00C767E8" w:rsidRDefault="00E62132" w:rsidP="000E6EAB">
            <w:pPr>
              <w:pStyle w:val="ListParagraph"/>
              <w:numPr>
                <w:ilvl w:val="0"/>
                <w:numId w:val="23"/>
              </w:numPr>
              <w:rPr>
                <w:sz w:val="20"/>
                <w:szCs w:val="20"/>
              </w:rPr>
            </w:pPr>
            <w:r w:rsidRPr="00C767E8">
              <w:rPr>
                <w:sz w:val="20"/>
                <w:szCs w:val="20"/>
              </w:rPr>
              <w:lastRenderedPageBreak/>
              <w:t xml:space="preserve">Give the students a worksheet on the structure of the breast with gaps for them to complete the key terms while presenting the </w:t>
            </w:r>
            <w:r>
              <w:rPr>
                <w:sz w:val="20"/>
                <w:szCs w:val="20"/>
              </w:rPr>
              <w:t>PowerPoint</w:t>
            </w:r>
            <w:r w:rsidRPr="00C767E8">
              <w:rPr>
                <w:sz w:val="20"/>
                <w:szCs w:val="20"/>
              </w:rPr>
              <w:t>.</w:t>
            </w:r>
          </w:p>
          <w:p w14:paraId="68024E1D" w14:textId="4D0374E6" w:rsidR="00E62132" w:rsidRPr="00C767E8" w:rsidRDefault="00E62132" w:rsidP="000E6EAB">
            <w:pPr>
              <w:pStyle w:val="ListParagraph"/>
              <w:numPr>
                <w:ilvl w:val="0"/>
                <w:numId w:val="23"/>
              </w:numPr>
              <w:rPr>
                <w:sz w:val="20"/>
                <w:szCs w:val="20"/>
              </w:rPr>
            </w:pPr>
            <w:r w:rsidRPr="00C767E8">
              <w:rPr>
                <w:sz w:val="20"/>
                <w:szCs w:val="20"/>
              </w:rPr>
              <w:t>Students to research the constitution of breast milk and the importance of breast feeding for babies, including advantages of breastfeeding</w:t>
            </w:r>
            <w:r w:rsidR="00D205B5">
              <w:rPr>
                <w:sz w:val="20"/>
                <w:szCs w:val="20"/>
              </w:rPr>
              <w:t>.</w:t>
            </w:r>
          </w:p>
          <w:p w14:paraId="3B7B9D6F" w14:textId="18A88CB3" w:rsidR="00E62132" w:rsidRPr="00C767E8" w:rsidRDefault="00E62132" w:rsidP="000E6EAB">
            <w:pPr>
              <w:pStyle w:val="ListParagraph"/>
              <w:numPr>
                <w:ilvl w:val="0"/>
                <w:numId w:val="23"/>
              </w:numPr>
              <w:rPr>
                <w:rFonts w:cs="Arial"/>
                <w:color w:val="000000" w:themeColor="text1"/>
                <w:sz w:val="20"/>
                <w:szCs w:val="20"/>
              </w:rPr>
            </w:pPr>
            <w:r w:rsidRPr="00C767E8">
              <w:rPr>
                <w:sz w:val="20"/>
                <w:szCs w:val="20"/>
              </w:rPr>
              <w:t>Task students to complete a leaflet for a baby clinic on breastfeeding. The leaflet should be their own design, but you should encourage them to leave space to add bottle feeding</w:t>
            </w:r>
            <w:r w:rsidR="00D205B5">
              <w:rPr>
                <w:sz w:val="20"/>
                <w:szCs w:val="20"/>
              </w:rPr>
              <w:t>.</w:t>
            </w:r>
          </w:p>
        </w:tc>
        <w:tc>
          <w:tcPr>
            <w:tcW w:w="1697" w:type="dxa"/>
            <w:shd w:val="clear" w:color="auto" w:fill="auto"/>
            <w:tcMar>
              <w:top w:w="57" w:type="dxa"/>
              <w:left w:w="57" w:type="dxa"/>
              <w:bottom w:w="57" w:type="dxa"/>
              <w:right w:w="57" w:type="dxa"/>
            </w:tcMar>
          </w:tcPr>
          <w:p w14:paraId="10536F36"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Breastfeeding</w:t>
            </w:r>
          </w:p>
          <w:p w14:paraId="6BDE33D2"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Prolactin</w:t>
            </w:r>
          </w:p>
          <w:p w14:paraId="4676EAE3"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Oxytocin</w:t>
            </w:r>
          </w:p>
          <w:p w14:paraId="5B1DDA02"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Lactation</w:t>
            </w:r>
          </w:p>
          <w:p w14:paraId="23416CE0"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Colostrum</w:t>
            </w:r>
          </w:p>
          <w:p w14:paraId="1FFA814D"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Foremilk</w:t>
            </w:r>
          </w:p>
          <w:p w14:paraId="683F3C17"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Hindmilk</w:t>
            </w:r>
          </w:p>
          <w:p w14:paraId="5CF12561" w14:textId="77777777" w:rsidR="00E62132" w:rsidRPr="00C767E8" w:rsidRDefault="00E62132" w:rsidP="006D79BD">
            <w:pPr>
              <w:rPr>
                <w:rFonts w:cs="Arial"/>
                <w:color w:val="000000" w:themeColor="text1"/>
                <w:sz w:val="20"/>
                <w:szCs w:val="20"/>
              </w:rPr>
            </w:pPr>
          </w:p>
        </w:tc>
        <w:tc>
          <w:tcPr>
            <w:tcW w:w="1796" w:type="dxa"/>
            <w:shd w:val="clear" w:color="auto" w:fill="auto"/>
            <w:tcMar>
              <w:top w:w="57" w:type="dxa"/>
              <w:left w:w="57" w:type="dxa"/>
              <w:bottom w:w="57" w:type="dxa"/>
              <w:right w:w="57" w:type="dxa"/>
            </w:tcMar>
          </w:tcPr>
          <w:p w14:paraId="2A33F114"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 xml:space="preserve">Students will be able to explain the importance and advantages of </w:t>
            </w:r>
            <w:r w:rsidRPr="00C767E8">
              <w:rPr>
                <w:rFonts w:cs="Arial"/>
                <w:color w:val="000000" w:themeColor="text1"/>
                <w:sz w:val="20"/>
                <w:szCs w:val="20"/>
              </w:rPr>
              <w:lastRenderedPageBreak/>
              <w:t>breastfeeding for the mother and baby.</w:t>
            </w:r>
          </w:p>
          <w:p w14:paraId="25B442E4" w14:textId="152A6D25" w:rsidR="00E62132" w:rsidRPr="00C767E8" w:rsidRDefault="00E62132" w:rsidP="006D79BD">
            <w:pPr>
              <w:rPr>
                <w:rFonts w:cs="Arial"/>
                <w:color w:val="000000" w:themeColor="text1"/>
                <w:sz w:val="20"/>
                <w:szCs w:val="20"/>
              </w:rPr>
            </w:pPr>
            <w:r w:rsidRPr="00C767E8">
              <w:rPr>
                <w:rFonts w:cs="Arial"/>
                <w:color w:val="000000" w:themeColor="text1"/>
                <w:sz w:val="20"/>
                <w:szCs w:val="20"/>
              </w:rPr>
              <w:t>They will understand the constitution of breast milk</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0F76E844" w14:textId="77777777" w:rsidR="00E62132" w:rsidRDefault="00E62132" w:rsidP="006D79BD">
            <w:pPr>
              <w:rPr>
                <w:rFonts w:cs="Arial"/>
                <w:color w:val="000000" w:themeColor="text1"/>
                <w:sz w:val="20"/>
                <w:szCs w:val="20"/>
              </w:rPr>
            </w:pPr>
            <w:r w:rsidRPr="33F5E9B8">
              <w:rPr>
                <w:rFonts w:cs="Arial"/>
                <w:color w:val="000000" w:themeColor="text2"/>
                <w:sz w:val="20"/>
                <w:szCs w:val="20"/>
              </w:rPr>
              <w:lastRenderedPageBreak/>
              <w:t>Cambridge National Child Development textbook</w:t>
            </w:r>
          </w:p>
          <w:p w14:paraId="5FB93E76" w14:textId="77777777" w:rsidR="00E62132" w:rsidRPr="00C767E8" w:rsidRDefault="00E62132" w:rsidP="006D79BD">
            <w:pPr>
              <w:rPr>
                <w:rFonts w:cs="Arial"/>
                <w:color w:val="000000" w:themeColor="text1"/>
                <w:sz w:val="20"/>
                <w:szCs w:val="20"/>
              </w:rPr>
            </w:pPr>
          </w:p>
          <w:p w14:paraId="609E12D3"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Computers</w:t>
            </w:r>
          </w:p>
          <w:p w14:paraId="2B452050" w14:textId="77777777" w:rsidR="00E62132" w:rsidRPr="00C767E8" w:rsidRDefault="00E62132" w:rsidP="006D79BD">
            <w:pPr>
              <w:rPr>
                <w:rFonts w:cs="Arial"/>
                <w:sz w:val="20"/>
                <w:szCs w:val="20"/>
              </w:rPr>
            </w:pPr>
          </w:p>
          <w:p w14:paraId="15F579FA" w14:textId="17A9EE2C" w:rsidR="00E62132" w:rsidRPr="00C767E8" w:rsidRDefault="00E62132" w:rsidP="006D79BD">
            <w:pPr>
              <w:rPr>
                <w:rFonts w:cs="Arial"/>
                <w:sz w:val="20"/>
                <w:szCs w:val="20"/>
              </w:rPr>
            </w:pPr>
            <w:r w:rsidRPr="00C767E8">
              <w:rPr>
                <w:rFonts w:cs="Arial"/>
                <w:sz w:val="20"/>
                <w:szCs w:val="20"/>
              </w:rPr>
              <w:t>Paper and pens for students who wish to make hand-made leaflets or no computer access</w:t>
            </w:r>
            <w:r w:rsidR="00D205B5">
              <w:rPr>
                <w:rFonts w:cs="Arial"/>
                <w:sz w:val="20"/>
                <w:szCs w:val="20"/>
              </w:rPr>
              <w:t>.</w:t>
            </w:r>
          </w:p>
          <w:p w14:paraId="0555284B" w14:textId="77777777" w:rsidR="00E62132" w:rsidRPr="00C767E8" w:rsidRDefault="00E62132" w:rsidP="006D79BD">
            <w:pPr>
              <w:rPr>
                <w:rFonts w:cs="Arial"/>
                <w:sz w:val="20"/>
                <w:szCs w:val="20"/>
              </w:rPr>
            </w:pPr>
          </w:p>
          <w:p w14:paraId="2EF768C3" w14:textId="77777777" w:rsidR="00E62132" w:rsidRPr="007366F2" w:rsidRDefault="00CE7D81" w:rsidP="006D79BD">
            <w:pPr>
              <w:rPr>
                <w:color w:val="0000FF"/>
                <w:sz w:val="20"/>
                <w:szCs w:val="20"/>
              </w:rPr>
            </w:pPr>
            <w:hyperlink r:id="rId38" w:history="1">
              <w:r w:rsidR="00E62132" w:rsidRPr="007366F2">
                <w:rPr>
                  <w:rStyle w:val="Hyperlink"/>
                  <w:color w:val="0000FF"/>
                  <w:sz w:val="20"/>
                  <w:szCs w:val="20"/>
                </w:rPr>
                <w:t>Breastfeeding | Baby | Start4Life (www.nhs.uk)</w:t>
              </w:r>
            </w:hyperlink>
          </w:p>
          <w:p w14:paraId="647ADE6C" w14:textId="77777777" w:rsidR="00E62132" w:rsidRPr="007366F2" w:rsidRDefault="00E62132" w:rsidP="006D79BD">
            <w:pPr>
              <w:rPr>
                <w:color w:val="0000FF"/>
                <w:sz w:val="20"/>
                <w:szCs w:val="20"/>
              </w:rPr>
            </w:pPr>
          </w:p>
          <w:p w14:paraId="58B3D06A" w14:textId="77777777" w:rsidR="00E62132" w:rsidRPr="00C767E8" w:rsidRDefault="00CE7D81" w:rsidP="006D79BD">
            <w:pPr>
              <w:rPr>
                <w:rFonts w:cs="Arial"/>
                <w:color w:val="000000" w:themeColor="text1"/>
                <w:sz w:val="20"/>
                <w:szCs w:val="20"/>
              </w:rPr>
            </w:pPr>
            <w:hyperlink r:id="rId39" w:history="1">
              <w:r w:rsidR="00E62132" w:rsidRPr="007366F2">
                <w:rPr>
                  <w:rStyle w:val="Hyperlink"/>
                  <w:color w:val="0000FF"/>
                  <w:sz w:val="20"/>
                  <w:szCs w:val="20"/>
                </w:rPr>
                <w:t>Home - The Breastfeeding Network</w:t>
              </w:r>
            </w:hyperlink>
          </w:p>
        </w:tc>
        <w:tc>
          <w:tcPr>
            <w:tcW w:w="1718" w:type="dxa"/>
            <w:shd w:val="clear" w:color="auto" w:fill="auto"/>
            <w:tcMar>
              <w:top w:w="57" w:type="dxa"/>
              <w:left w:w="57" w:type="dxa"/>
              <w:bottom w:w="57" w:type="dxa"/>
              <w:right w:w="57" w:type="dxa"/>
            </w:tcMar>
          </w:tcPr>
          <w:p w14:paraId="054F6407" w14:textId="23F33D00"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R</w:t>
            </w:r>
            <w:r w:rsidR="0030539E">
              <w:rPr>
                <w:rFonts w:cs="Arial"/>
                <w:color w:val="000000" w:themeColor="text1"/>
                <w:sz w:val="20"/>
                <w:szCs w:val="20"/>
              </w:rPr>
              <w:t>0</w:t>
            </w:r>
            <w:r w:rsidRPr="00C767E8">
              <w:rPr>
                <w:rFonts w:cs="Arial"/>
                <w:color w:val="000000" w:themeColor="text1"/>
                <w:sz w:val="20"/>
                <w:szCs w:val="20"/>
              </w:rPr>
              <w:t>57</w:t>
            </w:r>
          </w:p>
          <w:p w14:paraId="51BD1B23"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3.3</w:t>
            </w:r>
          </w:p>
        </w:tc>
      </w:tr>
      <w:tr w:rsidR="00E62132" w:rsidRPr="00C767E8" w14:paraId="4D3E4081" w14:textId="77777777" w:rsidTr="003976D0">
        <w:trPr>
          <w:trHeight w:val="20"/>
        </w:trPr>
        <w:tc>
          <w:tcPr>
            <w:tcW w:w="993" w:type="dxa"/>
            <w:shd w:val="clear" w:color="auto" w:fill="auto"/>
            <w:tcMar>
              <w:top w:w="57" w:type="dxa"/>
              <w:left w:w="57" w:type="dxa"/>
              <w:bottom w:w="57" w:type="dxa"/>
              <w:right w:w="57" w:type="dxa"/>
            </w:tcMar>
          </w:tcPr>
          <w:p w14:paraId="0FED416A" w14:textId="77777777" w:rsidR="00E62132" w:rsidRPr="00C767E8" w:rsidRDefault="00E62132" w:rsidP="006D79BD">
            <w:pPr>
              <w:rPr>
                <w:rFonts w:cs="Arial"/>
                <w:sz w:val="20"/>
                <w:szCs w:val="20"/>
              </w:rPr>
            </w:pPr>
            <w:r w:rsidRPr="00C767E8">
              <w:rPr>
                <w:rFonts w:cs="Arial"/>
                <w:sz w:val="20"/>
                <w:szCs w:val="20"/>
              </w:rPr>
              <w:t>4</w:t>
            </w:r>
          </w:p>
        </w:tc>
        <w:tc>
          <w:tcPr>
            <w:tcW w:w="1928" w:type="dxa"/>
            <w:shd w:val="clear" w:color="auto" w:fill="auto"/>
            <w:tcMar>
              <w:top w:w="57" w:type="dxa"/>
              <w:left w:w="57" w:type="dxa"/>
              <w:bottom w:w="57" w:type="dxa"/>
              <w:right w:w="57" w:type="dxa"/>
            </w:tcMar>
          </w:tcPr>
          <w:p w14:paraId="5F8F95D5" w14:textId="7800D282" w:rsidR="00E62132" w:rsidRPr="00C767E8" w:rsidRDefault="002611F4" w:rsidP="006D79BD">
            <w:pPr>
              <w:rPr>
                <w:rFonts w:cs="Arial"/>
                <w:color w:val="000000" w:themeColor="text1"/>
                <w:sz w:val="20"/>
                <w:szCs w:val="20"/>
              </w:rPr>
            </w:pPr>
            <w:r>
              <w:rPr>
                <w:rFonts w:cs="Arial"/>
                <w:sz w:val="20"/>
                <w:szCs w:val="20"/>
                <w:lang w:val="en-US"/>
              </w:rPr>
              <w:t xml:space="preserve">3.2 </w:t>
            </w:r>
            <w:r w:rsidR="00DF14A8" w:rsidRPr="00DF14A8">
              <w:rPr>
                <w:rFonts w:cs="Arial"/>
                <w:sz w:val="20"/>
                <w:szCs w:val="20"/>
                <w:lang w:val="en-US"/>
              </w:rPr>
              <w:t>Essential nutrients and their functions for children from birth to five years</w:t>
            </w:r>
          </w:p>
        </w:tc>
        <w:tc>
          <w:tcPr>
            <w:tcW w:w="4167" w:type="dxa"/>
            <w:shd w:val="clear" w:color="auto" w:fill="auto"/>
            <w:tcMar>
              <w:top w:w="57" w:type="dxa"/>
              <w:left w:w="57" w:type="dxa"/>
              <w:bottom w:w="57" w:type="dxa"/>
              <w:right w:w="57" w:type="dxa"/>
            </w:tcMar>
          </w:tcPr>
          <w:p w14:paraId="2273FDBF" w14:textId="77777777" w:rsidR="00E62132" w:rsidRPr="00C767E8" w:rsidRDefault="00E62132" w:rsidP="006D79BD">
            <w:pPr>
              <w:rPr>
                <w:sz w:val="20"/>
                <w:szCs w:val="20"/>
              </w:rPr>
            </w:pPr>
            <w:r w:rsidRPr="00C767E8">
              <w:rPr>
                <w:sz w:val="20"/>
                <w:szCs w:val="20"/>
              </w:rPr>
              <w:t xml:space="preserve">With the focus still on feeding, introduce the students to bottle feeding and the different formula milks. </w:t>
            </w:r>
          </w:p>
          <w:p w14:paraId="56DA5B68" w14:textId="6D22DDA1" w:rsidR="00E62132" w:rsidRPr="00C767E8" w:rsidRDefault="00E62132" w:rsidP="000E6EAB">
            <w:pPr>
              <w:pStyle w:val="ListParagraph"/>
              <w:numPr>
                <w:ilvl w:val="0"/>
                <w:numId w:val="25"/>
              </w:numPr>
              <w:rPr>
                <w:sz w:val="20"/>
                <w:szCs w:val="20"/>
              </w:rPr>
            </w:pPr>
            <w:r w:rsidRPr="00C767E8">
              <w:rPr>
                <w:sz w:val="20"/>
                <w:szCs w:val="20"/>
              </w:rPr>
              <w:t>You could show students some examples of formula milk and discuss why bottle feeding may be an option for a parent</w:t>
            </w:r>
            <w:r w:rsidR="00D205B5">
              <w:rPr>
                <w:sz w:val="20"/>
                <w:szCs w:val="20"/>
              </w:rPr>
              <w:t>.</w:t>
            </w:r>
          </w:p>
          <w:p w14:paraId="11F18884" w14:textId="6D9D6CE9" w:rsidR="00E62132" w:rsidRPr="00C767E8" w:rsidRDefault="00E62132" w:rsidP="000E6EAB">
            <w:pPr>
              <w:pStyle w:val="ListParagraph"/>
              <w:numPr>
                <w:ilvl w:val="0"/>
                <w:numId w:val="24"/>
              </w:numPr>
              <w:rPr>
                <w:sz w:val="20"/>
                <w:szCs w:val="20"/>
              </w:rPr>
            </w:pPr>
            <w:r w:rsidRPr="00C767E8">
              <w:rPr>
                <w:sz w:val="20"/>
                <w:szCs w:val="20"/>
              </w:rPr>
              <w:t>Task students to research different formula milk can include soya milk, lactose free milk, anti-reflux milk, hungry baby milk, or any other formula milks, and how they can promote healthy development</w:t>
            </w:r>
            <w:r w:rsidR="00D205B5">
              <w:rPr>
                <w:sz w:val="20"/>
                <w:szCs w:val="20"/>
              </w:rPr>
              <w:t>.</w:t>
            </w:r>
          </w:p>
          <w:p w14:paraId="7A0EDA5C" w14:textId="4B681790" w:rsidR="00E62132" w:rsidRPr="00C767E8" w:rsidRDefault="00E62132" w:rsidP="000E6EAB">
            <w:pPr>
              <w:pStyle w:val="ListParagraph"/>
              <w:numPr>
                <w:ilvl w:val="0"/>
                <w:numId w:val="24"/>
              </w:numPr>
              <w:rPr>
                <w:rFonts w:cs="Arial"/>
                <w:color w:val="000000" w:themeColor="text1"/>
                <w:sz w:val="20"/>
                <w:szCs w:val="20"/>
              </w:rPr>
            </w:pPr>
            <w:r w:rsidRPr="00C767E8">
              <w:rPr>
                <w:sz w:val="20"/>
                <w:szCs w:val="20"/>
              </w:rPr>
              <w:t>Task students to add the information on formula milk to their leaflet on breast and bottle feeding</w:t>
            </w:r>
            <w:r w:rsidR="00D205B5">
              <w:rPr>
                <w:sz w:val="20"/>
                <w:szCs w:val="20"/>
              </w:rPr>
              <w:t>.</w:t>
            </w:r>
          </w:p>
        </w:tc>
        <w:tc>
          <w:tcPr>
            <w:tcW w:w="1697" w:type="dxa"/>
            <w:shd w:val="clear" w:color="auto" w:fill="auto"/>
            <w:tcMar>
              <w:top w:w="57" w:type="dxa"/>
              <w:left w:w="57" w:type="dxa"/>
              <w:bottom w:w="57" w:type="dxa"/>
              <w:right w:w="57" w:type="dxa"/>
            </w:tcMar>
          </w:tcPr>
          <w:p w14:paraId="26DBF448"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Formula</w:t>
            </w:r>
          </w:p>
          <w:p w14:paraId="5F37478B"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Soya</w:t>
            </w:r>
          </w:p>
          <w:p w14:paraId="66C09415"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Lactose</w:t>
            </w:r>
          </w:p>
          <w:p w14:paraId="19E3FA5E" w14:textId="735CBEF5" w:rsidR="00E62132" w:rsidRPr="00C767E8" w:rsidRDefault="00E62132" w:rsidP="00D205B5">
            <w:pPr>
              <w:rPr>
                <w:rFonts w:cs="Arial"/>
                <w:color w:val="000000" w:themeColor="text1"/>
                <w:sz w:val="20"/>
                <w:szCs w:val="20"/>
              </w:rPr>
            </w:pPr>
            <w:r w:rsidRPr="00C767E8">
              <w:rPr>
                <w:rFonts w:cs="Arial"/>
                <w:color w:val="000000" w:themeColor="text1"/>
                <w:sz w:val="20"/>
                <w:szCs w:val="20"/>
              </w:rPr>
              <w:t>Reflux</w:t>
            </w:r>
          </w:p>
        </w:tc>
        <w:tc>
          <w:tcPr>
            <w:tcW w:w="1796" w:type="dxa"/>
            <w:shd w:val="clear" w:color="auto" w:fill="auto"/>
            <w:tcMar>
              <w:top w:w="57" w:type="dxa"/>
              <w:left w:w="57" w:type="dxa"/>
              <w:bottom w:w="57" w:type="dxa"/>
              <w:right w:w="57" w:type="dxa"/>
            </w:tcMar>
          </w:tcPr>
          <w:p w14:paraId="5A08A2AB" w14:textId="4816C06E" w:rsidR="00E62132" w:rsidRPr="00C767E8" w:rsidRDefault="00E62132" w:rsidP="006D79BD">
            <w:pPr>
              <w:rPr>
                <w:rFonts w:cs="Arial"/>
                <w:color w:val="000000" w:themeColor="text1"/>
                <w:sz w:val="20"/>
                <w:szCs w:val="20"/>
              </w:rPr>
            </w:pPr>
            <w:r w:rsidRPr="00C767E8">
              <w:rPr>
                <w:rFonts w:cs="Arial"/>
                <w:color w:val="000000" w:themeColor="text1"/>
                <w:sz w:val="20"/>
                <w:szCs w:val="20"/>
              </w:rPr>
              <w:t>Be able to explain the different formula milk available and their nutritional content</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18554EA5" w14:textId="77777777" w:rsidR="00E62132" w:rsidRDefault="00E62132" w:rsidP="006D79BD">
            <w:pPr>
              <w:rPr>
                <w:rFonts w:cs="Arial"/>
                <w:color w:val="000000" w:themeColor="text1"/>
                <w:sz w:val="20"/>
                <w:szCs w:val="20"/>
              </w:rPr>
            </w:pPr>
            <w:r w:rsidRPr="33F5E9B8">
              <w:rPr>
                <w:rFonts w:cs="Arial"/>
                <w:color w:val="000000" w:themeColor="text2"/>
                <w:sz w:val="20"/>
                <w:szCs w:val="20"/>
              </w:rPr>
              <w:t>Cambridge National Child Development textbook</w:t>
            </w:r>
          </w:p>
          <w:p w14:paraId="1BB6BF39" w14:textId="77777777" w:rsidR="00E62132" w:rsidRPr="00C767E8" w:rsidRDefault="00E62132" w:rsidP="006D79BD">
            <w:pPr>
              <w:rPr>
                <w:rFonts w:cs="Arial"/>
                <w:color w:val="000000" w:themeColor="text1"/>
                <w:sz w:val="20"/>
                <w:szCs w:val="20"/>
              </w:rPr>
            </w:pPr>
          </w:p>
          <w:p w14:paraId="4CD2B8C9"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Computers</w:t>
            </w:r>
          </w:p>
          <w:p w14:paraId="4B07D102" w14:textId="77777777" w:rsidR="00E62132" w:rsidRPr="00C767E8" w:rsidRDefault="00E62132" w:rsidP="006D79BD">
            <w:pPr>
              <w:rPr>
                <w:rFonts w:cs="Arial"/>
                <w:sz w:val="20"/>
                <w:szCs w:val="20"/>
              </w:rPr>
            </w:pPr>
          </w:p>
          <w:p w14:paraId="05EA1957" w14:textId="2BE10684" w:rsidR="00E62132" w:rsidRPr="00C767E8" w:rsidRDefault="00E62132" w:rsidP="006D79BD">
            <w:pPr>
              <w:rPr>
                <w:rFonts w:cs="Arial"/>
                <w:sz w:val="20"/>
                <w:szCs w:val="20"/>
              </w:rPr>
            </w:pPr>
            <w:r w:rsidRPr="00C767E8">
              <w:rPr>
                <w:rFonts w:cs="Arial"/>
                <w:sz w:val="20"/>
                <w:szCs w:val="20"/>
              </w:rPr>
              <w:t>Paper and pens for students who wish to make hand-made leaflets or no computer access</w:t>
            </w:r>
            <w:r w:rsidR="00D205B5">
              <w:rPr>
                <w:rFonts w:cs="Arial"/>
                <w:sz w:val="20"/>
                <w:szCs w:val="20"/>
              </w:rPr>
              <w:t>.</w:t>
            </w:r>
          </w:p>
          <w:p w14:paraId="00DAC965" w14:textId="77777777" w:rsidR="00E62132" w:rsidRPr="00C767E8" w:rsidRDefault="00E62132" w:rsidP="006D79BD">
            <w:pPr>
              <w:rPr>
                <w:rFonts w:cs="Arial"/>
                <w:sz w:val="20"/>
                <w:szCs w:val="20"/>
              </w:rPr>
            </w:pPr>
          </w:p>
          <w:p w14:paraId="646CD04D" w14:textId="77777777" w:rsidR="00E62132" w:rsidRPr="007366F2" w:rsidRDefault="00CE7D81" w:rsidP="006D79BD">
            <w:pPr>
              <w:rPr>
                <w:color w:val="0000FF"/>
                <w:sz w:val="20"/>
                <w:szCs w:val="20"/>
              </w:rPr>
            </w:pPr>
            <w:hyperlink r:id="rId40" w:history="1">
              <w:r w:rsidR="00E62132" w:rsidRPr="007366F2">
                <w:rPr>
                  <w:rStyle w:val="Hyperlink"/>
                  <w:color w:val="0000FF"/>
                  <w:sz w:val="20"/>
                  <w:szCs w:val="20"/>
                </w:rPr>
                <w:t>Bottle feeding advice - NHS (www.nhs.uk)</w:t>
              </w:r>
            </w:hyperlink>
          </w:p>
          <w:p w14:paraId="3D80050C" w14:textId="77777777" w:rsidR="00E62132" w:rsidRPr="007366F2" w:rsidRDefault="00E62132" w:rsidP="006D79BD">
            <w:pPr>
              <w:rPr>
                <w:color w:val="0000FF"/>
                <w:sz w:val="20"/>
                <w:szCs w:val="20"/>
              </w:rPr>
            </w:pPr>
          </w:p>
          <w:p w14:paraId="23767A41" w14:textId="72C3C586" w:rsidR="00E62132" w:rsidRPr="00C767E8" w:rsidRDefault="00CE7D81" w:rsidP="00D205B5">
            <w:pPr>
              <w:rPr>
                <w:rFonts w:cs="Arial"/>
                <w:color w:val="000000" w:themeColor="text1"/>
                <w:sz w:val="20"/>
                <w:szCs w:val="20"/>
              </w:rPr>
            </w:pPr>
            <w:hyperlink r:id="rId41" w:history="1">
              <w:r w:rsidR="00E62132" w:rsidRPr="007366F2">
                <w:rPr>
                  <w:rStyle w:val="Hyperlink"/>
                  <w:color w:val="0000FF"/>
                  <w:sz w:val="20"/>
                  <w:szCs w:val="20"/>
                </w:rPr>
                <w:t>Tips for bottle-feeding your baby | NCT</w:t>
              </w:r>
            </w:hyperlink>
          </w:p>
        </w:tc>
        <w:tc>
          <w:tcPr>
            <w:tcW w:w="1718" w:type="dxa"/>
            <w:shd w:val="clear" w:color="auto" w:fill="auto"/>
            <w:tcMar>
              <w:top w:w="57" w:type="dxa"/>
              <w:left w:w="57" w:type="dxa"/>
              <w:bottom w:w="57" w:type="dxa"/>
              <w:right w:w="57" w:type="dxa"/>
            </w:tcMar>
          </w:tcPr>
          <w:p w14:paraId="133CD693" w14:textId="2399B740" w:rsidR="00E62132" w:rsidRPr="00C767E8" w:rsidRDefault="00E62132" w:rsidP="006D79BD">
            <w:pPr>
              <w:rPr>
                <w:rFonts w:cs="Arial"/>
                <w:color w:val="000000" w:themeColor="text1"/>
                <w:sz w:val="20"/>
                <w:szCs w:val="20"/>
              </w:rPr>
            </w:pPr>
            <w:r w:rsidRPr="00C767E8">
              <w:rPr>
                <w:rFonts w:cs="Arial"/>
                <w:color w:val="000000" w:themeColor="text1"/>
                <w:sz w:val="20"/>
                <w:szCs w:val="20"/>
              </w:rPr>
              <w:t>R</w:t>
            </w:r>
            <w:r w:rsidR="0030539E">
              <w:rPr>
                <w:rFonts w:cs="Arial"/>
                <w:color w:val="000000" w:themeColor="text1"/>
                <w:sz w:val="20"/>
                <w:szCs w:val="20"/>
              </w:rPr>
              <w:t>0</w:t>
            </w:r>
            <w:r w:rsidRPr="00C767E8">
              <w:rPr>
                <w:rFonts w:cs="Arial"/>
                <w:color w:val="000000" w:themeColor="text1"/>
                <w:sz w:val="20"/>
                <w:szCs w:val="20"/>
              </w:rPr>
              <w:t>57</w:t>
            </w:r>
          </w:p>
          <w:p w14:paraId="20007968"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3.3</w:t>
            </w:r>
          </w:p>
        </w:tc>
      </w:tr>
      <w:tr w:rsidR="00E62132" w:rsidRPr="00C767E8" w14:paraId="72AABCC8" w14:textId="77777777" w:rsidTr="003976D0">
        <w:trPr>
          <w:trHeight w:val="20"/>
        </w:trPr>
        <w:tc>
          <w:tcPr>
            <w:tcW w:w="993" w:type="dxa"/>
            <w:shd w:val="clear" w:color="auto" w:fill="auto"/>
            <w:tcMar>
              <w:top w:w="57" w:type="dxa"/>
              <w:left w:w="57" w:type="dxa"/>
              <w:bottom w:w="57" w:type="dxa"/>
              <w:right w:w="57" w:type="dxa"/>
            </w:tcMar>
          </w:tcPr>
          <w:p w14:paraId="683D77C4" w14:textId="6B6A589F" w:rsidR="00E62132" w:rsidRPr="00C767E8" w:rsidRDefault="00E62132" w:rsidP="006D79BD">
            <w:pPr>
              <w:rPr>
                <w:rFonts w:cs="Arial"/>
                <w:sz w:val="20"/>
                <w:szCs w:val="20"/>
              </w:rPr>
            </w:pPr>
            <w:r w:rsidRPr="00C767E8">
              <w:rPr>
                <w:rFonts w:cs="Arial"/>
                <w:sz w:val="20"/>
                <w:szCs w:val="20"/>
              </w:rPr>
              <w:t>5</w:t>
            </w:r>
            <w:r w:rsidR="0074753C">
              <w:rPr>
                <w:rFonts w:cs="Arial"/>
                <w:sz w:val="20"/>
                <w:szCs w:val="20"/>
              </w:rPr>
              <w:t xml:space="preserve"> </w:t>
            </w:r>
            <w:r>
              <w:rPr>
                <w:rFonts w:cs="Arial"/>
                <w:sz w:val="20"/>
                <w:szCs w:val="20"/>
              </w:rPr>
              <w:t>&amp;</w:t>
            </w:r>
            <w:r w:rsidR="0074753C">
              <w:rPr>
                <w:rFonts w:cs="Arial"/>
                <w:sz w:val="20"/>
                <w:szCs w:val="20"/>
              </w:rPr>
              <w:t xml:space="preserve"> </w:t>
            </w:r>
            <w:r>
              <w:rPr>
                <w:rFonts w:cs="Arial"/>
                <w:sz w:val="20"/>
                <w:szCs w:val="20"/>
              </w:rPr>
              <w:t>6</w:t>
            </w:r>
          </w:p>
        </w:tc>
        <w:tc>
          <w:tcPr>
            <w:tcW w:w="1928" w:type="dxa"/>
            <w:shd w:val="clear" w:color="auto" w:fill="auto"/>
            <w:tcMar>
              <w:top w:w="57" w:type="dxa"/>
              <w:left w:w="57" w:type="dxa"/>
              <w:bottom w:w="57" w:type="dxa"/>
              <w:right w:w="57" w:type="dxa"/>
            </w:tcMar>
          </w:tcPr>
          <w:p w14:paraId="445F68F9" w14:textId="02F4EF05" w:rsidR="00E62132" w:rsidRPr="00C767E8" w:rsidRDefault="002611F4" w:rsidP="006D79BD">
            <w:pPr>
              <w:rPr>
                <w:rFonts w:cs="Arial"/>
                <w:color w:val="000000" w:themeColor="text1"/>
                <w:sz w:val="20"/>
                <w:szCs w:val="20"/>
              </w:rPr>
            </w:pPr>
            <w:r>
              <w:rPr>
                <w:rFonts w:cs="Arial"/>
                <w:sz w:val="20"/>
                <w:szCs w:val="20"/>
                <w:lang w:val="en-US"/>
              </w:rPr>
              <w:t xml:space="preserve">3.2 </w:t>
            </w:r>
            <w:r w:rsidR="00DF14A8" w:rsidRPr="00DF14A8">
              <w:rPr>
                <w:rFonts w:cs="Arial"/>
                <w:sz w:val="20"/>
                <w:szCs w:val="20"/>
                <w:lang w:val="en-US"/>
              </w:rPr>
              <w:t xml:space="preserve">Essential nutrients and their functions for </w:t>
            </w:r>
            <w:r w:rsidR="00DF14A8" w:rsidRPr="00DF14A8">
              <w:rPr>
                <w:rFonts w:cs="Arial"/>
                <w:sz w:val="20"/>
                <w:szCs w:val="20"/>
                <w:lang w:val="en-US"/>
              </w:rPr>
              <w:lastRenderedPageBreak/>
              <w:t>children from birth to five years</w:t>
            </w:r>
          </w:p>
        </w:tc>
        <w:tc>
          <w:tcPr>
            <w:tcW w:w="4167" w:type="dxa"/>
            <w:shd w:val="clear" w:color="auto" w:fill="auto"/>
            <w:tcMar>
              <w:top w:w="57" w:type="dxa"/>
              <w:left w:w="57" w:type="dxa"/>
              <w:bottom w:w="57" w:type="dxa"/>
              <w:right w:w="57" w:type="dxa"/>
            </w:tcMar>
          </w:tcPr>
          <w:p w14:paraId="1B4AEDA7" w14:textId="77777777" w:rsidR="00E62132" w:rsidRPr="00C767E8" w:rsidRDefault="00E62132" w:rsidP="006D79BD">
            <w:pPr>
              <w:rPr>
                <w:sz w:val="20"/>
                <w:szCs w:val="20"/>
              </w:rPr>
            </w:pPr>
            <w:r w:rsidRPr="00C767E8">
              <w:rPr>
                <w:sz w:val="20"/>
                <w:szCs w:val="20"/>
              </w:rPr>
              <w:lastRenderedPageBreak/>
              <w:t>The focus of this lesson is the three stages of weaning and a healthy diet from 1 to 5 years. To introduce weaning you could:</w:t>
            </w:r>
          </w:p>
          <w:p w14:paraId="248BE74D" w14:textId="5B7DA222" w:rsidR="00E62132" w:rsidRPr="00C767E8" w:rsidRDefault="00E62132" w:rsidP="000E6EAB">
            <w:pPr>
              <w:pStyle w:val="ListParagraph"/>
              <w:numPr>
                <w:ilvl w:val="0"/>
                <w:numId w:val="26"/>
              </w:numPr>
              <w:rPr>
                <w:sz w:val="20"/>
                <w:szCs w:val="20"/>
              </w:rPr>
            </w:pPr>
            <w:r w:rsidRPr="00C767E8">
              <w:rPr>
                <w:sz w:val="20"/>
                <w:szCs w:val="20"/>
              </w:rPr>
              <w:lastRenderedPageBreak/>
              <w:t>Carry out a blind tasting activity where you carefully blindfold students and ask them to sample different baby foods to see if they can identify what the food is. If possible, use shop bought and home-made baby food. Give students time to identify the foods on the whiteboard (check allergies before completing this task)</w:t>
            </w:r>
            <w:r w:rsidR="00D205B5">
              <w:rPr>
                <w:sz w:val="20"/>
                <w:szCs w:val="20"/>
              </w:rPr>
              <w:t>.</w:t>
            </w:r>
          </w:p>
          <w:p w14:paraId="26354154" w14:textId="7DC1E750" w:rsidR="00E62132" w:rsidRPr="00C767E8" w:rsidRDefault="00E62132" w:rsidP="000E6EAB">
            <w:pPr>
              <w:pStyle w:val="ListParagraph"/>
              <w:numPr>
                <w:ilvl w:val="0"/>
                <w:numId w:val="26"/>
              </w:numPr>
              <w:rPr>
                <w:sz w:val="20"/>
                <w:szCs w:val="20"/>
              </w:rPr>
            </w:pPr>
            <w:r w:rsidRPr="00C767E8">
              <w:rPr>
                <w:sz w:val="20"/>
                <w:szCs w:val="20"/>
              </w:rPr>
              <w:t>Find out if the students can categorise the food they have tasted into one of the 3 stages of weaning based on texture</w:t>
            </w:r>
            <w:r w:rsidR="00D205B5">
              <w:rPr>
                <w:sz w:val="20"/>
                <w:szCs w:val="20"/>
              </w:rPr>
              <w:t>.</w:t>
            </w:r>
          </w:p>
          <w:p w14:paraId="6417EA83" w14:textId="12D3D6A9" w:rsidR="00E62132" w:rsidRPr="00C767E8" w:rsidRDefault="00E62132" w:rsidP="000E6EAB">
            <w:pPr>
              <w:pStyle w:val="ListParagraph"/>
              <w:numPr>
                <w:ilvl w:val="0"/>
                <w:numId w:val="26"/>
              </w:numPr>
              <w:rPr>
                <w:sz w:val="20"/>
                <w:szCs w:val="20"/>
              </w:rPr>
            </w:pPr>
            <w:r w:rsidRPr="00C767E8">
              <w:rPr>
                <w:sz w:val="20"/>
                <w:szCs w:val="20"/>
              </w:rPr>
              <w:t>Sorting activity. You could ask the students to sort pictures or descriptions of food into the relevant weaning stage and in pairs they could explain the reasons for their choice</w:t>
            </w:r>
            <w:r w:rsidR="00D205B5">
              <w:rPr>
                <w:sz w:val="20"/>
                <w:szCs w:val="20"/>
              </w:rPr>
              <w:t>.</w:t>
            </w:r>
          </w:p>
          <w:p w14:paraId="048C89DF" w14:textId="77777777" w:rsidR="00E62132" w:rsidRPr="00C767E8" w:rsidRDefault="00E62132" w:rsidP="000E6EAB">
            <w:pPr>
              <w:pStyle w:val="ListParagraph"/>
              <w:numPr>
                <w:ilvl w:val="0"/>
                <w:numId w:val="26"/>
              </w:numPr>
              <w:rPr>
                <w:sz w:val="20"/>
                <w:szCs w:val="20"/>
              </w:rPr>
            </w:pPr>
            <w:r w:rsidRPr="00C767E8">
              <w:rPr>
                <w:sz w:val="20"/>
                <w:szCs w:val="20"/>
              </w:rPr>
              <w:t xml:space="preserve">Class discussion on a healthy diet for children aged 1 to 5 years. The importance of the </w:t>
            </w:r>
            <w:proofErr w:type="spellStart"/>
            <w:r w:rsidRPr="00C767E8">
              <w:rPr>
                <w:sz w:val="20"/>
                <w:szCs w:val="20"/>
              </w:rPr>
              <w:t>eatwell</w:t>
            </w:r>
            <w:proofErr w:type="spellEnd"/>
            <w:r w:rsidRPr="00C767E8">
              <w:rPr>
                <w:sz w:val="20"/>
                <w:szCs w:val="20"/>
              </w:rPr>
              <w:t xml:space="preserve"> guide and understanding different dietary requirements such as vegetarian or cultural alternatives. </w:t>
            </w:r>
          </w:p>
          <w:p w14:paraId="1E91E12B" w14:textId="77777777" w:rsidR="00E62132" w:rsidRPr="00C767E8" w:rsidRDefault="00E62132" w:rsidP="000E6EAB">
            <w:pPr>
              <w:pStyle w:val="ListParagraph"/>
              <w:numPr>
                <w:ilvl w:val="0"/>
                <w:numId w:val="26"/>
              </w:numPr>
              <w:rPr>
                <w:rFonts w:cs="Arial"/>
                <w:color w:val="000000" w:themeColor="text1"/>
                <w:sz w:val="20"/>
                <w:szCs w:val="20"/>
              </w:rPr>
            </w:pPr>
            <w:r w:rsidRPr="00C767E8">
              <w:rPr>
                <w:sz w:val="20"/>
                <w:szCs w:val="20"/>
              </w:rPr>
              <w:t xml:space="preserve">Students could produce a healthy 5-day menu plan for a nursery for children from 1 to 5 years to include breakfast, lunch, dinner, drinks and snacks. </w:t>
            </w:r>
          </w:p>
        </w:tc>
        <w:tc>
          <w:tcPr>
            <w:tcW w:w="1697" w:type="dxa"/>
            <w:shd w:val="clear" w:color="auto" w:fill="auto"/>
            <w:tcMar>
              <w:top w:w="57" w:type="dxa"/>
              <w:left w:w="57" w:type="dxa"/>
              <w:bottom w:w="57" w:type="dxa"/>
              <w:right w:w="57" w:type="dxa"/>
            </w:tcMar>
          </w:tcPr>
          <w:p w14:paraId="5D77E817"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Weaning</w:t>
            </w:r>
          </w:p>
          <w:p w14:paraId="5C0FA068"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Puree</w:t>
            </w:r>
          </w:p>
          <w:p w14:paraId="5E899EC1"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Healthy diet</w:t>
            </w:r>
          </w:p>
          <w:p w14:paraId="609C3E4F"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Unsweetened</w:t>
            </w:r>
          </w:p>
          <w:p w14:paraId="650F41A0" w14:textId="77777777" w:rsidR="00E62132" w:rsidRPr="00C767E8" w:rsidRDefault="00E62132" w:rsidP="006D79BD">
            <w:pPr>
              <w:rPr>
                <w:rFonts w:cs="Arial"/>
                <w:color w:val="000000" w:themeColor="text1"/>
                <w:sz w:val="20"/>
                <w:szCs w:val="20"/>
              </w:rPr>
            </w:pPr>
          </w:p>
        </w:tc>
        <w:tc>
          <w:tcPr>
            <w:tcW w:w="1796" w:type="dxa"/>
            <w:shd w:val="clear" w:color="auto" w:fill="auto"/>
            <w:tcMar>
              <w:top w:w="57" w:type="dxa"/>
              <w:left w:w="57" w:type="dxa"/>
              <w:bottom w:w="57" w:type="dxa"/>
              <w:right w:w="57" w:type="dxa"/>
            </w:tcMar>
          </w:tcPr>
          <w:p w14:paraId="15558AAB" w14:textId="63DEC8C4"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 xml:space="preserve">Students will be able to explain how to support a healthy diet for </w:t>
            </w:r>
            <w:r w:rsidRPr="00C767E8">
              <w:rPr>
                <w:rFonts w:cs="Arial"/>
                <w:color w:val="000000" w:themeColor="text1"/>
                <w:sz w:val="20"/>
                <w:szCs w:val="20"/>
              </w:rPr>
              <w:lastRenderedPageBreak/>
              <w:t>babies and children from 6 months to 5 years including the 3 stages of weaning and how to plan a healthy menu for a nursery</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0DB5790C" w14:textId="77777777" w:rsidR="00E62132" w:rsidRDefault="00E62132" w:rsidP="006D79BD">
            <w:pPr>
              <w:rPr>
                <w:rFonts w:cs="Arial"/>
                <w:color w:val="000000" w:themeColor="text1"/>
                <w:sz w:val="20"/>
                <w:szCs w:val="20"/>
              </w:rPr>
            </w:pPr>
            <w:r w:rsidRPr="33F5E9B8">
              <w:rPr>
                <w:rFonts w:cs="Arial"/>
                <w:color w:val="000000" w:themeColor="text2"/>
                <w:sz w:val="20"/>
                <w:szCs w:val="20"/>
              </w:rPr>
              <w:lastRenderedPageBreak/>
              <w:t>Cambridge National Child Development textbook</w:t>
            </w:r>
          </w:p>
          <w:p w14:paraId="05F17A4F" w14:textId="77777777" w:rsidR="00E62132" w:rsidRPr="00C767E8" w:rsidRDefault="00E62132" w:rsidP="006D79BD">
            <w:pPr>
              <w:rPr>
                <w:rFonts w:cs="Arial"/>
                <w:color w:val="000000" w:themeColor="text1"/>
                <w:sz w:val="20"/>
                <w:szCs w:val="20"/>
              </w:rPr>
            </w:pPr>
          </w:p>
          <w:p w14:paraId="1BEDDDFA"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Computers</w:t>
            </w:r>
          </w:p>
          <w:p w14:paraId="0F6978EB" w14:textId="77777777" w:rsidR="00E62132" w:rsidRPr="00C767E8" w:rsidRDefault="00E62132" w:rsidP="006D79BD">
            <w:pPr>
              <w:rPr>
                <w:rFonts w:cs="Arial"/>
                <w:color w:val="000000" w:themeColor="text1"/>
                <w:sz w:val="20"/>
                <w:szCs w:val="20"/>
              </w:rPr>
            </w:pPr>
          </w:p>
          <w:p w14:paraId="5C509295"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Paper and pens</w:t>
            </w:r>
          </w:p>
          <w:p w14:paraId="1A143559" w14:textId="77777777" w:rsidR="00E62132" w:rsidRPr="00C767E8" w:rsidRDefault="00E62132" w:rsidP="006D79BD">
            <w:pPr>
              <w:rPr>
                <w:rFonts w:cs="Arial"/>
                <w:color w:val="000000" w:themeColor="text1"/>
                <w:sz w:val="20"/>
                <w:szCs w:val="20"/>
              </w:rPr>
            </w:pPr>
          </w:p>
          <w:p w14:paraId="144F5B4C"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Baby food, plates, spoons</w:t>
            </w:r>
          </w:p>
          <w:p w14:paraId="436E1C6B"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Blindfolds</w:t>
            </w:r>
          </w:p>
          <w:p w14:paraId="72451C58" w14:textId="77777777" w:rsidR="00E62132" w:rsidRPr="00C767E8" w:rsidRDefault="00E62132" w:rsidP="006D79BD">
            <w:pPr>
              <w:rPr>
                <w:rFonts w:cs="Arial"/>
                <w:color w:val="000000" w:themeColor="text1"/>
                <w:sz w:val="20"/>
                <w:szCs w:val="20"/>
              </w:rPr>
            </w:pPr>
          </w:p>
          <w:p w14:paraId="605D5640" w14:textId="74C8E9F5" w:rsidR="00E62132" w:rsidRPr="00C767E8" w:rsidRDefault="00E62132" w:rsidP="006D79BD">
            <w:pPr>
              <w:rPr>
                <w:rFonts w:cs="Arial"/>
                <w:color w:val="000000" w:themeColor="text1"/>
                <w:sz w:val="20"/>
                <w:szCs w:val="20"/>
              </w:rPr>
            </w:pPr>
            <w:r w:rsidRPr="00C767E8">
              <w:rPr>
                <w:rFonts w:cs="Arial"/>
                <w:color w:val="000000" w:themeColor="text1"/>
                <w:sz w:val="20"/>
                <w:szCs w:val="20"/>
              </w:rPr>
              <w:t>Sorting task pictures or words</w:t>
            </w:r>
            <w:r w:rsidR="00D205B5">
              <w:rPr>
                <w:rFonts w:cs="Arial"/>
                <w:color w:val="000000" w:themeColor="text1"/>
                <w:sz w:val="20"/>
                <w:szCs w:val="20"/>
              </w:rPr>
              <w:t>.</w:t>
            </w:r>
          </w:p>
          <w:p w14:paraId="1AE7DA18" w14:textId="77777777" w:rsidR="00D205B5" w:rsidRPr="00D205B5" w:rsidRDefault="00D205B5" w:rsidP="00D205B5">
            <w:pPr>
              <w:rPr>
                <w:rFonts w:cs="Arial"/>
                <w:color w:val="0000FF"/>
                <w:sz w:val="20"/>
                <w:szCs w:val="20"/>
              </w:rPr>
            </w:pPr>
          </w:p>
          <w:p w14:paraId="4BA682D7" w14:textId="77777777" w:rsidR="00D205B5" w:rsidRPr="00D205B5" w:rsidRDefault="00CE7D81" w:rsidP="00D205B5">
            <w:pPr>
              <w:rPr>
                <w:color w:val="0000FF"/>
                <w:sz w:val="20"/>
                <w:szCs w:val="20"/>
              </w:rPr>
            </w:pPr>
            <w:hyperlink r:id="rId42" w:history="1">
              <w:r w:rsidR="00D205B5" w:rsidRPr="00D205B5">
                <w:rPr>
                  <w:color w:val="0000FF"/>
                  <w:sz w:val="20"/>
                  <w:szCs w:val="20"/>
                  <w:u w:val="single"/>
                </w:rPr>
                <w:t xml:space="preserve">Weaning | Start4Life </w:t>
              </w:r>
            </w:hyperlink>
          </w:p>
          <w:p w14:paraId="4DF64DD1" w14:textId="77777777" w:rsidR="00D205B5" w:rsidRPr="00D205B5" w:rsidRDefault="00D205B5" w:rsidP="00D205B5">
            <w:pPr>
              <w:rPr>
                <w:color w:val="0000FF"/>
                <w:sz w:val="20"/>
                <w:szCs w:val="20"/>
              </w:rPr>
            </w:pPr>
          </w:p>
          <w:p w14:paraId="7D143159" w14:textId="77777777" w:rsidR="00D205B5" w:rsidRPr="00D205B5" w:rsidRDefault="00CE7D81" w:rsidP="00D205B5">
            <w:pPr>
              <w:rPr>
                <w:color w:val="0000FF"/>
                <w:sz w:val="20"/>
                <w:szCs w:val="20"/>
              </w:rPr>
            </w:pPr>
            <w:hyperlink r:id="rId43" w:history="1">
              <w:r w:rsidR="00D205B5" w:rsidRPr="00D205B5">
                <w:rPr>
                  <w:rStyle w:val="Hyperlink"/>
                  <w:color w:val="0000FF"/>
                  <w:sz w:val="20"/>
                  <w:szCs w:val="20"/>
                </w:rPr>
                <w:t xml:space="preserve">Weaning your baby - recipes, tips and FAQs! | </w:t>
              </w:r>
              <w:proofErr w:type="spellStart"/>
              <w:r w:rsidR="00D205B5" w:rsidRPr="00D205B5">
                <w:rPr>
                  <w:rStyle w:val="Hyperlink"/>
                  <w:color w:val="0000FF"/>
                  <w:sz w:val="20"/>
                  <w:szCs w:val="20"/>
                </w:rPr>
                <w:t>Mother&amp;Baby</w:t>
              </w:r>
              <w:proofErr w:type="spellEnd"/>
              <w:r w:rsidR="00D205B5" w:rsidRPr="00D205B5">
                <w:rPr>
                  <w:rStyle w:val="Hyperlink"/>
                  <w:color w:val="0000FF"/>
                  <w:sz w:val="20"/>
                  <w:szCs w:val="20"/>
                </w:rPr>
                <w:t xml:space="preserve"> </w:t>
              </w:r>
            </w:hyperlink>
          </w:p>
          <w:p w14:paraId="0AB62F27" w14:textId="77777777" w:rsidR="00D205B5" w:rsidRPr="00D205B5" w:rsidRDefault="00D205B5" w:rsidP="00D205B5">
            <w:pPr>
              <w:rPr>
                <w:color w:val="0000FF"/>
                <w:sz w:val="20"/>
                <w:szCs w:val="20"/>
              </w:rPr>
            </w:pPr>
          </w:p>
          <w:p w14:paraId="6DE21CBE" w14:textId="0A3B9C8D" w:rsidR="00E62132" w:rsidRPr="00C767E8" w:rsidRDefault="00CE7D81" w:rsidP="00D205B5">
            <w:pPr>
              <w:rPr>
                <w:rFonts w:cs="Arial"/>
                <w:color w:val="000000" w:themeColor="text1"/>
                <w:sz w:val="20"/>
                <w:szCs w:val="20"/>
              </w:rPr>
            </w:pPr>
            <w:hyperlink r:id="rId44" w:history="1">
              <w:r w:rsidR="00D205B5" w:rsidRPr="00D205B5">
                <w:rPr>
                  <w:rStyle w:val="Hyperlink"/>
                  <w:color w:val="0000FF"/>
                  <w:sz w:val="20"/>
                  <w:szCs w:val="20"/>
                </w:rPr>
                <w:t xml:space="preserve">Baby weaning guide: When to start weaning your baby </w:t>
              </w:r>
            </w:hyperlink>
          </w:p>
        </w:tc>
        <w:tc>
          <w:tcPr>
            <w:tcW w:w="1718" w:type="dxa"/>
            <w:shd w:val="clear" w:color="auto" w:fill="auto"/>
            <w:tcMar>
              <w:top w:w="57" w:type="dxa"/>
              <w:left w:w="57" w:type="dxa"/>
              <w:bottom w:w="57" w:type="dxa"/>
              <w:right w:w="57" w:type="dxa"/>
            </w:tcMar>
          </w:tcPr>
          <w:p w14:paraId="1675A2D5" w14:textId="3E4D9119" w:rsidR="00E62132" w:rsidRPr="00C767E8" w:rsidRDefault="00E62132" w:rsidP="006D79BD">
            <w:pPr>
              <w:rPr>
                <w:rFonts w:cs="Arial"/>
                <w:color w:val="000000" w:themeColor="text1"/>
                <w:sz w:val="20"/>
                <w:szCs w:val="20"/>
              </w:rPr>
            </w:pPr>
            <w:r w:rsidRPr="00C767E8">
              <w:rPr>
                <w:rFonts w:cs="Arial"/>
                <w:color w:val="000000" w:themeColor="text1"/>
                <w:sz w:val="20"/>
                <w:szCs w:val="20"/>
              </w:rPr>
              <w:lastRenderedPageBreak/>
              <w:t>R</w:t>
            </w:r>
            <w:r w:rsidR="0030539E">
              <w:rPr>
                <w:rFonts w:cs="Arial"/>
                <w:color w:val="000000" w:themeColor="text1"/>
                <w:sz w:val="20"/>
                <w:szCs w:val="20"/>
              </w:rPr>
              <w:t>0</w:t>
            </w:r>
            <w:r w:rsidRPr="00C767E8">
              <w:rPr>
                <w:rFonts w:cs="Arial"/>
                <w:color w:val="000000" w:themeColor="text1"/>
                <w:sz w:val="20"/>
                <w:szCs w:val="20"/>
              </w:rPr>
              <w:t>57</w:t>
            </w:r>
          </w:p>
          <w:p w14:paraId="39F477F5" w14:textId="77777777" w:rsidR="00E62132" w:rsidRPr="00C767E8" w:rsidRDefault="00E62132" w:rsidP="006D79BD">
            <w:pPr>
              <w:rPr>
                <w:rFonts w:cs="Arial"/>
                <w:color w:val="000000" w:themeColor="text1"/>
                <w:sz w:val="20"/>
                <w:szCs w:val="20"/>
              </w:rPr>
            </w:pPr>
            <w:r w:rsidRPr="00C767E8">
              <w:rPr>
                <w:rFonts w:cs="Arial"/>
                <w:color w:val="000000" w:themeColor="text1"/>
                <w:sz w:val="20"/>
                <w:szCs w:val="20"/>
              </w:rPr>
              <w:t>3.3</w:t>
            </w:r>
          </w:p>
        </w:tc>
      </w:tr>
    </w:tbl>
    <w:p w14:paraId="75AC06EE" w14:textId="77777777" w:rsidR="00E62132" w:rsidRDefault="00E62132">
      <w:r>
        <w:br w:type="page"/>
      </w:r>
    </w:p>
    <w:tbl>
      <w:tblPr>
        <w:tblW w:w="14884" w:type="dxa"/>
        <w:tblInd w:w="-5" w:type="dxa"/>
        <w:tblBorders>
          <w:top w:val="single" w:sz="4" w:space="0" w:color="905AA1"/>
          <w:left w:val="single" w:sz="4" w:space="0" w:color="905AA1"/>
          <w:bottom w:val="single" w:sz="4" w:space="0" w:color="905AA1"/>
          <w:right w:val="single" w:sz="4" w:space="0" w:color="905AA1"/>
          <w:insideH w:val="single" w:sz="4" w:space="0" w:color="905AA1"/>
          <w:insideV w:val="single" w:sz="4" w:space="0" w:color="905AA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A195B" w:rsidRPr="000A195B" w14:paraId="553FCFD9" w14:textId="77777777" w:rsidTr="000A195B">
        <w:trPr>
          <w:trHeight w:val="170"/>
        </w:trPr>
        <w:tc>
          <w:tcPr>
            <w:tcW w:w="14884" w:type="dxa"/>
            <w:gridSpan w:val="2"/>
            <w:shd w:val="clear" w:color="auto" w:fill="905AA1"/>
            <w:tcMar>
              <w:top w:w="57" w:type="dxa"/>
              <w:left w:w="57" w:type="dxa"/>
              <w:bottom w:w="0" w:type="dxa"/>
              <w:right w:w="57" w:type="dxa"/>
            </w:tcMar>
            <w:vAlign w:val="center"/>
          </w:tcPr>
          <w:p w14:paraId="31B3AEA5" w14:textId="6EC6291C" w:rsidR="003E2AD0" w:rsidRPr="000A195B" w:rsidRDefault="002611F4" w:rsidP="006D79BD">
            <w:pPr>
              <w:pStyle w:val="Tableheader"/>
              <w:jc w:val="center"/>
            </w:pPr>
            <w:r>
              <w:lastRenderedPageBreak/>
              <w:t>Half-t</w:t>
            </w:r>
            <w:r w:rsidR="00CE7E6A" w:rsidRPr="000A195B">
              <w:t xml:space="preserve">erm </w:t>
            </w:r>
            <w:r w:rsidR="00EF12D7" w:rsidRPr="000A195B">
              <w:t>5</w:t>
            </w:r>
          </w:p>
        </w:tc>
      </w:tr>
      <w:tr w:rsidR="003E2AD0" w14:paraId="110DCCEF" w14:textId="77777777" w:rsidTr="000A195B">
        <w:trPr>
          <w:trHeight w:val="774"/>
        </w:trPr>
        <w:tc>
          <w:tcPr>
            <w:tcW w:w="2921" w:type="dxa"/>
            <w:shd w:val="clear" w:color="auto" w:fill="FFFFFF" w:themeFill="background1"/>
            <w:tcMar>
              <w:top w:w="57" w:type="dxa"/>
              <w:left w:w="57" w:type="dxa"/>
              <w:bottom w:w="0" w:type="dxa"/>
              <w:right w:w="57" w:type="dxa"/>
            </w:tcMar>
            <w:vAlign w:val="center"/>
          </w:tcPr>
          <w:p w14:paraId="0C15A4DB" w14:textId="586FF9F8" w:rsidR="003E2AD0" w:rsidRPr="00BE16EC" w:rsidRDefault="003E2AD0" w:rsidP="006D79BD">
            <w:pPr>
              <w:rPr>
                <w:b/>
                <w:bCs/>
              </w:rPr>
            </w:pPr>
            <w:r w:rsidRPr="00BE16EC">
              <w:rPr>
                <w:b/>
                <w:bCs/>
              </w:rPr>
              <w:t xml:space="preserve">Summary of what you </w:t>
            </w:r>
            <w:r w:rsidRPr="00BE16EC">
              <w:rPr>
                <w:b/>
                <w:bCs/>
              </w:rPr>
              <w:br/>
              <w:t>will cover</w:t>
            </w:r>
            <w:r>
              <w:rPr>
                <w:b/>
                <w:bCs/>
              </w:rPr>
              <w:t xml:space="preserve"> from the </w:t>
            </w:r>
            <w:r w:rsidRPr="00AE24FD">
              <w:rPr>
                <w:b/>
                <w:bCs/>
              </w:rPr>
              <w:t>curriculum planner</w:t>
            </w:r>
            <w:r w:rsidRPr="00BE16EC">
              <w:rPr>
                <w:b/>
                <w:bCs/>
              </w:rPr>
              <w:t>:</w:t>
            </w:r>
          </w:p>
        </w:tc>
        <w:tc>
          <w:tcPr>
            <w:tcW w:w="11963" w:type="dxa"/>
            <w:shd w:val="clear" w:color="auto" w:fill="FFFFFF" w:themeFill="background1"/>
            <w:tcMar>
              <w:top w:w="28" w:type="dxa"/>
            </w:tcMar>
            <w:vAlign w:val="center"/>
          </w:tcPr>
          <w:p w14:paraId="24A9A4B0" w14:textId="321A7214" w:rsidR="00330871" w:rsidRPr="00330871" w:rsidRDefault="002611F4" w:rsidP="006D79BD">
            <w:pPr>
              <w:rPr>
                <w:rFonts w:eastAsia="Gill Sans MT" w:cs="Arial"/>
                <w:b/>
                <w:bCs/>
                <w:szCs w:val="22"/>
              </w:rPr>
            </w:pPr>
            <w:r>
              <w:rPr>
                <w:rFonts w:cs="Arial"/>
                <w:b/>
                <w:bCs/>
                <w:szCs w:val="22"/>
                <w:lang w:val="en-US"/>
              </w:rPr>
              <w:t xml:space="preserve">3.2 </w:t>
            </w:r>
            <w:r w:rsidR="00330871" w:rsidRPr="00330871">
              <w:rPr>
                <w:rFonts w:cs="Arial"/>
                <w:b/>
                <w:bCs/>
                <w:szCs w:val="22"/>
                <w:lang w:val="en-US"/>
              </w:rPr>
              <w:t>Essential nutrients and their functions for children from birth to five years</w:t>
            </w:r>
            <w:r w:rsidR="00330871" w:rsidRPr="00330871">
              <w:rPr>
                <w:rFonts w:eastAsia="Gill Sans MT" w:cs="Arial"/>
                <w:b/>
                <w:bCs/>
                <w:szCs w:val="22"/>
              </w:rPr>
              <w:t xml:space="preserve"> </w:t>
            </w:r>
          </w:p>
          <w:p w14:paraId="65693C29" w14:textId="24350B72" w:rsidR="003E2AD0" w:rsidRPr="00330871" w:rsidRDefault="002611F4" w:rsidP="006D79BD">
            <w:pPr>
              <w:rPr>
                <w:b/>
                <w:bCs/>
                <w:szCs w:val="22"/>
              </w:rPr>
            </w:pPr>
            <w:r>
              <w:rPr>
                <w:b/>
                <w:bCs/>
                <w:szCs w:val="22"/>
              </w:rPr>
              <w:t xml:space="preserve">3.3 </w:t>
            </w:r>
            <w:r w:rsidR="00330871" w:rsidRPr="00330871">
              <w:rPr>
                <w:b/>
                <w:bCs/>
                <w:szCs w:val="22"/>
              </w:rPr>
              <w:t>Plan for preparing a feed/meal</w:t>
            </w:r>
          </w:p>
          <w:p w14:paraId="3562240D" w14:textId="4DFFF3C1" w:rsidR="00330871" w:rsidRPr="008A1C51" w:rsidRDefault="002611F4" w:rsidP="006D79BD">
            <w:pPr>
              <w:rPr>
                <w:b/>
                <w:bCs/>
              </w:rPr>
            </w:pPr>
            <w:r>
              <w:rPr>
                <w:b/>
                <w:bCs/>
                <w:szCs w:val="22"/>
              </w:rPr>
              <w:t xml:space="preserve">3.4 </w:t>
            </w:r>
            <w:r w:rsidR="00330871" w:rsidRPr="00330871">
              <w:rPr>
                <w:b/>
                <w:bCs/>
                <w:szCs w:val="22"/>
              </w:rPr>
              <w:t>How to evaluate planning and preparation of a feed/meal</w:t>
            </w:r>
          </w:p>
        </w:tc>
      </w:tr>
    </w:tbl>
    <w:p w14:paraId="597BA7DE" w14:textId="77777777" w:rsidR="003E2AD0" w:rsidRPr="00C43558" w:rsidRDefault="003E2AD0" w:rsidP="003E2AD0">
      <w:pPr>
        <w:rPr>
          <w:sz w:val="2"/>
          <w:szCs w:val="2"/>
        </w:rPr>
      </w:pPr>
    </w:p>
    <w:tbl>
      <w:tblPr>
        <w:tblW w:w="14884"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3E2AD0" w:rsidRPr="00C767E8" w14:paraId="7ACF0531" w14:textId="77777777" w:rsidTr="003976D0">
        <w:trPr>
          <w:trHeight w:val="1286"/>
          <w:tblHeader/>
        </w:trPr>
        <w:tc>
          <w:tcPr>
            <w:tcW w:w="993" w:type="dxa"/>
            <w:tcBorders>
              <w:top w:val="nil"/>
              <w:right w:val="single" w:sz="4" w:space="0" w:color="FFFFFF" w:themeColor="background2"/>
            </w:tcBorders>
            <w:shd w:val="clear" w:color="auto" w:fill="905AA1"/>
            <w:tcMar>
              <w:top w:w="57" w:type="dxa"/>
              <w:left w:w="57" w:type="dxa"/>
              <w:bottom w:w="0" w:type="dxa"/>
              <w:right w:w="57" w:type="dxa"/>
            </w:tcMar>
          </w:tcPr>
          <w:p w14:paraId="77E3CE94" w14:textId="77777777" w:rsidR="003E2AD0" w:rsidRPr="000A195B" w:rsidRDefault="003E2AD0" w:rsidP="006D79BD">
            <w:pPr>
              <w:pStyle w:val="Tableheader"/>
              <w:rPr>
                <w:sz w:val="20"/>
                <w:szCs w:val="20"/>
              </w:rPr>
            </w:pPr>
            <w:r w:rsidRPr="000A195B">
              <w:rPr>
                <w:sz w:val="20"/>
                <w:szCs w:val="20"/>
              </w:rPr>
              <w:t>Lesson no.</w:t>
            </w:r>
          </w:p>
        </w:tc>
        <w:tc>
          <w:tcPr>
            <w:tcW w:w="1928"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79790949" w14:textId="77777777" w:rsidR="003E2AD0" w:rsidRPr="000A195B" w:rsidRDefault="003E2AD0" w:rsidP="006D79BD">
            <w:pPr>
              <w:pStyle w:val="Tableheader"/>
              <w:rPr>
                <w:sz w:val="20"/>
                <w:szCs w:val="20"/>
              </w:rPr>
            </w:pPr>
            <w:r w:rsidRPr="000A195B">
              <w:rPr>
                <w:sz w:val="20"/>
                <w:szCs w:val="20"/>
              </w:rPr>
              <w:t xml:space="preserve">Topic areas/sub topic areas </w:t>
            </w:r>
          </w:p>
          <w:p w14:paraId="336629BC" w14:textId="77777777" w:rsidR="003E2AD0" w:rsidRPr="000A195B" w:rsidRDefault="003E2AD0" w:rsidP="006D79BD">
            <w:pPr>
              <w:pStyle w:val="Tableheader"/>
              <w:rPr>
                <w:sz w:val="20"/>
                <w:szCs w:val="20"/>
              </w:rPr>
            </w:pPr>
          </w:p>
        </w:tc>
        <w:tc>
          <w:tcPr>
            <w:tcW w:w="4167"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715BE0A5" w14:textId="77777777" w:rsidR="003E2AD0" w:rsidRPr="000A195B" w:rsidRDefault="003E2AD0" w:rsidP="006D79BD">
            <w:pPr>
              <w:pStyle w:val="Tableheader"/>
              <w:rPr>
                <w:sz w:val="20"/>
                <w:szCs w:val="20"/>
              </w:rPr>
            </w:pPr>
            <w:r w:rsidRPr="000A195B">
              <w:rPr>
                <w:sz w:val="20"/>
                <w:szCs w:val="20"/>
              </w:rPr>
              <w:t>Lesson ideas and activities</w:t>
            </w:r>
          </w:p>
          <w:p w14:paraId="6CC6017D" w14:textId="77777777" w:rsidR="003E2AD0" w:rsidRPr="000A195B" w:rsidRDefault="003E2AD0" w:rsidP="006D79BD">
            <w:pPr>
              <w:pStyle w:val="Tableheader"/>
              <w:rPr>
                <w:sz w:val="20"/>
                <w:szCs w:val="20"/>
              </w:rPr>
            </w:pPr>
          </w:p>
        </w:tc>
        <w:tc>
          <w:tcPr>
            <w:tcW w:w="1697"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033419D1" w14:textId="77777777" w:rsidR="003E2AD0" w:rsidRPr="000A195B" w:rsidRDefault="003E2AD0" w:rsidP="006D79BD">
            <w:pPr>
              <w:pStyle w:val="Tableheader"/>
              <w:rPr>
                <w:sz w:val="20"/>
                <w:szCs w:val="20"/>
              </w:rPr>
            </w:pPr>
            <w:r w:rsidRPr="000A195B">
              <w:rPr>
                <w:sz w:val="20"/>
                <w:szCs w:val="20"/>
              </w:rPr>
              <w:t>Lesson key words</w:t>
            </w:r>
          </w:p>
          <w:p w14:paraId="00CF0EB8" w14:textId="77777777" w:rsidR="003E2AD0" w:rsidRPr="000A195B" w:rsidRDefault="003E2AD0" w:rsidP="006D79BD">
            <w:pPr>
              <w:pStyle w:val="Tableheader"/>
              <w:rPr>
                <w:b w:val="0"/>
                <w:bCs w:val="0"/>
                <w:sz w:val="20"/>
                <w:szCs w:val="20"/>
              </w:rPr>
            </w:pPr>
          </w:p>
        </w:tc>
        <w:tc>
          <w:tcPr>
            <w:tcW w:w="1796"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22744745" w14:textId="77777777" w:rsidR="003E2AD0" w:rsidRPr="000A195B" w:rsidRDefault="003E2AD0" w:rsidP="006D79BD">
            <w:pPr>
              <w:pStyle w:val="Tableheader"/>
              <w:rPr>
                <w:sz w:val="20"/>
                <w:szCs w:val="20"/>
              </w:rPr>
            </w:pPr>
            <w:r w:rsidRPr="000A195B">
              <w:rPr>
                <w:sz w:val="20"/>
                <w:szCs w:val="20"/>
              </w:rPr>
              <w:t>Lesson outcome(s)</w:t>
            </w:r>
          </w:p>
          <w:p w14:paraId="61DEE2CC" w14:textId="77777777" w:rsidR="003E2AD0" w:rsidRPr="000A195B" w:rsidRDefault="003E2AD0" w:rsidP="006D79BD">
            <w:pPr>
              <w:pStyle w:val="Tableheader"/>
              <w:rPr>
                <w:b w:val="0"/>
                <w:bCs w:val="0"/>
                <w:sz w:val="20"/>
                <w:szCs w:val="20"/>
              </w:rPr>
            </w:pPr>
            <w:r w:rsidRPr="000A195B">
              <w:rPr>
                <w:b w:val="0"/>
                <w:bCs w:val="0"/>
                <w:sz w:val="20"/>
                <w:szCs w:val="20"/>
              </w:rPr>
              <w:t>At the end of the lesson, students will be able to:</w:t>
            </w:r>
          </w:p>
        </w:tc>
        <w:tc>
          <w:tcPr>
            <w:tcW w:w="2585" w:type="dxa"/>
            <w:tcBorders>
              <w:top w:val="nil"/>
              <w:left w:val="single" w:sz="4" w:space="0" w:color="FFFFFF" w:themeColor="background2"/>
              <w:right w:val="single" w:sz="4" w:space="0" w:color="FFFFFF" w:themeColor="background2"/>
            </w:tcBorders>
            <w:shd w:val="clear" w:color="auto" w:fill="905AA1"/>
            <w:tcMar>
              <w:top w:w="57" w:type="dxa"/>
              <w:left w:w="57" w:type="dxa"/>
              <w:bottom w:w="0" w:type="dxa"/>
              <w:right w:w="57" w:type="dxa"/>
            </w:tcMar>
          </w:tcPr>
          <w:p w14:paraId="3EAF96C5" w14:textId="77777777" w:rsidR="003E2AD0" w:rsidRPr="000A195B" w:rsidRDefault="003E2AD0" w:rsidP="006D79BD">
            <w:pPr>
              <w:pStyle w:val="Tableheader"/>
              <w:rPr>
                <w:sz w:val="20"/>
                <w:szCs w:val="20"/>
              </w:rPr>
            </w:pPr>
            <w:r w:rsidRPr="000A195B">
              <w:rPr>
                <w:sz w:val="20"/>
                <w:szCs w:val="20"/>
              </w:rPr>
              <w:t>Useful links/resources</w:t>
            </w:r>
          </w:p>
          <w:p w14:paraId="7137DFE0" w14:textId="77777777" w:rsidR="003E2AD0" w:rsidRPr="000A195B" w:rsidRDefault="003E2AD0" w:rsidP="006D79BD">
            <w:pPr>
              <w:pStyle w:val="Tableheader"/>
              <w:rPr>
                <w:sz w:val="20"/>
                <w:szCs w:val="20"/>
              </w:rPr>
            </w:pPr>
          </w:p>
        </w:tc>
        <w:tc>
          <w:tcPr>
            <w:tcW w:w="1718" w:type="dxa"/>
            <w:tcBorders>
              <w:top w:val="nil"/>
              <w:left w:val="single" w:sz="4" w:space="0" w:color="FFFFFF" w:themeColor="background2"/>
            </w:tcBorders>
            <w:shd w:val="clear" w:color="auto" w:fill="905AA1"/>
            <w:tcMar>
              <w:top w:w="57" w:type="dxa"/>
              <w:left w:w="57" w:type="dxa"/>
              <w:bottom w:w="0" w:type="dxa"/>
              <w:right w:w="57" w:type="dxa"/>
            </w:tcMar>
          </w:tcPr>
          <w:p w14:paraId="07948C30" w14:textId="77777777" w:rsidR="003E2AD0" w:rsidRPr="000A195B" w:rsidRDefault="003E2AD0" w:rsidP="006D79BD">
            <w:pPr>
              <w:pStyle w:val="Tableheader"/>
              <w:rPr>
                <w:sz w:val="20"/>
                <w:szCs w:val="20"/>
              </w:rPr>
            </w:pPr>
            <w:r w:rsidRPr="000A195B">
              <w:rPr>
                <w:sz w:val="20"/>
                <w:szCs w:val="20"/>
              </w:rPr>
              <w:t>How does this link to other units?</w:t>
            </w:r>
          </w:p>
          <w:p w14:paraId="68D2D1FF" w14:textId="77777777" w:rsidR="003E2AD0" w:rsidRPr="000A195B" w:rsidRDefault="003E2AD0" w:rsidP="006D79BD">
            <w:pPr>
              <w:pStyle w:val="Tableheader"/>
              <w:rPr>
                <w:sz w:val="20"/>
                <w:szCs w:val="20"/>
              </w:rPr>
            </w:pPr>
          </w:p>
        </w:tc>
      </w:tr>
      <w:tr w:rsidR="008D2CE4" w:rsidRPr="00C767E8" w14:paraId="72A2408E" w14:textId="77777777" w:rsidTr="003976D0">
        <w:trPr>
          <w:trHeight w:val="20"/>
        </w:trPr>
        <w:tc>
          <w:tcPr>
            <w:tcW w:w="993" w:type="dxa"/>
            <w:shd w:val="clear" w:color="auto" w:fill="auto"/>
            <w:tcMar>
              <w:top w:w="57" w:type="dxa"/>
              <w:left w:w="57" w:type="dxa"/>
              <w:bottom w:w="57" w:type="dxa"/>
              <w:right w:w="57" w:type="dxa"/>
            </w:tcMar>
          </w:tcPr>
          <w:p w14:paraId="31687E33" w14:textId="6539EF26" w:rsidR="008D2CE4" w:rsidRPr="00C767E8" w:rsidRDefault="000A7CC4" w:rsidP="008D2CE4">
            <w:pPr>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10BE3263" w14:textId="7A593216" w:rsidR="006310D2" w:rsidRPr="00C767E8" w:rsidRDefault="002611F4" w:rsidP="008D2CE4">
            <w:pPr>
              <w:rPr>
                <w:rFonts w:cs="Arial"/>
                <w:color w:val="000000" w:themeColor="text1"/>
                <w:sz w:val="20"/>
                <w:szCs w:val="20"/>
              </w:rPr>
            </w:pPr>
            <w:r>
              <w:rPr>
                <w:rFonts w:eastAsia="Gill Sans MT" w:cs="Arial"/>
                <w:sz w:val="20"/>
                <w:szCs w:val="20"/>
                <w:lang w:val="en-US"/>
              </w:rPr>
              <w:t xml:space="preserve">3.3 </w:t>
            </w:r>
            <w:r w:rsidR="00330871" w:rsidRPr="00330871">
              <w:rPr>
                <w:rFonts w:eastAsia="Gill Sans MT" w:cs="Arial"/>
                <w:sz w:val="20"/>
                <w:szCs w:val="20"/>
                <w:lang w:val="en-US"/>
              </w:rPr>
              <w:t>Plan for preparing a feed/meal</w:t>
            </w:r>
          </w:p>
        </w:tc>
        <w:tc>
          <w:tcPr>
            <w:tcW w:w="4167" w:type="dxa"/>
            <w:shd w:val="clear" w:color="auto" w:fill="auto"/>
            <w:tcMar>
              <w:top w:w="57" w:type="dxa"/>
              <w:left w:w="57" w:type="dxa"/>
              <w:bottom w:w="57" w:type="dxa"/>
              <w:right w:w="57" w:type="dxa"/>
            </w:tcMar>
          </w:tcPr>
          <w:p w14:paraId="39A3851D" w14:textId="510BFA71" w:rsidR="00071A5D" w:rsidRPr="00C767E8" w:rsidRDefault="00327792" w:rsidP="008D2CE4">
            <w:pPr>
              <w:rPr>
                <w:sz w:val="20"/>
                <w:szCs w:val="20"/>
              </w:rPr>
            </w:pPr>
            <w:r w:rsidRPr="00C767E8">
              <w:rPr>
                <w:sz w:val="20"/>
                <w:szCs w:val="20"/>
              </w:rPr>
              <w:t>In this lesson you will need to make the students aware that they have a choice of tasks. One is to plan and prepare a feed and the other to plan and prepare a meal suitable for a 4-year-old child. You could:</w:t>
            </w:r>
          </w:p>
          <w:p w14:paraId="5393AE4C" w14:textId="0DFF920A" w:rsidR="00327792" w:rsidRPr="00C767E8" w:rsidRDefault="00327792" w:rsidP="000E6EAB">
            <w:pPr>
              <w:pStyle w:val="ListParagraph"/>
              <w:numPr>
                <w:ilvl w:val="0"/>
                <w:numId w:val="27"/>
              </w:numPr>
              <w:rPr>
                <w:sz w:val="20"/>
                <w:szCs w:val="20"/>
              </w:rPr>
            </w:pPr>
            <w:r w:rsidRPr="00C767E8">
              <w:rPr>
                <w:sz w:val="20"/>
                <w:szCs w:val="20"/>
              </w:rPr>
              <w:t>Have a class discussion with the students about the tasks and ask the students to choose a task</w:t>
            </w:r>
            <w:r w:rsidR="00D205B5">
              <w:rPr>
                <w:sz w:val="20"/>
                <w:szCs w:val="20"/>
              </w:rPr>
              <w:t>.</w:t>
            </w:r>
          </w:p>
          <w:p w14:paraId="30E827BE" w14:textId="239B7FBA" w:rsidR="00071A5D" w:rsidRPr="00C767E8" w:rsidRDefault="00327792" w:rsidP="000E6EAB">
            <w:pPr>
              <w:pStyle w:val="ListParagraph"/>
              <w:numPr>
                <w:ilvl w:val="0"/>
                <w:numId w:val="27"/>
              </w:numPr>
              <w:rPr>
                <w:sz w:val="20"/>
                <w:szCs w:val="20"/>
              </w:rPr>
            </w:pPr>
            <w:r w:rsidRPr="00C767E8">
              <w:rPr>
                <w:b/>
                <w:bCs/>
                <w:sz w:val="20"/>
                <w:szCs w:val="20"/>
              </w:rPr>
              <w:t>Planning a feed.</w:t>
            </w:r>
            <w:r w:rsidRPr="00C767E8">
              <w:rPr>
                <w:sz w:val="20"/>
                <w:szCs w:val="20"/>
              </w:rPr>
              <w:t xml:space="preserve"> Ask students to complete a wordsearch with key equipment, hygiene and safety considerations when planning a feed. This will help them to prepare for the task</w:t>
            </w:r>
            <w:r w:rsidR="00D205B5">
              <w:rPr>
                <w:sz w:val="20"/>
                <w:szCs w:val="20"/>
              </w:rPr>
              <w:t>.</w:t>
            </w:r>
          </w:p>
          <w:p w14:paraId="15F8C738" w14:textId="1F7FCFD3" w:rsidR="00D31D70" w:rsidRPr="00C767E8" w:rsidRDefault="00D31D70" w:rsidP="000E6EAB">
            <w:pPr>
              <w:pStyle w:val="ListParagraph"/>
              <w:numPr>
                <w:ilvl w:val="0"/>
                <w:numId w:val="27"/>
              </w:numPr>
              <w:rPr>
                <w:sz w:val="20"/>
                <w:szCs w:val="20"/>
              </w:rPr>
            </w:pPr>
            <w:r w:rsidRPr="00C767E8">
              <w:rPr>
                <w:sz w:val="20"/>
                <w:szCs w:val="20"/>
              </w:rPr>
              <w:t>Demonstrate how to make a formula feed</w:t>
            </w:r>
            <w:r w:rsidR="00757F59" w:rsidRPr="00C767E8">
              <w:rPr>
                <w:sz w:val="20"/>
                <w:szCs w:val="20"/>
              </w:rPr>
              <w:t>, allowing students to complete a worksheet on each step. They can identify key equipment, hygiene and safety considerations as the task is in progress</w:t>
            </w:r>
            <w:r w:rsidR="00D205B5">
              <w:rPr>
                <w:sz w:val="20"/>
                <w:szCs w:val="20"/>
              </w:rPr>
              <w:t>.</w:t>
            </w:r>
          </w:p>
          <w:p w14:paraId="267AAAFD" w14:textId="05548F8C" w:rsidR="00766798" w:rsidRPr="00C767E8" w:rsidRDefault="00766798" w:rsidP="000E6EAB">
            <w:pPr>
              <w:pStyle w:val="ListParagraph"/>
              <w:numPr>
                <w:ilvl w:val="0"/>
                <w:numId w:val="27"/>
              </w:numPr>
              <w:rPr>
                <w:sz w:val="20"/>
                <w:szCs w:val="20"/>
              </w:rPr>
            </w:pPr>
            <w:r w:rsidRPr="00C767E8">
              <w:rPr>
                <w:sz w:val="20"/>
                <w:szCs w:val="20"/>
              </w:rPr>
              <w:t>Students to write down how they are going to complete the task</w:t>
            </w:r>
            <w:r w:rsidR="00D205B5">
              <w:rPr>
                <w:sz w:val="20"/>
                <w:szCs w:val="20"/>
              </w:rPr>
              <w:t>.</w:t>
            </w:r>
          </w:p>
          <w:p w14:paraId="3A6BFA0F" w14:textId="527603E0" w:rsidR="00766798" w:rsidRPr="00C767E8" w:rsidRDefault="00766798" w:rsidP="000E6EAB">
            <w:pPr>
              <w:pStyle w:val="ListParagraph"/>
              <w:numPr>
                <w:ilvl w:val="0"/>
                <w:numId w:val="27"/>
              </w:numPr>
              <w:rPr>
                <w:sz w:val="20"/>
                <w:szCs w:val="20"/>
              </w:rPr>
            </w:pPr>
            <w:r w:rsidRPr="00C767E8">
              <w:rPr>
                <w:b/>
                <w:bCs/>
                <w:sz w:val="20"/>
                <w:szCs w:val="20"/>
              </w:rPr>
              <w:t>Preparing a meal</w:t>
            </w:r>
            <w:r w:rsidR="00D31D70" w:rsidRPr="00C767E8">
              <w:rPr>
                <w:b/>
                <w:bCs/>
                <w:sz w:val="20"/>
                <w:szCs w:val="20"/>
              </w:rPr>
              <w:t xml:space="preserve">. </w:t>
            </w:r>
            <w:r w:rsidR="00D31D70" w:rsidRPr="00C767E8">
              <w:rPr>
                <w:sz w:val="20"/>
                <w:szCs w:val="20"/>
              </w:rPr>
              <w:t>Thought shower on suitable meal choices for a 4-year-old child. Ask students if they have experience of feeding a young child through helping with siblings or babysitting.</w:t>
            </w:r>
          </w:p>
          <w:p w14:paraId="147F7E05" w14:textId="11EB9B35" w:rsidR="00D31D70" w:rsidRPr="00C767E8" w:rsidRDefault="00D31D70" w:rsidP="000E6EAB">
            <w:pPr>
              <w:pStyle w:val="ListParagraph"/>
              <w:numPr>
                <w:ilvl w:val="0"/>
                <w:numId w:val="27"/>
              </w:numPr>
              <w:rPr>
                <w:sz w:val="20"/>
                <w:szCs w:val="20"/>
              </w:rPr>
            </w:pPr>
            <w:r w:rsidRPr="00C767E8">
              <w:rPr>
                <w:sz w:val="20"/>
                <w:szCs w:val="20"/>
              </w:rPr>
              <w:lastRenderedPageBreak/>
              <w:t>Students to discuss in pairs what their meal choice may be and why they have chosen it.</w:t>
            </w:r>
          </w:p>
          <w:p w14:paraId="16ADF023" w14:textId="1813A2B0" w:rsidR="00D31D70" w:rsidRPr="00C767E8" w:rsidRDefault="00D31D70" w:rsidP="000E6EAB">
            <w:pPr>
              <w:pStyle w:val="ListParagraph"/>
              <w:numPr>
                <w:ilvl w:val="0"/>
                <w:numId w:val="27"/>
              </w:numPr>
              <w:rPr>
                <w:sz w:val="20"/>
                <w:szCs w:val="20"/>
              </w:rPr>
            </w:pPr>
            <w:r w:rsidRPr="00C767E8">
              <w:rPr>
                <w:sz w:val="20"/>
                <w:szCs w:val="20"/>
              </w:rPr>
              <w:t>You could give students a resource showing a kitchen and they can identify what could be a safety, hygiene or environmental or personal hazard</w:t>
            </w:r>
            <w:r w:rsidR="00D205B5">
              <w:rPr>
                <w:sz w:val="20"/>
                <w:szCs w:val="20"/>
              </w:rPr>
              <w:t>.</w:t>
            </w:r>
          </w:p>
          <w:p w14:paraId="6B9FBADB" w14:textId="4454EF96" w:rsidR="008D2CE4" w:rsidRPr="00C767E8" w:rsidRDefault="00D31D70" w:rsidP="000E6EAB">
            <w:pPr>
              <w:pStyle w:val="ListParagraph"/>
              <w:numPr>
                <w:ilvl w:val="0"/>
                <w:numId w:val="27"/>
              </w:numPr>
              <w:rPr>
                <w:rFonts w:cs="Arial"/>
                <w:color w:val="000000" w:themeColor="text1"/>
                <w:sz w:val="20"/>
                <w:szCs w:val="20"/>
              </w:rPr>
            </w:pPr>
            <w:r w:rsidRPr="00C767E8">
              <w:rPr>
                <w:sz w:val="20"/>
                <w:szCs w:val="20"/>
              </w:rPr>
              <w:t>Students to write down their choice of meal, including ingredients and equipment needed and explain how they are going to complete the task</w:t>
            </w:r>
            <w:r w:rsidR="00D205B5">
              <w:rPr>
                <w:sz w:val="20"/>
                <w:szCs w:val="20"/>
              </w:rPr>
              <w:t>.</w:t>
            </w:r>
          </w:p>
        </w:tc>
        <w:tc>
          <w:tcPr>
            <w:tcW w:w="1697" w:type="dxa"/>
            <w:shd w:val="clear" w:color="auto" w:fill="auto"/>
            <w:tcMar>
              <w:top w:w="57" w:type="dxa"/>
              <w:left w:w="57" w:type="dxa"/>
              <w:bottom w:w="57" w:type="dxa"/>
              <w:right w:w="57" w:type="dxa"/>
            </w:tcMar>
          </w:tcPr>
          <w:p w14:paraId="4F7805BC" w14:textId="77777777" w:rsidR="008D2CE4" w:rsidRPr="00C767E8" w:rsidRDefault="00327792" w:rsidP="008D2CE4">
            <w:pPr>
              <w:rPr>
                <w:rFonts w:cs="Arial"/>
                <w:color w:val="000000" w:themeColor="text1"/>
                <w:sz w:val="20"/>
                <w:szCs w:val="20"/>
              </w:rPr>
            </w:pPr>
            <w:r w:rsidRPr="00C767E8">
              <w:rPr>
                <w:rFonts w:cs="Arial"/>
                <w:color w:val="000000" w:themeColor="text1"/>
                <w:sz w:val="20"/>
                <w:szCs w:val="20"/>
              </w:rPr>
              <w:lastRenderedPageBreak/>
              <w:t>Equipment</w:t>
            </w:r>
          </w:p>
          <w:p w14:paraId="0345EACD" w14:textId="77777777" w:rsidR="00327792" w:rsidRPr="00C767E8" w:rsidRDefault="00327792" w:rsidP="008D2CE4">
            <w:pPr>
              <w:rPr>
                <w:rFonts w:cs="Arial"/>
                <w:color w:val="000000" w:themeColor="text1"/>
                <w:sz w:val="20"/>
                <w:szCs w:val="20"/>
              </w:rPr>
            </w:pPr>
            <w:r w:rsidRPr="00C767E8">
              <w:rPr>
                <w:rFonts w:cs="Arial"/>
                <w:color w:val="000000" w:themeColor="text1"/>
                <w:sz w:val="20"/>
                <w:szCs w:val="20"/>
              </w:rPr>
              <w:t>Steriliser</w:t>
            </w:r>
          </w:p>
          <w:p w14:paraId="25C82615" w14:textId="12BB02CB" w:rsidR="00327792" w:rsidRPr="00C767E8" w:rsidRDefault="00327792" w:rsidP="008D2CE4">
            <w:pPr>
              <w:rPr>
                <w:rFonts w:cs="Arial"/>
                <w:color w:val="000000" w:themeColor="text1"/>
                <w:sz w:val="20"/>
                <w:szCs w:val="20"/>
              </w:rPr>
            </w:pPr>
            <w:r w:rsidRPr="00C767E8">
              <w:rPr>
                <w:rFonts w:cs="Arial"/>
                <w:color w:val="000000" w:themeColor="text1"/>
                <w:sz w:val="20"/>
                <w:szCs w:val="20"/>
              </w:rPr>
              <w:t>Safety</w:t>
            </w:r>
          </w:p>
          <w:p w14:paraId="73D41D8B" w14:textId="269BD348" w:rsidR="00327792" w:rsidRPr="00C767E8" w:rsidRDefault="00327792" w:rsidP="008D2CE4">
            <w:pPr>
              <w:rPr>
                <w:rFonts w:cs="Arial"/>
                <w:color w:val="000000" w:themeColor="text1"/>
                <w:sz w:val="20"/>
                <w:szCs w:val="20"/>
              </w:rPr>
            </w:pPr>
            <w:r w:rsidRPr="00C767E8">
              <w:rPr>
                <w:rFonts w:cs="Arial"/>
                <w:color w:val="000000" w:themeColor="text1"/>
                <w:sz w:val="20"/>
                <w:szCs w:val="20"/>
              </w:rPr>
              <w:t>Preparation</w:t>
            </w:r>
          </w:p>
          <w:p w14:paraId="555BF6C4" w14:textId="351FD66E" w:rsidR="00327792" w:rsidRPr="00C767E8" w:rsidRDefault="00D31D70" w:rsidP="008D2CE4">
            <w:pPr>
              <w:rPr>
                <w:rFonts w:cs="Arial"/>
                <w:color w:val="000000" w:themeColor="text1"/>
                <w:sz w:val="20"/>
                <w:szCs w:val="20"/>
              </w:rPr>
            </w:pPr>
            <w:r w:rsidRPr="00C767E8">
              <w:rPr>
                <w:rFonts w:cs="Arial"/>
                <w:color w:val="000000" w:themeColor="text1"/>
                <w:sz w:val="20"/>
                <w:szCs w:val="20"/>
              </w:rPr>
              <w:t>S</w:t>
            </w:r>
            <w:r w:rsidR="00327792" w:rsidRPr="00C767E8">
              <w:rPr>
                <w:rFonts w:cs="Arial"/>
                <w:color w:val="000000" w:themeColor="text1"/>
                <w:sz w:val="20"/>
                <w:szCs w:val="20"/>
              </w:rPr>
              <w:t>pillages</w:t>
            </w:r>
          </w:p>
          <w:p w14:paraId="37BFA0F9" w14:textId="77777777" w:rsidR="00D31D70" w:rsidRPr="00C767E8" w:rsidRDefault="00D31D70" w:rsidP="008D2CE4">
            <w:pPr>
              <w:rPr>
                <w:rFonts w:cs="Arial"/>
                <w:color w:val="000000" w:themeColor="text1"/>
                <w:sz w:val="20"/>
                <w:szCs w:val="20"/>
              </w:rPr>
            </w:pPr>
            <w:r w:rsidRPr="00C767E8">
              <w:rPr>
                <w:rFonts w:cs="Arial"/>
                <w:color w:val="000000" w:themeColor="text1"/>
                <w:sz w:val="20"/>
                <w:szCs w:val="20"/>
              </w:rPr>
              <w:t>Healthy</w:t>
            </w:r>
          </w:p>
          <w:p w14:paraId="69D05AEB" w14:textId="5F75F9A6" w:rsidR="00D31D70" w:rsidRPr="00C767E8" w:rsidRDefault="00D31D70" w:rsidP="00D205B5">
            <w:pPr>
              <w:rPr>
                <w:rFonts w:cs="Arial"/>
                <w:color w:val="000000" w:themeColor="text1"/>
                <w:sz w:val="20"/>
                <w:szCs w:val="20"/>
              </w:rPr>
            </w:pPr>
            <w:r w:rsidRPr="00C767E8">
              <w:rPr>
                <w:rFonts w:cs="Arial"/>
                <w:color w:val="000000" w:themeColor="text1"/>
                <w:sz w:val="20"/>
                <w:szCs w:val="20"/>
              </w:rPr>
              <w:t>Nutritious</w:t>
            </w:r>
          </w:p>
        </w:tc>
        <w:tc>
          <w:tcPr>
            <w:tcW w:w="1796" w:type="dxa"/>
            <w:shd w:val="clear" w:color="auto" w:fill="auto"/>
            <w:tcMar>
              <w:top w:w="57" w:type="dxa"/>
              <w:left w:w="57" w:type="dxa"/>
              <w:bottom w:w="57" w:type="dxa"/>
              <w:right w:w="57" w:type="dxa"/>
            </w:tcMar>
          </w:tcPr>
          <w:p w14:paraId="793CD0D8" w14:textId="670F9E61" w:rsidR="008D2CE4" w:rsidRPr="00C767E8" w:rsidRDefault="00D31D70" w:rsidP="008D2CE4">
            <w:pPr>
              <w:rPr>
                <w:rFonts w:cs="Arial"/>
                <w:color w:val="000000" w:themeColor="text1"/>
                <w:sz w:val="20"/>
                <w:szCs w:val="20"/>
              </w:rPr>
            </w:pPr>
            <w:r w:rsidRPr="00C767E8">
              <w:rPr>
                <w:rFonts w:cs="Arial"/>
                <w:color w:val="000000" w:themeColor="text1"/>
                <w:sz w:val="20"/>
                <w:szCs w:val="20"/>
              </w:rPr>
              <w:t xml:space="preserve">Students will be able to explain how to make a feed for a baby or prepare a meal for a 4-year-old child, </w:t>
            </w:r>
            <w:r w:rsidR="00757F59" w:rsidRPr="00C767E8">
              <w:rPr>
                <w:rFonts w:cs="Arial"/>
                <w:color w:val="000000" w:themeColor="text1"/>
                <w:sz w:val="20"/>
                <w:szCs w:val="20"/>
              </w:rPr>
              <w:t>considering</w:t>
            </w:r>
            <w:r w:rsidRPr="00C767E8">
              <w:rPr>
                <w:rFonts w:cs="Arial"/>
                <w:color w:val="000000" w:themeColor="text1"/>
                <w:sz w:val="20"/>
                <w:szCs w:val="20"/>
              </w:rPr>
              <w:t xml:space="preserve"> safety, hygiene and equipment needed</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6EFFCCFF" w14:textId="298A8139" w:rsidR="00D31D70" w:rsidRDefault="0AA9699A" w:rsidP="00D31D70">
            <w:pPr>
              <w:rPr>
                <w:rFonts w:cs="Arial"/>
                <w:color w:val="000000" w:themeColor="text1"/>
                <w:sz w:val="20"/>
                <w:szCs w:val="20"/>
              </w:rPr>
            </w:pPr>
            <w:r w:rsidRPr="33F5E9B8">
              <w:rPr>
                <w:rFonts w:cs="Arial"/>
                <w:color w:val="000000" w:themeColor="text2"/>
                <w:sz w:val="20"/>
                <w:szCs w:val="20"/>
              </w:rPr>
              <w:t>Cambridge National Child</w:t>
            </w:r>
            <w:r w:rsidR="1404953F" w:rsidRPr="33F5E9B8">
              <w:rPr>
                <w:rFonts w:cs="Arial"/>
                <w:color w:val="000000" w:themeColor="text2"/>
                <w:sz w:val="20"/>
                <w:szCs w:val="20"/>
              </w:rPr>
              <w:t xml:space="preserve"> Development</w:t>
            </w:r>
            <w:r w:rsidRPr="33F5E9B8">
              <w:rPr>
                <w:rFonts w:cs="Arial"/>
                <w:color w:val="000000" w:themeColor="text2"/>
                <w:sz w:val="20"/>
                <w:szCs w:val="20"/>
              </w:rPr>
              <w:t xml:space="preserve"> </w:t>
            </w:r>
            <w:r w:rsidR="007B7111" w:rsidRPr="33F5E9B8">
              <w:rPr>
                <w:rFonts w:cs="Arial"/>
                <w:color w:val="000000" w:themeColor="text2"/>
                <w:sz w:val="20"/>
                <w:szCs w:val="20"/>
              </w:rPr>
              <w:t>textbook</w:t>
            </w:r>
          </w:p>
          <w:p w14:paraId="66683936" w14:textId="77777777" w:rsidR="00D31D70" w:rsidRPr="00C767E8" w:rsidRDefault="00D31D70" w:rsidP="00D31D70">
            <w:pPr>
              <w:rPr>
                <w:rFonts w:cs="Arial"/>
                <w:color w:val="000000" w:themeColor="text1"/>
                <w:sz w:val="20"/>
                <w:szCs w:val="20"/>
              </w:rPr>
            </w:pPr>
          </w:p>
          <w:p w14:paraId="4767C015" w14:textId="77777777" w:rsidR="00D31D70" w:rsidRPr="00C767E8" w:rsidRDefault="00D31D70" w:rsidP="00D31D70">
            <w:pPr>
              <w:rPr>
                <w:rFonts w:cs="Arial"/>
                <w:color w:val="000000" w:themeColor="text1"/>
                <w:sz w:val="20"/>
                <w:szCs w:val="20"/>
              </w:rPr>
            </w:pPr>
            <w:r w:rsidRPr="00C767E8">
              <w:rPr>
                <w:rFonts w:cs="Arial"/>
                <w:color w:val="000000" w:themeColor="text1"/>
                <w:sz w:val="20"/>
                <w:szCs w:val="20"/>
              </w:rPr>
              <w:t>Computers</w:t>
            </w:r>
          </w:p>
          <w:p w14:paraId="7240BBF2" w14:textId="77777777" w:rsidR="00D31D70" w:rsidRPr="00C767E8" w:rsidRDefault="00D31D70" w:rsidP="00D31D70">
            <w:pPr>
              <w:rPr>
                <w:rFonts w:cs="Arial"/>
                <w:color w:val="000000" w:themeColor="text1"/>
                <w:sz w:val="20"/>
                <w:szCs w:val="20"/>
              </w:rPr>
            </w:pPr>
          </w:p>
          <w:p w14:paraId="38771658" w14:textId="664C2142" w:rsidR="00D31D70" w:rsidRPr="00C767E8" w:rsidRDefault="00D31D70" w:rsidP="00D31D70">
            <w:pPr>
              <w:rPr>
                <w:rFonts w:cs="Arial"/>
                <w:color w:val="000000" w:themeColor="text1"/>
                <w:sz w:val="20"/>
                <w:szCs w:val="20"/>
              </w:rPr>
            </w:pPr>
            <w:r w:rsidRPr="00C767E8">
              <w:rPr>
                <w:rFonts w:cs="Arial"/>
                <w:color w:val="000000" w:themeColor="text1"/>
                <w:sz w:val="20"/>
                <w:szCs w:val="20"/>
              </w:rPr>
              <w:t>Paper and pens</w:t>
            </w:r>
          </w:p>
          <w:p w14:paraId="11A4C5C2" w14:textId="794362B6" w:rsidR="00757F59" w:rsidRPr="00C767E8" w:rsidRDefault="00757F59" w:rsidP="00D31D70">
            <w:pPr>
              <w:rPr>
                <w:rFonts w:cs="Arial"/>
                <w:color w:val="000000" w:themeColor="text1"/>
                <w:sz w:val="20"/>
                <w:szCs w:val="20"/>
              </w:rPr>
            </w:pPr>
          </w:p>
          <w:p w14:paraId="292EEC03" w14:textId="4340BE85" w:rsidR="00757F59" w:rsidRPr="00C767E8" w:rsidRDefault="00757F59" w:rsidP="00D31D70">
            <w:pPr>
              <w:rPr>
                <w:rFonts w:cs="Arial"/>
                <w:color w:val="000000" w:themeColor="text1"/>
                <w:sz w:val="20"/>
                <w:szCs w:val="20"/>
              </w:rPr>
            </w:pPr>
            <w:r w:rsidRPr="00C767E8">
              <w:rPr>
                <w:rFonts w:cs="Arial"/>
                <w:color w:val="000000" w:themeColor="text1"/>
                <w:sz w:val="20"/>
                <w:szCs w:val="20"/>
              </w:rPr>
              <w:t>Formula milk, bottles, knives, water</w:t>
            </w:r>
          </w:p>
          <w:p w14:paraId="25D9D6B3" w14:textId="310E5776" w:rsidR="004E72C9" w:rsidRPr="00C767E8" w:rsidRDefault="004E72C9" w:rsidP="00D31D70">
            <w:pPr>
              <w:rPr>
                <w:rFonts w:cs="Arial"/>
                <w:color w:val="000000" w:themeColor="text1"/>
                <w:sz w:val="20"/>
                <w:szCs w:val="20"/>
              </w:rPr>
            </w:pPr>
          </w:p>
          <w:p w14:paraId="420E2F01" w14:textId="77777777" w:rsidR="00D205B5" w:rsidRPr="00D205B5" w:rsidRDefault="00CE7D81" w:rsidP="00D205B5">
            <w:pPr>
              <w:rPr>
                <w:rFonts w:cs="Arial"/>
                <w:color w:val="0000FF"/>
                <w:sz w:val="20"/>
                <w:szCs w:val="20"/>
              </w:rPr>
            </w:pPr>
            <w:hyperlink r:id="rId45" w:history="1">
              <w:r w:rsidR="00D205B5" w:rsidRPr="00D205B5">
                <w:rPr>
                  <w:rStyle w:val="Hyperlink"/>
                  <w:color w:val="0000FF"/>
                  <w:sz w:val="20"/>
                  <w:szCs w:val="20"/>
                </w:rPr>
                <w:t xml:space="preserve">How to make up baby formula - NHS </w:t>
              </w:r>
            </w:hyperlink>
          </w:p>
          <w:p w14:paraId="352DFEE6" w14:textId="77777777" w:rsidR="00D205B5" w:rsidRPr="00D205B5" w:rsidRDefault="00D205B5" w:rsidP="00D205B5">
            <w:pPr>
              <w:rPr>
                <w:rFonts w:cs="Arial"/>
                <w:color w:val="0000FF"/>
                <w:sz w:val="20"/>
                <w:szCs w:val="20"/>
              </w:rPr>
            </w:pPr>
          </w:p>
          <w:p w14:paraId="4098869C" w14:textId="77777777" w:rsidR="00D205B5" w:rsidRPr="00D205B5" w:rsidRDefault="00CE7D81" w:rsidP="00D205B5">
            <w:pPr>
              <w:rPr>
                <w:color w:val="0000FF"/>
                <w:sz w:val="20"/>
                <w:szCs w:val="20"/>
              </w:rPr>
            </w:pPr>
            <w:hyperlink r:id="rId46" w:anchor="howtomake" w:history="1">
              <w:r w:rsidR="00D205B5" w:rsidRPr="00D205B5">
                <w:rPr>
                  <w:rStyle w:val="Hyperlink"/>
                  <w:color w:val="0000FF"/>
                  <w:sz w:val="20"/>
                  <w:szCs w:val="20"/>
                </w:rPr>
                <w:t xml:space="preserve">Baby club FAQs </w:t>
              </w:r>
            </w:hyperlink>
          </w:p>
          <w:p w14:paraId="252754AB" w14:textId="77777777" w:rsidR="00D205B5" w:rsidRPr="00D205B5" w:rsidRDefault="00D205B5" w:rsidP="00D205B5">
            <w:pPr>
              <w:rPr>
                <w:color w:val="0000FF"/>
                <w:sz w:val="20"/>
                <w:szCs w:val="20"/>
              </w:rPr>
            </w:pPr>
          </w:p>
          <w:p w14:paraId="2D24E8C1" w14:textId="70E7EB27" w:rsidR="008D2CE4" w:rsidRPr="00C767E8" w:rsidRDefault="00CE7D81" w:rsidP="00D205B5">
            <w:pPr>
              <w:rPr>
                <w:rFonts w:cs="Arial"/>
                <w:color w:val="000000" w:themeColor="text1"/>
                <w:sz w:val="20"/>
                <w:szCs w:val="20"/>
              </w:rPr>
            </w:pPr>
            <w:hyperlink r:id="rId47" w:history="1">
              <w:r w:rsidR="00D205B5" w:rsidRPr="00D205B5">
                <w:rPr>
                  <w:rStyle w:val="Hyperlink"/>
                  <w:color w:val="0000FF"/>
                  <w:sz w:val="20"/>
                  <w:szCs w:val="20"/>
                </w:rPr>
                <w:t xml:space="preserve">Feeding &amp; Nutrition Tips: 4-to 5-Year-Olds </w:t>
              </w:r>
            </w:hyperlink>
          </w:p>
        </w:tc>
        <w:tc>
          <w:tcPr>
            <w:tcW w:w="1718" w:type="dxa"/>
            <w:shd w:val="clear" w:color="auto" w:fill="auto"/>
            <w:tcMar>
              <w:top w:w="57" w:type="dxa"/>
              <w:left w:w="57" w:type="dxa"/>
              <w:bottom w:w="57" w:type="dxa"/>
              <w:right w:w="57" w:type="dxa"/>
            </w:tcMar>
          </w:tcPr>
          <w:p w14:paraId="134E7FDD" w14:textId="45B27549" w:rsidR="00D31D70" w:rsidRPr="00C767E8" w:rsidRDefault="00D31D70" w:rsidP="00D31D70">
            <w:pPr>
              <w:rPr>
                <w:rFonts w:cs="Arial"/>
                <w:color w:val="000000" w:themeColor="text1"/>
                <w:sz w:val="20"/>
                <w:szCs w:val="20"/>
              </w:rPr>
            </w:pPr>
            <w:r w:rsidRPr="00C767E8">
              <w:rPr>
                <w:rFonts w:cs="Arial"/>
                <w:color w:val="000000" w:themeColor="text1"/>
                <w:sz w:val="20"/>
                <w:szCs w:val="20"/>
              </w:rPr>
              <w:t>R</w:t>
            </w:r>
            <w:r w:rsidR="0030539E">
              <w:rPr>
                <w:rFonts w:cs="Arial"/>
                <w:color w:val="000000" w:themeColor="text1"/>
                <w:sz w:val="20"/>
                <w:szCs w:val="20"/>
              </w:rPr>
              <w:t>0</w:t>
            </w:r>
            <w:r w:rsidRPr="00C767E8">
              <w:rPr>
                <w:rFonts w:cs="Arial"/>
                <w:color w:val="000000" w:themeColor="text1"/>
                <w:sz w:val="20"/>
                <w:szCs w:val="20"/>
              </w:rPr>
              <w:t>57</w:t>
            </w:r>
          </w:p>
          <w:p w14:paraId="197A6EAE" w14:textId="77777777" w:rsidR="008D2CE4" w:rsidRPr="00C767E8" w:rsidRDefault="00D31D70" w:rsidP="00D31D70">
            <w:pPr>
              <w:rPr>
                <w:rFonts w:cs="Arial"/>
                <w:color w:val="000000" w:themeColor="text1"/>
                <w:sz w:val="20"/>
                <w:szCs w:val="20"/>
              </w:rPr>
            </w:pPr>
            <w:r w:rsidRPr="00C767E8">
              <w:rPr>
                <w:rFonts w:cs="Arial"/>
                <w:color w:val="000000" w:themeColor="text1"/>
                <w:sz w:val="20"/>
                <w:szCs w:val="20"/>
              </w:rPr>
              <w:t>3.3</w:t>
            </w:r>
          </w:p>
          <w:p w14:paraId="478B2EB1" w14:textId="3DC9EAA6" w:rsidR="00D31D70" w:rsidRPr="00C767E8" w:rsidRDefault="00D31D70" w:rsidP="00D31D70">
            <w:pPr>
              <w:rPr>
                <w:rFonts w:cs="Arial"/>
                <w:color w:val="000000" w:themeColor="text1"/>
                <w:sz w:val="20"/>
                <w:szCs w:val="20"/>
              </w:rPr>
            </w:pPr>
            <w:r w:rsidRPr="00C767E8">
              <w:rPr>
                <w:rFonts w:cs="Arial"/>
                <w:color w:val="000000" w:themeColor="text1"/>
                <w:sz w:val="20"/>
                <w:szCs w:val="20"/>
              </w:rPr>
              <w:t>R</w:t>
            </w:r>
            <w:r w:rsidR="0030539E">
              <w:rPr>
                <w:rFonts w:cs="Arial"/>
                <w:color w:val="000000" w:themeColor="text1"/>
                <w:sz w:val="20"/>
                <w:szCs w:val="20"/>
              </w:rPr>
              <w:t>0</w:t>
            </w:r>
            <w:r w:rsidRPr="00C767E8">
              <w:rPr>
                <w:rFonts w:cs="Arial"/>
                <w:color w:val="000000" w:themeColor="text1"/>
                <w:sz w:val="20"/>
                <w:szCs w:val="20"/>
              </w:rPr>
              <w:t>58</w:t>
            </w:r>
          </w:p>
          <w:p w14:paraId="36848821" w14:textId="77777777" w:rsidR="00D31D70" w:rsidRPr="00C767E8" w:rsidRDefault="00D31D70" w:rsidP="00D31D70">
            <w:pPr>
              <w:rPr>
                <w:rFonts w:cs="Arial"/>
                <w:color w:val="000000" w:themeColor="text1"/>
                <w:sz w:val="20"/>
                <w:szCs w:val="20"/>
              </w:rPr>
            </w:pPr>
            <w:r w:rsidRPr="00C767E8">
              <w:rPr>
                <w:rFonts w:cs="Arial"/>
                <w:color w:val="000000" w:themeColor="text1"/>
                <w:sz w:val="20"/>
                <w:szCs w:val="20"/>
              </w:rPr>
              <w:t>2.1</w:t>
            </w:r>
          </w:p>
          <w:p w14:paraId="7C01F85F" w14:textId="1253F202" w:rsidR="00D31D70" w:rsidRPr="00C767E8" w:rsidRDefault="00D31D70" w:rsidP="00D31D70">
            <w:pPr>
              <w:rPr>
                <w:rFonts w:cs="Arial"/>
                <w:color w:val="000000" w:themeColor="text1"/>
                <w:sz w:val="20"/>
                <w:szCs w:val="20"/>
              </w:rPr>
            </w:pPr>
            <w:r w:rsidRPr="00C767E8">
              <w:rPr>
                <w:rFonts w:cs="Arial"/>
                <w:color w:val="000000" w:themeColor="text1"/>
                <w:sz w:val="20"/>
                <w:szCs w:val="20"/>
              </w:rPr>
              <w:t>3.1</w:t>
            </w:r>
          </w:p>
        </w:tc>
      </w:tr>
      <w:tr w:rsidR="008D2CE4" w:rsidRPr="00C767E8" w14:paraId="11D215E7" w14:textId="77777777" w:rsidTr="003976D0">
        <w:trPr>
          <w:trHeight w:val="20"/>
        </w:trPr>
        <w:tc>
          <w:tcPr>
            <w:tcW w:w="993" w:type="dxa"/>
            <w:shd w:val="clear" w:color="auto" w:fill="auto"/>
            <w:tcMar>
              <w:top w:w="57" w:type="dxa"/>
              <w:left w:w="57" w:type="dxa"/>
              <w:bottom w:w="57" w:type="dxa"/>
              <w:right w:w="57" w:type="dxa"/>
            </w:tcMar>
          </w:tcPr>
          <w:p w14:paraId="55938517" w14:textId="7A986D07" w:rsidR="008D2CE4" w:rsidRPr="00C767E8" w:rsidRDefault="000A7CC4" w:rsidP="008D2CE4">
            <w:pPr>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1765A6CA" w14:textId="4942DA07" w:rsidR="00766798" w:rsidRPr="00C767E8" w:rsidRDefault="002611F4" w:rsidP="008D2CE4">
            <w:pPr>
              <w:rPr>
                <w:rFonts w:cs="Arial"/>
                <w:color w:val="000000" w:themeColor="text1"/>
                <w:sz w:val="20"/>
                <w:szCs w:val="20"/>
              </w:rPr>
            </w:pPr>
            <w:r>
              <w:rPr>
                <w:rFonts w:cs="Arial"/>
                <w:color w:val="000000" w:themeColor="text1"/>
                <w:sz w:val="20"/>
                <w:szCs w:val="20"/>
              </w:rPr>
              <w:t xml:space="preserve">3.3 </w:t>
            </w:r>
            <w:r w:rsidR="00330871" w:rsidRPr="00330871">
              <w:rPr>
                <w:rFonts w:cs="Arial"/>
                <w:color w:val="000000" w:themeColor="text1"/>
                <w:sz w:val="20"/>
                <w:szCs w:val="20"/>
              </w:rPr>
              <w:t>Plan for preparing a feed/meal</w:t>
            </w:r>
          </w:p>
        </w:tc>
        <w:tc>
          <w:tcPr>
            <w:tcW w:w="4167" w:type="dxa"/>
            <w:shd w:val="clear" w:color="auto" w:fill="auto"/>
            <w:tcMar>
              <w:top w:w="57" w:type="dxa"/>
              <w:left w:w="57" w:type="dxa"/>
              <w:bottom w:w="57" w:type="dxa"/>
              <w:right w:w="57" w:type="dxa"/>
            </w:tcMar>
          </w:tcPr>
          <w:p w14:paraId="7EEC423F" w14:textId="77777777" w:rsidR="008D2CE4" w:rsidRDefault="00757F59" w:rsidP="008D2CE4">
            <w:pPr>
              <w:rPr>
                <w:rFonts w:cs="Arial"/>
                <w:color w:val="000000" w:themeColor="text1"/>
                <w:sz w:val="20"/>
                <w:szCs w:val="20"/>
              </w:rPr>
            </w:pPr>
            <w:r w:rsidRPr="00C767E8">
              <w:rPr>
                <w:rFonts w:cs="Arial"/>
                <w:color w:val="000000" w:themeColor="text1"/>
                <w:sz w:val="20"/>
                <w:szCs w:val="20"/>
              </w:rPr>
              <w:t>In this lesson you can remind students of the two tasks and they can carry out their practical tasks as you observe and witness their practice. Photos are helpful to capture the students working on their task.</w:t>
            </w:r>
          </w:p>
          <w:p w14:paraId="31BC4849" w14:textId="2244DBD1" w:rsidR="000A7CC4" w:rsidRPr="00C767E8" w:rsidRDefault="000A7CC4" w:rsidP="008D2CE4">
            <w:pPr>
              <w:rPr>
                <w:rFonts w:cs="Arial"/>
                <w:color w:val="000000" w:themeColor="text1"/>
                <w:sz w:val="20"/>
                <w:szCs w:val="20"/>
              </w:rPr>
            </w:pPr>
            <w:r>
              <w:rPr>
                <w:rFonts w:cs="Arial"/>
                <w:color w:val="000000" w:themeColor="text1"/>
                <w:sz w:val="20"/>
                <w:szCs w:val="20"/>
              </w:rPr>
              <w:t xml:space="preserve">Students not completing tasks can work on </w:t>
            </w:r>
            <w:r w:rsidR="00D87ABB" w:rsidRPr="00D87ABB">
              <w:rPr>
                <w:rFonts w:cs="Arial"/>
                <w:color w:val="000000" w:themeColor="text1"/>
                <w:sz w:val="20"/>
                <w:szCs w:val="20"/>
              </w:rPr>
              <w:t>OCR-set assignment</w:t>
            </w:r>
            <w:r>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0A44C0A0"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Equipment</w:t>
            </w:r>
          </w:p>
          <w:p w14:paraId="0A9E62AA"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Steriliser</w:t>
            </w:r>
          </w:p>
          <w:p w14:paraId="793BD17F" w14:textId="6128FD84" w:rsidR="00757F59" w:rsidRPr="00C767E8" w:rsidRDefault="00757F59" w:rsidP="00757F59">
            <w:pPr>
              <w:rPr>
                <w:rFonts w:cs="Arial"/>
                <w:color w:val="000000" w:themeColor="text1"/>
                <w:sz w:val="20"/>
                <w:szCs w:val="20"/>
              </w:rPr>
            </w:pPr>
            <w:r w:rsidRPr="00C767E8">
              <w:rPr>
                <w:rFonts w:cs="Arial"/>
                <w:color w:val="000000" w:themeColor="text1"/>
                <w:sz w:val="20"/>
                <w:szCs w:val="20"/>
              </w:rPr>
              <w:t>Safety</w:t>
            </w:r>
          </w:p>
          <w:p w14:paraId="7C9290EF" w14:textId="3E4F98C1" w:rsidR="00757F59" w:rsidRPr="00C767E8" w:rsidRDefault="00757F59" w:rsidP="00757F59">
            <w:pPr>
              <w:rPr>
                <w:rFonts w:cs="Arial"/>
                <w:color w:val="000000" w:themeColor="text1"/>
                <w:sz w:val="20"/>
                <w:szCs w:val="20"/>
              </w:rPr>
            </w:pPr>
            <w:r w:rsidRPr="00C767E8">
              <w:rPr>
                <w:rFonts w:cs="Arial"/>
                <w:color w:val="000000" w:themeColor="text1"/>
                <w:sz w:val="20"/>
                <w:szCs w:val="20"/>
              </w:rPr>
              <w:t>Hygiene</w:t>
            </w:r>
          </w:p>
          <w:p w14:paraId="06E0E8C1"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Preparation</w:t>
            </w:r>
          </w:p>
          <w:p w14:paraId="7D4DF213"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Spillages</w:t>
            </w:r>
          </w:p>
          <w:p w14:paraId="324CCB6C"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Healthy</w:t>
            </w:r>
          </w:p>
          <w:p w14:paraId="4724C646"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Nutritious</w:t>
            </w:r>
          </w:p>
          <w:p w14:paraId="1F2DD524" w14:textId="77777777" w:rsidR="008D2CE4" w:rsidRPr="00C767E8" w:rsidRDefault="008D2CE4" w:rsidP="008D2CE4">
            <w:pPr>
              <w:rPr>
                <w:rFonts w:cs="Arial"/>
                <w:color w:val="000000" w:themeColor="text1"/>
                <w:sz w:val="20"/>
                <w:szCs w:val="20"/>
              </w:rPr>
            </w:pPr>
          </w:p>
        </w:tc>
        <w:tc>
          <w:tcPr>
            <w:tcW w:w="1796" w:type="dxa"/>
            <w:shd w:val="clear" w:color="auto" w:fill="auto"/>
            <w:tcMar>
              <w:top w:w="57" w:type="dxa"/>
              <w:left w:w="57" w:type="dxa"/>
              <w:bottom w:w="57" w:type="dxa"/>
              <w:right w:w="57" w:type="dxa"/>
            </w:tcMar>
          </w:tcPr>
          <w:p w14:paraId="3C567788" w14:textId="4BF74433" w:rsidR="008D2CE4" w:rsidRPr="00C767E8" w:rsidRDefault="00757F59" w:rsidP="008D2CE4">
            <w:pPr>
              <w:rPr>
                <w:rFonts w:cs="Arial"/>
                <w:color w:val="000000" w:themeColor="text1"/>
                <w:sz w:val="20"/>
                <w:szCs w:val="20"/>
              </w:rPr>
            </w:pPr>
            <w:r w:rsidRPr="00C767E8">
              <w:rPr>
                <w:rFonts w:cs="Arial"/>
                <w:color w:val="000000" w:themeColor="text1"/>
                <w:sz w:val="20"/>
                <w:szCs w:val="20"/>
              </w:rPr>
              <w:t>Students will start to think about how they have gone about the task and may mentally evaluate their performance</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0BF99F2E" w14:textId="5DF3A83E" w:rsidR="007B7111" w:rsidRPr="00C767E8" w:rsidRDefault="007B7111" w:rsidP="00757F59">
            <w:pPr>
              <w:rPr>
                <w:rFonts w:cs="Arial"/>
                <w:color w:val="000000" w:themeColor="text1"/>
                <w:sz w:val="20"/>
                <w:szCs w:val="20"/>
              </w:rPr>
            </w:pPr>
            <w:r w:rsidRPr="33F5E9B8">
              <w:rPr>
                <w:rFonts w:cs="Arial"/>
                <w:color w:val="000000" w:themeColor="text2"/>
                <w:sz w:val="20"/>
                <w:szCs w:val="20"/>
              </w:rPr>
              <w:t>Previously completed worksheet</w:t>
            </w:r>
          </w:p>
          <w:p w14:paraId="2792AB0D" w14:textId="1A094E31" w:rsidR="33F5E9B8" w:rsidRDefault="33F5E9B8" w:rsidP="33F5E9B8">
            <w:pPr>
              <w:rPr>
                <w:rFonts w:cs="Arial"/>
                <w:color w:val="000000" w:themeColor="text2"/>
                <w:sz w:val="20"/>
                <w:szCs w:val="20"/>
              </w:rPr>
            </w:pPr>
          </w:p>
          <w:p w14:paraId="026587C8" w14:textId="678A40E4" w:rsidR="00757F59" w:rsidRPr="00C767E8" w:rsidRDefault="00757F59" w:rsidP="00757F59">
            <w:pPr>
              <w:rPr>
                <w:rFonts w:cs="Arial"/>
                <w:color w:val="000000" w:themeColor="text1"/>
                <w:sz w:val="20"/>
                <w:szCs w:val="20"/>
              </w:rPr>
            </w:pPr>
            <w:r w:rsidRPr="00C767E8">
              <w:rPr>
                <w:rFonts w:cs="Arial"/>
                <w:color w:val="000000" w:themeColor="text1"/>
                <w:sz w:val="20"/>
                <w:szCs w:val="20"/>
              </w:rPr>
              <w:t>Paper and pens</w:t>
            </w:r>
          </w:p>
          <w:p w14:paraId="0C16AB13" w14:textId="70E5AAB3" w:rsidR="00757F59" w:rsidRPr="00C767E8" w:rsidRDefault="00757F59" w:rsidP="00757F59">
            <w:pPr>
              <w:rPr>
                <w:rFonts w:cs="Arial"/>
                <w:color w:val="000000" w:themeColor="text1"/>
                <w:sz w:val="20"/>
                <w:szCs w:val="20"/>
              </w:rPr>
            </w:pPr>
            <w:r w:rsidRPr="00C767E8">
              <w:rPr>
                <w:rFonts w:cs="Arial"/>
                <w:color w:val="000000" w:themeColor="text1"/>
                <w:sz w:val="20"/>
                <w:szCs w:val="20"/>
              </w:rPr>
              <w:t xml:space="preserve">Formula milk, bottles, knives, water </w:t>
            </w:r>
          </w:p>
          <w:p w14:paraId="35D27709" w14:textId="662D5E39" w:rsidR="004E72C9" w:rsidRPr="00C767E8" w:rsidRDefault="004E72C9" w:rsidP="00757F59">
            <w:pPr>
              <w:rPr>
                <w:rFonts w:cs="Arial"/>
                <w:color w:val="000000" w:themeColor="text1"/>
                <w:sz w:val="20"/>
                <w:szCs w:val="20"/>
              </w:rPr>
            </w:pPr>
          </w:p>
          <w:p w14:paraId="611BDFE2" w14:textId="77777777" w:rsidR="00D205B5" w:rsidRPr="00D205B5" w:rsidRDefault="00CE7D81" w:rsidP="00D205B5">
            <w:pPr>
              <w:rPr>
                <w:rFonts w:cs="Arial"/>
                <w:color w:val="0000FF"/>
                <w:sz w:val="20"/>
                <w:szCs w:val="20"/>
              </w:rPr>
            </w:pPr>
            <w:hyperlink r:id="rId48" w:history="1">
              <w:r w:rsidR="00D205B5" w:rsidRPr="00D205B5">
                <w:rPr>
                  <w:rStyle w:val="Hyperlink"/>
                  <w:color w:val="0000FF"/>
                  <w:sz w:val="20"/>
                  <w:szCs w:val="20"/>
                </w:rPr>
                <w:t xml:space="preserve">How to make up baby formula - NHS </w:t>
              </w:r>
            </w:hyperlink>
          </w:p>
          <w:p w14:paraId="0568CECD" w14:textId="77777777" w:rsidR="00D205B5" w:rsidRPr="00D205B5" w:rsidRDefault="00D205B5" w:rsidP="00D205B5">
            <w:pPr>
              <w:rPr>
                <w:rFonts w:cs="Arial"/>
                <w:color w:val="0000FF"/>
                <w:sz w:val="20"/>
                <w:szCs w:val="20"/>
              </w:rPr>
            </w:pPr>
          </w:p>
          <w:p w14:paraId="20D23EF4" w14:textId="77777777" w:rsidR="00D205B5" w:rsidRPr="00D205B5" w:rsidRDefault="00CE7D81" w:rsidP="00D205B5">
            <w:pPr>
              <w:rPr>
                <w:color w:val="0000FF"/>
                <w:sz w:val="20"/>
                <w:szCs w:val="20"/>
              </w:rPr>
            </w:pPr>
            <w:hyperlink r:id="rId49" w:anchor="howtomake" w:history="1">
              <w:r w:rsidR="00D205B5" w:rsidRPr="00D205B5">
                <w:rPr>
                  <w:rStyle w:val="Hyperlink"/>
                  <w:color w:val="0000FF"/>
                  <w:sz w:val="20"/>
                  <w:szCs w:val="20"/>
                </w:rPr>
                <w:t>Baby club FAQs</w:t>
              </w:r>
            </w:hyperlink>
          </w:p>
          <w:p w14:paraId="3CC5DE1F" w14:textId="77777777" w:rsidR="00D205B5" w:rsidRPr="00D205B5" w:rsidRDefault="00D205B5" w:rsidP="00D205B5">
            <w:pPr>
              <w:rPr>
                <w:color w:val="0000FF"/>
                <w:sz w:val="20"/>
                <w:szCs w:val="20"/>
              </w:rPr>
            </w:pPr>
          </w:p>
          <w:p w14:paraId="5C3471C0" w14:textId="0DE7300B" w:rsidR="008D2CE4" w:rsidRPr="00C767E8" w:rsidRDefault="00CE7D81" w:rsidP="00D205B5">
            <w:pPr>
              <w:rPr>
                <w:rFonts w:cs="Arial"/>
                <w:color w:val="000000" w:themeColor="text1"/>
                <w:sz w:val="20"/>
                <w:szCs w:val="20"/>
              </w:rPr>
            </w:pPr>
            <w:hyperlink r:id="rId50" w:history="1">
              <w:r w:rsidR="00D205B5" w:rsidRPr="00D205B5">
                <w:rPr>
                  <w:rStyle w:val="Hyperlink"/>
                  <w:color w:val="0000FF"/>
                  <w:sz w:val="20"/>
                  <w:szCs w:val="20"/>
                </w:rPr>
                <w:t xml:space="preserve">Feeding &amp; Nutrition Tips: 4-to 5-Year-Olds </w:t>
              </w:r>
            </w:hyperlink>
          </w:p>
        </w:tc>
        <w:tc>
          <w:tcPr>
            <w:tcW w:w="1718" w:type="dxa"/>
            <w:shd w:val="clear" w:color="auto" w:fill="auto"/>
            <w:tcMar>
              <w:top w:w="57" w:type="dxa"/>
              <w:left w:w="57" w:type="dxa"/>
              <w:bottom w:w="57" w:type="dxa"/>
              <w:right w:w="57" w:type="dxa"/>
            </w:tcMar>
          </w:tcPr>
          <w:p w14:paraId="10DB2641" w14:textId="34622994" w:rsidR="00757F59" w:rsidRPr="00C767E8" w:rsidRDefault="00757F59" w:rsidP="00757F59">
            <w:pPr>
              <w:rPr>
                <w:rFonts w:cs="Arial"/>
                <w:color w:val="000000" w:themeColor="text1"/>
                <w:sz w:val="20"/>
                <w:szCs w:val="20"/>
              </w:rPr>
            </w:pPr>
            <w:r w:rsidRPr="00C767E8">
              <w:rPr>
                <w:rFonts w:cs="Arial"/>
                <w:color w:val="000000" w:themeColor="text1"/>
                <w:sz w:val="20"/>
                <w:szCs w:val="20"/>
              </w:rPr>
              <w:t>R57</w:t>
            </w:r>
          </w:p>
          <w:p w14:paraId="42574037"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3.3</w:t>
            </w:r>
          </w:p>
          <w:p w14:paraId="28474517" w14:textId="34E1D527" w:rsidR="00757F59" w:rsidRPr="00C767E8" w:rsidRDefault="00757F59" w:rsidP="00757F59">
            <w:pPr>
              <w:rPr>
                <w:rFonts w:cs="Arial"/>
                <w:color w:val="000000" w:themeColor="text1"/>
                <w:sz w:val="20"/>
                <w:szCs w:val="20"/>
              </w:rPr>
            </w:pPr>
            <w:r w:rsidRPr="00C767E8">
              <w:rPr>
                <w:rFonts w:cs="Arial"/>
                <w:color w:val="000000" w:themeColor="text1"/>
                <w:sz w:val="20"/>
                <w:szCs w:val="20"/>
              </w:rPr>
              <w:t>RO</w:t>
            </w:r>
            <w:r w:rsidR="0030539E">
              <w:rPr>
                <w:rFonts w:cs="Arial"/>
                <w:color w:val="000000" w:themeColor="text1"/>
                <w:sz w:val="20"/>
                <w:szCs w:val="20"/>
              </w:rPr>
              <w:t>0</w:t>
            </w:r>
            <w:r w:rsidRPr="00C767E8">
              <w:rPr>
                <w:rFonts w:cs="Arial"/>
                <w:color w:val="000000" w:themeColor="text1"/>
                <w:sz w:val="20"/>
                <w:szCs w:val="20"/>
              </w:rPr>
              <w:t>58</w:t>
            </w:r>
          </w:p>
          <w:p w14:paraId="5132454B"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2.1</w:t>
            </w:r>
          </w:p>
          <w:p w14:paraId="62FCA851" w14:textId="10992218" w:rsidR="008D2CE4" w:rsidRPr="00C767E8" w:rsidRDefault="00757F59" w:rsidP="00757F59">
            <w:pPr>
              <w:rPr>
                <w:rFonts w:cs="Arial"/>
                <w:color w:val="000000" w:themeColor="text1"/>
                <w:sz w:val="20"/>
                <w:szCs w:val="20"/>
              </w:rPr>
            </w:pPr>
            <w:r w:rsidRPr="00C767E8">
              <w:rPr>
                <w:rFonts w:cs="Arial"/>
                <w:color w:val="000000" w:themeColor="text1"/>
                <w:sz w:val="20"/>
                <w:szCs w:val="20"/>
              </w:rPr>
              <w:t>3.1</w:t>
            </w:r>
          </w:p>
        </w:tc>
      </w:tr>
      <w:tr w:rsidR="008D2CE4" w:rsidRPr="00C767E8" w14:paraId="08C4BB50" w14:textId="77777777" w:rsidTr="003976D0">
        <w:trPr>
          <w:trHeight w:val="20"/>
        </w:trPr>
        <w:tc>
          <w:tcPr>
            <w:tcW w:w="993" w:type="dxa"/>
            <w:shd w:val="clear" w:color="auto" w:fill="auto"/>
            <w:tcMar>
              <w:top w:w="57" w:type="dxa"/>
              <w:left w:w="57" w:type="dxa"/>
              <w:bottom w:w="57" w:type="dxa"/>
              <w:right w:w="57" w:type="dxa"/>
            </w:tcMar>
          </w:tcPr>
          <w:p w14:paraId="439EF6AA" w14:textId="449B98C8" w:rsidR="008D2CE4" w:rsidRPr="00C767E8" w:rsidRDefault="000A7CC4" w:rsidP="008D2CE4">
            <w:pPr>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4469B6FE" w14:textId="71992ABA" w:rsidR="00900172" w:rsidRPr="00C767E8" w:rsidRDefault="002611F4" w:rsidP="008D2CE4">
            <w:pPr>
              <w:rPr>
                <w:rFonts w:cs="Arial"/>
                <w:color w:val="000000" w:themeColor="text1"/>
                <w:sz w:val="20"/>
                <w:szCs w:val="20"/>
              </w:rPr>
            </w:pPr>
            <w:r>
              <w:rPr>
                <w:rFonts w:cs="Arial"/>
                <w:color w:val="000000" w:themeColor="text1"/>
                <w:sz w:val="20"/>
                <w:szCs w:val="20"/>
              </w:rPr>
              <w:t xml:space="preserve">3.3 </w:t>
            </w:r>
            <w:r w:rsidR="00330871" w:rsidRPr="00330871">
              <w:rPr>
                <w:rFonts w:cs="Arial"/>
                <w:color w:val="000000" w:themeColor="text1"/>
                <w:sz w:val="20"/>
                <w:szCs w:val="20"/>
              </w:rPr>
              <w:t>Plan for preparing a feed/meal</w:t>
            </w:r>
          </w:p>
        </w:tc>
        <w:tc>
          <w:tcPr>
            <w:tcW w:w="4167" w:type="dxa"/>
            <w:shd w:val="clear" w:color="auto" w:fill="auto"/>
            <w:tcMar>
              <w:top w:w="57" w:type="dxa"/>
              <w:left w:w="57" w:type="dxa"/>
              <w:bottom w:w="57" w:type="dxa"/>
              <w:right w:w="57" w:type="dxa"/>
            </w:tcMar>
          </w:tcPr>
          <w:p w14:paraId="269E02F2" w14:textId="6A537B60" w:rsidR="008D2CE4" w:rsidRPr="00C767E8" w:rsidRDefault="00757F59" w:rsidP="008D2CE4">
            <w:pPr>
              <w:rPr>
                <w:rFonts w:cs="Arial"/>
                <w:color w:val="000000" w:themeColor="text1"/>
                <w:sz w:val="20"/>
                <w:szCs w:val="20"/>
              </w:rPr>
            </w:pPr>
            <w:r w:rsidRPr="00C767E8">
              <w:rPr>
                <w:rFonts w:cs="Arial"/>
                <w:color w:val="000000" w:themeColor="text1"/>
                <w:sz w:val="20"/>
                <w:szCs w:val="20"/>
              </w:rPr>
              <w:t xml:space="preserve">In this lesson you can remind students of the two </w:t>
            </w:r>
            <w:r w:rsidR="007B7111" w:rsidRPr="00C767E8">
              <w:rPr>
                <w:rFonts w:cs="Arial"/>
                <w:color w:val="000000" w:themeColor="text1"/>
                <w:sz w:val="20"/>
                <w:szCs w:val="20"/>
              </w:rPr>
              <w:t>tasks,</w:t>
            </w:r>
            <w:r w:rsidRPr="00C767E8">
              <w:rPr>
                <w:rFonts w:cs="Arial"/>
                <w:color w:val="000000" w:themeColor="text1"/>
                <w:sz w:val="20"/>
                <w:szCs w:val="20"/>
              </w:rPr>
              <w:t xml:space="preserve"> and they can carry out their practical tasks as you observe and witness their practice. Photos are helpful to capture the students working on their task.</w:t>
            </w:r>
            <w:r w:rsidR="000A7CC4">
              <w:rPr>
                <w:rFonts w:cs="Arial"/>
                <w:color w:val="000000" w:themeColor="text1"/>
                <w:sz w:val="20"/>
                <w:szCs w:val="20"/>
              </w:rPr>
              <w:t xml:space="preserve"> Students not completing tasks can work on </w:t>
            </w:r>
            <w:r w:rsidR="00842C31" w:rsidRPr="00842C31">
              <w:rPr>
                <w:rFonts w:cs="Arial"/>
                <w:color w:val="000000" w:themeColor="text1"/>
                <w:sz w:val="20"/>
                <w:szCs w:val="20"/>
              </w:rPr>
              <w:t>OCR-set assignment</w:t>
            </w:r>
            <w:r w:rsidR="000A7CC4">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68D755AD"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Equipment</w:t>
            </w:r>
          </w:p>
          <w:p w14:paraId="27FEBD6B"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Steriliser</w:t>
            </w:r>
          </w:p>
          <w:p w14:paraId="72B5771A" w14:textId="4B2E656E" w:rsidR="00757F59" w:rsidRPr="00C767E8" w:rsidRDefault="00757F59" w:rsidP="00757F59">
            <w:pPr>
              <w:rPr>
                <w:rFonts w:cs="Arial"/>
                <w:color w:val="000000" w:themeColor="text1"/>
                <w:sz w:val="20"/>
                <w:szCs w:val="20"/>
              </w:rPr>
            </w:pPr>
            <w:r w:rsidRPr="00C767E8">
              <w:rPr>
                <w:rFonts w:cs="Arial"/>
                <w:color w:val="000000" w:themeColor="text1"/>
                <w:sz w:val="20"/>
                <w:szCs w:val="20"/>
              </w:rPr>
              <w:t>Safety</w:t>
            </w:r>
          </w:p>
          <w:p w14:paraId="4DF5F9EA" w14:textId="12123FDF" w:rsidR="00757F59" w:rsidRPr="00C767E8" w:rsidRDefault="00757F59" w:rsidP="00757F59">
            <w:pPr>
              <w:rPr>
                <w:rFonts w:cs="Arial"/>
                <w:color w:val="000000" w:themeColor="text1"/>
                <w:sz w:val="20"/>
                <w:szCs w:val="20"/>
              </w:rPr>
            </w:pPr>
            <w:r w:rsidRPr="00C767E8">
              <w:rPr>
                <w:rFonts w:cs="Arial"/>
                <w:color w:val="000000" w:themeColor="text1"/>
                <w:sz w:val="20"/>
                <w:szCs w:val="20"/>
              </w:rPr>
              <w:t>Hygiene</w:t>
            </w:r>
          </w:p>
          <w:p w14:paraId="36A71A5B"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Preparation</w:t>
            </w:r>
          </w:p>
          <w:p w14:paraId="43AADCEA"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Spillages</w:t>
            </w:r>
          </w:p>
          <w:p w14:paraId="0CE9DE45"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Healthy</w:t>
            </w:r>
          </w:p>
          <w:p w14:paraId="16E3BB22" w14:textId="5EA102C9" w:rsidR="008D2CE4" w:rsidRPr="00C767E8" w:rsidRDefault="00757F59" w:rsidP="00D205B5">
            <w:pPr>
              <w:rPr>
                <w:rFonts w:cs="Arial"/>
                <w:color w:val="000000" w:themeColor="text1"/>
                <w:sz w:val="20"/>
                <w:szCs w:val="20"/>
              </w:rPr>
            </w:pPr>
            <w:r w:rsidRPr="00C767E8">
              <w:rPr>
                <w:rFonts w:cs="Arial"/>
                <w:color w:val="000000" w:themeColor="text1"/>
                <w:sz w:val="20"/>
                <w:szCs w:val="20"/>
              </w:rPr>
              <w:t>Nutritious</w:t>
            </w:r>
          </w:p>
        </w:tc>
        <w:tc>
          <w:tcPr>
            <w:tcW w:w="1796" w:type="dxa"/>
            <w:shd w:val="clear" w:color="auto" w:fill="auto"/>
            <w:tcMar>
              <w:top w:w="57" w:type="dxa"/>
              <w:left w:w="57" w:type="dxa"/>
              <w:bottom w:w="57" w:type="dxa"/>
              <w:right w:w="57" w:type="dxa"/>
            </w:tcMar>
          </w:tcPr>
          <w:p w14:paraId="398ECA30" w14:textId="61F4C2BE" w:rsidR="008D2CE4" w:rsidRPr="00C767E8" w:rsidRDefault="004E72C9" w:rsidP="008D2CE4">
            <w:pPr>
              <w:rPr>
                <w:rFonts w:cs="Arial"/>
                <w:color w:val="000000" w:themeColor="text1"/>
                <w:sz w:val="20"/>
                <w:szCs w:val="20"/>
              </w:rPr>
            </w:pPr>
            <w:r w:rsidRPr="00C767E8">
              <w:rPr>
                <w:rFonts w:cs="Arial"/>
                <w:color w:val="000000" w:themeColor="text1"/>
                <w:sz w:val="20"/>
                <w:szCs w:val="20"/>
              </w:rPr>
              <w:t>Students will start to think about how they have gone about the task and may mentally evaluate their performance</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4A4274BA" w14:textId="70E397A5" w:rsidR="007B7111" w:rsidRPr="00C767E8" w:rsidRDefault="007B7111" w:rsidP="00757F59">
            <w:pPr>
              <w:rPr>
                <w:rFonts w:cs="Arial"/>
                <w:color w:val="000000" w:themeColor="text1"/>
                <w:sz w:val="20"/>
                <w:szCs w:val="20"/>
              </w:rPr>
            </w:pPr>
            <w:r w:rsidRPr="33F5E9B8">
              <w:rPr>
                <w:rFonts w:cs="Arial"/>
                <w:color w:val="000000" w:themeColor="text2"/>
                <w:sz w:val="20"/>
                <w:szCs w:val="20"/>
              </w:rPr>
              <w:t>Previously completed worksheet</w:t>
            </w:r>
          </w:p>
          <w:p w14:paraId="396E02D3" w14:textId="72F85802" w:rsidR="33F5E9B8" w:rsidRDefault="33F5E9B8" w:rsidP="33F5E9B8">
            <w:pPr>
              <w:rPr>
                <w:rFonts w:cs="Arial"/>
                <w:color w:val="000000" w:themeColor="text2"/>
                <w:sz w:val="20"/>
                <w:szCs w:val="20"/>
              </w:rPr>
            </w:pPr>
          </w:p>
          <w:p w14:paraId="0CACFD55" w14:textId="42DD98FA" w:rsidR="00757F59" w:rsidRPr="00C767E8" w:rsidRDefault="00757F59" w:rsidP="00757F59">
            <w:pPr>
              <w:rPr>
                <w:rFonts w:cs="Arial"/>
                <w:color w:val="000000" w:themeColor="text1"/>
                <w:sz w:val="20"/>
                <w:szCs w:val="20"/>
              </w:rPr>
            </w:pPr>
            <w:r w:rsidRPr="00C767E8">
              <w:rPr>
                <w:rFonts w:cs="Arial"/>
                <w:color w:val="000000" w:themeColor="text1"/>
                <w:sz w:val="20"/>
                <w:szCs w:val="20"/>
              </w:rPr>
              <w:t>Paper and pens</w:t>
            </w:r>
          </w:p>
          <w:p w14:paraId="637F5083" w14:textId="3EE95686" w:rsidR="00757F59" w:rsidRPr="00C767E8" w:rsidRDefault="00757F59" w:rsidP="00757F59">
            <w:pPr>
              <w:rPr>
                <w:rFonts w:cs="Arial"/>
                <w:color w:val="000000" w:themeColor="text1"/>
                <w:sz w:val="20"/>
                <w:szCs w:val="20"/>
              </w:rPr>
            </w:pPr>
            <w:r w:rsidRPr="00C767E8">
              <w:rPr>
                <w:rFonts w:cs="Arial"/>
                <w:color w:val="000000" w:themeColor="text1"/>
                <w:sz w:val="20"/>
                <w:szCs w:val="20"/>
              </w:rPr>
              <w:t xml:space="preserve">Formula milk, bottles, knives, water </w:t>
            </w:r>
          </w:p>
          <w:p w14:paraId="18A92255" w14:textId="2B96CD94" w:rsidR="004E72C9" w:rsidRPr="00C767E8" w:rsidRDefault="004E72C9" w:rsidP="00757F59">
            <w:pPr>
              <w:rPr>
                <w:rFonts w:cs="Arial"/>
                <w:color w:val="000000" w:themeColor="text1"/>
                <w:sz w:val="20"/>
                <w:szCs w:val="20"/>
              </w:rPr>
            </w:pPr>
          </w:p>
          <w:p w14:paraId="5BD001B4" w14:textId="77777777" w:rsidR="00D205B5" w:rsidRPr="00D205B5" w:rsidRDefault="00CE7D81" w:rsidP="00D205B5">
            <w:pPr>
              <w:rPr>
                <w:rFonts w:cs="Arial"/>
                <w:color w:val="0000FF"/>
                <w:sz w:val="20"/>
                <w:szCs w:val="20"/>
              </w:rPr>
            </w:pPr>
            <w:hyperlink r:id="rId51" w:history="1">
              <w:r w:rsidR="00D205B5" w:rsidRPr="00D205B5">
                <w:rPr>
                  <w:rStyle w:val="Hyperlink"/>
                  <w:color w:val="0000FF"/>
                  <w:sz w:val="20"/>
                  <w:szCs w:val="20"/>
                </w:rPr>
                <w:t xml:space="preserve">How to make up baby formula - NHS </w:t>
              </w:r>
            </w:hyperlink>
          </w:p>
          <w:p w14:paraId="55DE3F4A" w14:textId="77777777" w:rsidR="00D205B5" w:rsidRPr="00D205B5" w:rsidRDefault="00D205B5" w:rsidP="00D205B5">
            <w:pPr>
              <w:rPr>
                <w:rFonts w:cs="Arial"/>
                <w:color w:val="0000FF"/>
                <w:sz w:val="20"/>
                <w:szCs w:val="20"/>
              </w:rPr>
            </w:pPr>
          </w:p>
          <w:p w14:paraId="4A2EDF1C" w14:textId="77777777" w:rsidR="00D205B5" w:rsidRPr="00D205B5" w:rsidRDefault="00CE7D81" w:rsidP="00D205B5">
            <w:pPr>
              <w:rPr>
                <w:color w:val="0000FF"/>
                <w:sz w:val="20"/>
                <w:szCs w:val="20"/>
              </w:rPr>
            </w:pPr>
            <w:hyperlink r:id="rId52" w:anchor="howtomake" w:history="1">
              <w:r w:rsidR="00D205B5" w:rsidRPr="00D205B5">
                <w:rPr>
                  <w:rStyle w:val="Hyperlink"/>
                  <w:color w:val="0000FF"/>
                  <w:sz w:val="20"/>
                  <w:szCs w:val="20"/>
                </w:rPr>
                <w:t xml:space="preserve">Baby club FAQs </w:t>
              </w:r>
            </w:hyperlink>
          </w:p>
          <w:p w14:paraId="03321E3A" w14:textId="77777777" w:rsidR="00D205B5" w:rsidRPr="00D205B5" w:rsidRDefault="00D205B5" w:rsidP="00D205B5">
            <w:pPr>
              <w:rPr>
                <w:color w:val="0000FF"/>
                <w:sz w:val="20"/>
                <w:szCs w:val="20"/>
              </w:rPr>
            </w:pPr>
          </w:p>
          <w:p w14:paraId="35EF6E2D" w14:textId="34BE3D82" w:rsidR="008D2CE4" w:rsidRPr="00C767E8" w:rsidRDefault="00CE7D81" w:rsidP="00D205B5">
            <w:pPr>
              <w:rPr>
                <w:rFonts w:cs="Arial"/>
                <w:color w:val="000000" w:themeColor="text1"/>
                <w:sz w:val="20"/>
                <w:szCs w:val="20"/>
              </w:rPr>
            </w:pPr>
            <w:hyperlink r:id="rId53" w:history="1">
              <w:r w:rsidR="00D205B5" w:rsidRPr="00D205B5">
                <w:rPr>
                  <w:rStyle w:val="Hyperlink"/>
                  <w:color w:val="0000FF"/>
                  <w:sz w:val="20"/>
                  <w:szCs w:val="20"/>
                </w:rPr>
                <w:t xml:space="preserve">Feeding &amp; Nutrition Tips: 4-to 5-Year-Olds </w:t>
              </w:r>
            </w:hyperlink>
          </w:p>
        </w:tc>
        <w:tc>
          <w:tcPr>
            <w:tcW w:w="1718" w:type="dxa"/>
            <w:shd w:val="clear" w:color="auto" w:fill="auto"/>
            <w:tcMar>
              <w:top w:w="57" w:type="dxa"/>
              <w:left w:w="57" w:type="dxa"/>
              <w:bottom w:w="57" w:type="dxa"/>
              <w:right w:w="57" w:type="dxa"/>
            </w:tcMar>
          </w:tcPr>
          <w:p w14:paraId="5DBDB002" w14:textId="617349CB" w:rsidR="00757F59" w:rsidRPr="00C767E8" w:rsidRDefault="00757F59" w:rsidP="00757F59">
            <w:pPr>
              <w:rPr>
                <w:rFonts w:cs="Arial"/>
                <w:color w:val="000000" w:themeColor="text1"/>
                <w:sz w:val="20"/>
                <w:szCs w:val="20"/>
              </w:rPr>
            </w:pPr>
            <w:r w:rsidRPr="00C767E8">
              <w:rPr>
                <w:rFonts w:cs="Arial"/>
                <w:color w:val="000000" w:themeColor="text1"/>
                <w:sz w:val="20"/>
                <w:szCs w:val="20"/>
              </w:rPr>
              <w:lastRenderedPageBreak/>
              <w:t>R</w:t>
            </w:r>
            <w:r w:rsidR="0030539E">
              <w:rPr>
                <w:rFonts w:cs="Arial"/>
                <w:color w:val="000000" w:themeColor="text1"/>
                <w:sz w:val="20"/>
                <w:szCs w:val="20"/>
              </w:rPr>
              <w:t>0</w:t>
            </w:r>
            <w:r w:rsidRPr="00C767E8">
              <w:rPr>
                <w:rFonts w:cs="Arial"/>
                <w:color w:val="000000" w:themeColor="text1"/>
                <w:sz w:val="20"/>
                <w:szCs w:val="20"/>
              </w:rPr>
              <w:t>57</w:t>
            </w:r>
          </w:p>
          <w:p w14:paraId="51162CE5"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3.3</w:t>
            </w:r>
          </w:p>
          <w:p w14:paraId="5AC523CF" w14:textId="013183C0" w:rsidR="00757F59" w:rsidRPr="00C767E8" w:rsidRDefault="00757F59" w:rsidP="00757F59">
            <w:pPr>
              <w:rPr>
                <w:rFonts w:cs="Arial"/>
                <w:color w:val="000000" w:themeColor="text1"/>
                <w:sz w:val="20"/>
                <w:szCs w:val="20"/>
              </w:rPr>
            </w:pPr>
            <w:r w:rsidRPr="00C767E8">
              <w:rPr>
                <w:rFonts w:cs="Arial"/>
                <w:color w:val="000000" w:themeColor="text1"/>
                <w:sz w:val="20"/>
                <w:szCs w:val="20"/>
              </w:rPr>
              <w:t>R</w:t>
            </w:r>
            <w:r w:rsidR="0030539E">
              <w:rPr>
                <w:rFonts w:cs="Arial"/>
                <w:color w:val="000000" w:themeColor="text1"/>
                <w:sz w:val="20"/>
                <w:szCs w:val="20"/>
              </w:rPr>
              <w:t>0</w:t>
            </w:r>
            <w:r w:rsidRPr="00C767E8">
              <w:rPr>
                <w:rFonts w:cs="Arial"/>
                <w:color w:val="000000" w:themeColor="text1"/>
                <w:sz w:val="20"/>
                <w:szCs w:val="20"/>
              </w:rPr>
              <w:t>58</w:t>
            </w:r>
          </w:p>
          <w:p w14:paraId="57FB9523"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2.1</w:t>
            </w:r>
          </w:p>
          <w:p w14:paraId="3D628CEA" w14:textId="699550DB" w:rsidR="008D2CE4" w:rsidRPr="00C767E8" w:rsidRDefault="00757F59" w:rsidP="00757F59">
            <w:pPr>
              <w:rPr>
                <w:rFonts w:cs="Arial"/>
                <w:color w:val="000000" w:themeColor="text1"/>
                <w:sz w:val="20"/>
                <w:szCs w:val="20"/>
              </w:rPr>
            </w:pPr>
            <w:r w:rsidRPr="00C767E8">
              <w:rPr>
                <w:rFonts w:cs="Arial"/>
                <w:color w:val="000000" w:themeColor="text1"/>
                <w:sz w:val="20"/>
                <w:szCs w:val="20"/>
              </w:rPr>
              <w:t>3.1</w:t>
            </w:r>
          </w:p>
        </w:tc>
      </w:tr>
      <w:tr w:rsidR="008D2CE4" w:rsidRPr="00C767E8" w14:paraId="0287F0F1" w14:textId="77777777" w:rsidTr="003976D0">
        <w:trPr>
          <w:trHeight w:val="20"/>
        </w:trPr>
        <w:tc>
          <w:tcPr>
            <w:tcW w:w="993" w:type="dxa"/>
            <w:shd w:val="clear" w:color="auto" w:fill="auto"/>
            <w:tcMar>
              <w:top w:w="57" w:type="dxa"/>
              <w:left w:w="57" w:type="dxa"/>
              <w:bottom w:w="57" w:type="dxa"/>
              <w:right w:w="57" w:type="dxa"/>
            </w:tcMar>
          </w:tcPr>
          <w:p w14:paraId="7E52986B" w14:textId="20411896" w:rsidR="008D2CE4" w:rsidRPr="00C767E8" w:rsidRDefault="000A7CC4" w:rsidP="008D2CE4">
            <w:pPr>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1AE2F17" w14:textId="263BE4AC" w:rsidR="00766798" w:rsidRPr="00C767E8" w:rsidRDefault="002611F4" w:rsidP="00766798">
            <w:pPr>
              <w:rPr>
                <w:rFonts w:cs="Arial"/>
                <w:color w:val="000000" w:themeColor="text1"/>
                <w:sz w:val="20"/>
                <w:szCs w:val="20"/>
              </w:rPr>
            </w:pPr>
            <w:r>
              <w:rPr>
                <w:rFonts w:eastAsia="Gill Sans MT" w:cs="Arial"/>
                <w:sz w:val="20"/>
                <w:szCs w:val="20"/>
                <w:lang w:val="en-US"/>
              </w:rPr>
              <w:t xml:space="preserve">3.4 </w:t>
            </w:r>
            <w:r w:rsidR="00766798" w:rsidRPr="00C767E8">
              <w:rPr>
                <w:rFonts w:eastAsia="Gill Sans MT" w:cs="Arial"/>
                <w:sz w:val="20"/>
                <w:szCs w:val="20"/>
                <w:lang w:val="en-US"/>
              </w:rPr>
              <w:t>How to evaluate planning and preparation of a feed/meal</w:t>
            </w:r>
          </w:p>
        </w:tc>
        <w:tc>
          <w:tcPr>
            <w:tcW w:w="4167" w:type="dxa"/>
            <w:shd w:val="clear" w:color="auto" w:fill="auto"/>
            <w:tcMar>
              <w:top w:w="57" w:type="dxa"/>
              <w:left w:w="57" w:type="dxa"/>
              <w:bottom w:w="57" w:type="dxa"/>
              <w:right w:w="57" w:type="dxa"/>
            </w:tcMar>
          </w:tcPr>
          <w:p w14:paraId="525166B0" w14:textId="7F37E3E3" w:rsidR="008D2CE4" w:rsidRPr="00C767E8" w:rsidRDefault="007B7111" w:rsidP="008D2CE4">
            <w:pPr>
              <w:rPr>
                <w:rFonts w:cs="Arial"/>
                <w:color w:val="000000" w:themeColor="text1"/>
                <w:sz w:val="20"/>
                <w:szCs w:val="20"/>
              </w:rPr>
            </w:pPr>
            <w:r w:rsidRPr="00C767E8">
              <w:rPr>
                <w:rFonts w:cs="Arial"/>
                <w:color w:val="000000" w:themeColor="text1"/>
                <w:sz w:val="20"/>
                <w:szCs w:val="20"/>
              </w:rPr>
              <w:t xml:space="preserve">In this lesson you need to support students to evaluate their individual performance, Introduce some key words </w:t>
            </w:r>
            <w:r w:rsidR="00F4031E" w:rsidRPr="00C767E8">
              <w:rPr>
                <w:rFonts w:cs="Arial"/>
                <w:color w:val="000000" w:themeColor="text1"/>
                <w:sz w:val="20"/>
                <w:szCs w:val="20"/>
              </w:rPr>
              <w:t>and promote thinking on what went well and what they could improve on if they did this task again</w:t>
            </w:r>
            <w:r w:rsidR="00D205B5">
              <w:rPr>
                <w:rFonts w:cs="Arial"/>
                <w:color w:val="000000" w:themeColor="text1"/>
                <w:sz w:val="20"/>
                <w:szCs w:val="20"/>
              </w:rPr>
              <w:t>.</w:t>
            </w:r>
            <w:r w:rsidR="000A7CC4">
              <w:rPr>
                <w:rFonts w:cs="Arial"/>
                <w:color w:val="000000" w:themeColor="text1"/>
                <w:sz w:val="20"/>
                <w:szCs w:val="20"/>
              </w:rPr>
              <w:t xml:space="preserve"> Students can add the evaluation to their </w:t>
            </w:r>
            <w:r w:rsidR="00842C31" w:rsidRPr="00842C31">
              <w:rPr>
                <w:rFonts w:cs="Arial"/>
                <w:color w:val="000000" w:themeColor="text1"/>
                <w:sz w:val="20"/>
                <w:szCs w:val="20"/>
              </w:rPr>
              <w:t>OCR-set assignment</w:t>
            </w:r>
            <w:r w:rsidR="00842C31">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1F704907" w14:textId="77777777" w:rsidR="008D2CE4" w:rsidRPr="00C767E8" w:rsidRDefault="004E72C9" w:rsidP="008D2CE4">
            <w:pPr>
              <w:rPr>
                <w:rFonts w:cs="Arial"/>
                <w:color w:val="000000" w:themeColor="text1"/>
                <w:sz w:val="20"/>
                <w:szCs w:val="20"/>
              </w:rPr>
            </w:pPr>
            <w:r w:rsidRPr="00C767E8">
              <w:rPr>
                <w:rFonts w:cs="Arial"/>
                <w:color w:val="000000" w:themeColor="text1"/>
                <w:sz w:val="20"/>
                <w:szCs w:val="20"/>
              </w:rPr>
              <w:t>Evaluate</w:t>
            </w:r>
          </w:p>
          <w:p w14:paraId="17DD45E8" w14:textId="4F1A055A" w:rsidR="004E72C9" w:rsidRPr="00C767E8" w:rsidRDefault="004E72C9" w:rsidP="00D205B5">
            <w:pPr>
              <w:rPr>
                <w:rFonts w:cs="Arial"/>
                <w:color w:val="000000" w:themeColor="text1"/>
                <w:sz w:val="20"/>
                <w:szCs w:val="20"/>
              </w:rPr>
            </w:pPr>
            <w:r w:rsidRPr="00C767E8">
              <w:rPr>
                <w:rFonts w:cs="Arial"/>
                <w:color w:val="000000" w:themeColor="text1"/>
                <w:sz w:val="20"/>
                <w:szCs w:val="20"/>
              </w:rPr>
              <w:t>Consider</w:t>
            </w:r>
          </w:p>
        </w:tc>
        <w:tc>
          <w:tcPr>
            <w:tcW w:w="1796" w:type="dxa"/>
            <w:shd w:val="clear" w:color="auto" w:fill="auto"/>
            <w:tcMar>
              <w:top w:w="57" w:type="dxa"/>
              <w:left w:w="57" w:type="dxa"/>
              <w:bottom w:w="57" w:type="dxa"/>
              <w:right w:w="57" w:type="dxa"/>
            </w:tcMar>
          </w:tcPr>
          <w:p w14:paraId="1ECF9233" w14:textId="344C24BA" w:rsidR="008D2CE4" w:rsidRPr="00C767E8" w:rsidRDefault="004E72C9" w:rsidP="008D2CE4">
            <w:pPr>
              <w:rPr>
                <w:rFonts w:cs="Arial"/>
                <w:color w:val="000000" w:themeColor="text1"/>
                <w:sz w:val="20"/>
                <w:szCs w:val="20"/>
              </w:rPr>
            </w:pPr>
            <w:r w:rsidRPr="00C767E8">
              <w:rPr>
                <w:rFonts w:cs="Arial"/>
                <w:color w:val="000000" w:themeColor="text1"/>
                <w:sz w:val="20"/>
                <w:szCs w:val="20"/>
              </w:rPr>
              <w:t>Students should demonstrate skills in evaluation. What they did well and how they could improve on the performance</w:t>
            </w:r>
            <w:r w:rsidR="00D205B5">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7E3FF0D9" w14:textId="4EE7F450" w:rsidR="004E72C9" w:rsidRDefault="0B2D9BBC" w:rsidP="004E72C9">
            <w:pPr>
              <w:rPr>
                <w:rFonts w:cs="Arial"/>
                <w:color w:val="000000" w:themeColor="text1"/>
                <w:sz w:val="20"/>
                <w:szCs w:val="20"/>
              </w:rPr>
            </w:pPr>
            <w:r w:rsidRPr="33F5E9B8">
              <w:rPr>
                <w:rFonts w:cs="Arial"/>
                <w:color w:val="000000" w:themeColor="text2"/>
                <w:sz w:val="20"/>
                <w:szCs w:val="20"/>
              </w:rPr>
              <w:t>Cambridge National Child</w:t>
            </w:r>
            <w:r w:rsidR="1466B781" w:rsidRPr="33F5E9B8">
              <w:rPr>
                <w:rFonts w:cs="Arial"/>
                <w:color w:val="000000" w:themeColor="text2"/>
                <w:sz w:val="20"/>
                <w:szCs w:val="20"/>
              </w:rPr>
              <w:t xml:space="preserve"> Development</w:t>
            </w:r>
            <w:r w:rsidRPr="33F5E9B8">
              <w:rPr>
                <w:rFonts w:cs="Arial"/>
                <w:color w:val="000000" w:themeColor="text2"/>
                <w:sz w:val="20"/>
                <w:szCs w:val="20"/>
              </w:rPr>
              <w:t xml:space="preserve"> textbook</w:t>
            </w:r>
          </w:p>
          <w:p w14:paraId="70656383" w14:textId="77777777" w:rsidR="000E44A8" w:rsidRPr="00C767E8" w:rsidRDefault="000E44A8" w:rsidP="004E72C9">
            <w:pPr>
              <w:rPr>
                <w:rFonts w:cs="Arial"/>
                <w:color w:val="000000" w:themeColor="text1"/>
                <w:sz w:val="20"/>
                <w:szCs w:val="20"/>
              </w:rPr>
            </w:pPr>
          </w:p>
          <w:p w14:paraId="7607AA8B" w14:textId="77777777" w:rsidR="004E72C9" w:rsidRPr="00C767E8" w:rsidRDefault="004E72C9" w:rsidP="004E72C9">
            <w:pPr>
              <w:rPr>
                <w:rFonts w:cs="Arial"/>
                <w:color w:val="000000" w:themeColor="text1"/>
                <w:sz w:val="20"/>
                <w:szCs w:val="20"/>
              </w:rPr>
            </w:pPr>
            <w:r w:rsidRPr="00C767E8">
              <w:rPr>
                <w:rFonts w:cs="Arial"/>
                <w:color w:val="000000" w:themeColor="text1"/>
                <w:sz w:val="20"/>
                <w:szCs w:val="20"/>
              </w:rPr>
              <w:t>Computers</w:t>
            </w:r>
          </w:p>
          <w:p w14:paraId="1F267E20" w14:textId="77777777" w:rsidR="004E72C9" w:rsidRPr="00C767E8" w:rsidRDefault="004E72C9" w:rsidP="004E72C9">
            <w:pPr>
              <w:rPr>
                <w:rFonts w:cs="Arial"/>
                <w:color w:val="000000" w:themeColor="text1"/>
                <w:sz w:val="20"/>
                <w:szCs w:val="20"/>
              </w:rPr>
            </w:pPr>
          </w:p>
          <w:p w14:paraId="1C287BDB" w14:textId="5A8B4D11" w:rsidR="008D2CE4" w:rsidRPr="00C767E8" w:rsidRDefault="004E72C9" w:rsidP="00EF12D7">
            <w:pPr>
              <w:rPr>
                <w:rFonts w:cs="Arial"/>
                <w:color w:val="000000" w:themeColor="text1"/>
                <w:sz w:val="20"/>
                <w:szCs w:val="20"/>
              </w:rPr>
            </w:pPr>
            <w:r w:rsidRPr="00C767E8">
              <w:rPr>
                <w:rFonts w:cs="Arial"/>
                <w:color w:val="000000" w:themeColor="text1"/>
                <w:sz w:val="20"/>
                <w:szCs w:val="20"/>
              </w:rPr>
              <w:t>Paper and pens</w:t>
            </w:r>
          </w:p>
        </w:tc>
        <w:tc>
          <w:tcPr>
            <w:tcW w:w="1718" w:type="dxa"/>
            <w:shd w:val="clear" w:color="auto" w:fill="auto"/>
            <w:tcMar>
              <w:top w:w="57" w:type="dxa"/>
              <w:left w:w="57" w:type="dxa"/>
              <w:bottom w:w="57" w:type="dxa"/>
              <w:right w:w="57" w:type="dxa"/>
            </w:tcMar>
          </w:tcPr>
          <w:p w14:paraId="204BC60A" w14:textId="1A9551D8" w:rsidR="00757F59" w:rsidRPr="00C767E8" w:rsidRDefault="00757F59" w:rsidP="00757F59">
            <w:pPr>
              <w:rPr>
                <w:rFonts w:cs="Arial"/>
                <w:color w:val="000000" w:themeColor="text1"/>
                <w:sz w:val="20"/>
                <w:szCs w:val="20"/>
              </w:rPr>
            </w:pPr>
            <w:r w:rsidRPr="00C767E8">
              <w:rPr>
                <w:rFonts w:cs="Arial"/>
                <w:color w:val="000000" w:themeColor="text1"/>
                <w:sz w:val="20"/>
                <w:szCs w:val="20"/>
              </w:rPr>
              <w:t>R</w:t>
            </w:r>
            <w:r w:rsidR="0035478B">
              <w:rPr>
                <w:rFonts w:cs="Arial"/>
                <w:color w:val="000000" w:themeColor="text1"/>
                <w:sz w:val="20"/>
                <w:szCs w:val="20"/>
              </w:rPr>
              <w:t>0</w:t>
            </w:r>
            <w:r w:rsidRPr="00C767E8">
              <w:rPr>
                <w:rFonts w:cs="Arial"/>
                <w:color w:val="000000" w:themeColor="text1"/>
                <w:sz w:val="20"/>
                <w:szCs w:val="20"/>
              </w:rPr>
              <w:t>57</w:t>
            </w:r>
          </w:p>
          <w:p w14:paraId="15F9375D"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3.3</w:t>
            </w:r>
          </w:p>
          <w:p w14:paraId="14CDBA70" w14:textId="3ADFC4E2" w:rsidR="00757F59" w:rsidRPr="00C767E8" w:rsidRDefault="00757F59" w:rsidP="00757F59">
            <w:pPr>
              <w:rPr>
                <w:rFonts w:cs="Arial"/>
                <w:color w:val="000000" w:themeColor="text1"/>
                <w:sz w:val="20"/>
                <w:szCs w:val="20"/>
              </w:rPr>
            </w:pPr>
            <w:r w:rsidRPr="00C767E8">
              <w:rPr>
                <w:rFonts w:cs="Arial"/>
                <w:color w:val="000000" w:themeColor="text1"/>
                <w:sz w:val="20"/>
                <w:szCs w:val="20"/>
              </w:rPr>
              <w:t>R</w:t>
            </w:r>
            <w:r w:rsidR="0035478B">
              <w:rPr>
                <w:rFonts w:cs="Arial"/>
                <w:color w:val="000000" w:themeColor="text1"/>
                <w:sz w:val="20"/>
                <w:szCs w:val="20"/>
              </w:rPr>
              <w:t>0</w:t>
            </w:r>
            <w:r w:rsidRPr="00C767E8">
              <w:rPr>
                <w:rFonts w:cs="Arial"/>
                <w:color w:val="000000" w:themeColor="text1"/>
                <w:sz w:val="20"/>
                <w:szCs w:val="20"/>
              </w:rPr>
              <w:t>58</w:t>
            </w:r>
          </w:p>
          <w:p w14:paraId="33761163" w14:textId="77777777" w:rsidR="00757F59" w:rsidRPr="00C767E8" w:rsidRDefault="00757F59" w:rsidP="00757F59">
            <w:pPr>
              <w:rPr>
                <w:rFonts w:cs="Arial"/>
                <w:color w:val="000000" w:themeColor="text1"/>
                <w:sz w:val="20"/>
                <w:szCs w:val="20"/>
              </w:rPr>
            </w:pPr>
            <w:r w:rsidRPr="00C767E8">
              <w:rPr>
                <w:rFonts w:cs="Arial"/>
                <w:color w:val="000000" w:themeColor="text1"/>
                <w:sz w:val="20"/>
                <w:szCs w:val="20"/>
              </w:rPr>
              <w:t>2.1</w:t>
            </w:r>
          </w:p>
          <w:p w14:paraId="5824456B" w14:textId="5385CD5E" w:rsidR="008D2CE4" w:rsidRPr="00C767E8" w:rsidRDefault="00757F59" w:rsidP="00757F59">
            <w:pPr>
              <w:rPr>
                <w:rFonts w:cs="Arial"/>
                <w:color w:val="000000" w:themeColor="text1"/>
                <w:sz w:val="20"/>
                <w:szCs w:val="20"/>
              </w:rPr>
            </w:pPr>
            <w:r w:rsidRPr="00C767E8">
              <w:rPr>
                <w:rFonts w:cs="Arial"/>
                <w:color w:val="000000" w:themeColor="text1"/>
                <w:sz w:val="20"/>
                <w:szCs w:val="20"/>
              </w:rPr>
              <w:t>3.1</w:t>
            </w:r>
          </w:p>
        </w:tc>
      </w:tr>
      <w:tr w:rsidR="000A7CC4" w:rsidRPr="00C767E8" w14:paraId="66E7D785" w14:textId="77777777" w:rsidTr="003976D0">
        <w:trPr>
          <w:trHeight w:val="20"/>
        </w:trPr>
        <w:tc>
          <w:tcPr>
            <w:tcW w:w="993" w:type="dxa"/>
            <w:shd w:val="clear" w:color="auto" w:fill="auto"/>
            <w:tcMar>
              <w:top w:w="57" w:type="dxa"/>
              <w:left w:w="57" w:type="dxa"/>
              <w:bottom w:w="57" w:type="dxa"/>
              <w:right w:w="57" w:type="dxa"/>
            </w:tcMar>
          </w:tcPr>
          <w:p w14:paraId="0BA37B56" w14:textId="6E6D2AB8" w:rsidR="000A7CC4" w:rsidDel="000A7CC4" w:rsidRDefault="000A7CC4" w:rsidP="008D2CE4">
            <w:pPr>
              <w:rPr>
                <w:rFonts w:cs="Arial"/>
                <w:sz w:val="20"/>
                <w:szCs w:val="20"/>
              </w:rPr>
            </w:pPr>
            <w:r>
              <w:rPr>
                <w:rFonts w:cs="Arial"/>
                <w:sz w:val="20"/>
                <w:szCs w:val="20"/>
              </w:rPr>
              <w:t>5</w:t>
            </w:r>
            <w:r w:rsidR="0074753C">
              <w:rPr>
                <w:rFonts w:cs="Arial"/>
                <w:sz w:val="20"/>
                <w:szCs w:val="20"/>
              </w:rPr>
              <w:t xml:space="preserve"> </w:t>
            </w:r>
            <w:r>
              <w:rPr>
                <w:rFonts w:cs="Arial"/>
                <w:sz w:val="20"/>
                <w:szCs w:val="20"/>
              </w:rPr>
              <w:t>&amp;</w:t>
            </w:r>
            <w:r w:rsidR="0074753C">
              <w:rPr>
                <w:rFonts w:cs="Arial"/>
                <w:sz w:val="20"/>
                <w:szCs w:val="20"/>
              </w:rPr>
              <w:t xml:space="preserve"> </w:t>
            </w:r>
            <w:r>
              <w:rPr>
                <w:rFonts w:cs="Arial"/>
                <w:sz w:val="20"/>
                <w:szCs w:val="20"/>
              </w:rPr>
              <w:t>6</w:t>
            </w:r>
          </w:p>
        </w:tc>
        <w:tc>
          <w:tcPr>
            <w:tcW w:w="1928" w:type="dxa"/>
            <w:shd w:val="clear" w:color="auto" w:fill="auto"/>
            <w:tcMar>
              <w:top w:w="57" w:type="dxa"/>
              <w:left w:w="57" w:type="dxa"/>
              <w:bottom w:w="57" w:type="dxa"/>
              <w:right w:w="57" w:type="dxa"/>
            </w:tcMar>
          </w:tcPr>
          <w:p w14:paraId="19BF45DF" w14:textId="20BF1AF5" w:rsidR="000A7CC4" w:rsidRDefault="000A7CC4" w:rsidP="00766798">
            <w:pPr>
              <w:rPr>
                <w:rFonts w:eastAsia="Gill Sans MT" w:cs="Arial"/>
                <w:sz w:val="20"/>
                <w:szCs w:val="20"/>
                <w:lang w:val="en-US"/>
              </w:rPr>
            </w:pPr>
            <w:r>
              <w:rPr>
                <w:rFonts w:eastAsia="Gill Sans MT" w:cs="Arial"/>
                <w:sz w:val="20"/>
                <w:szCs w:val="20"/>
                <w:lang w:val="en-US"/>
              </w:rPr>
              <w:t xml:space="preserve">Topic areas 1, 2 </w:t>
            </w:r>
            <w:r w:rsidR="008D479A">
              <w:rPr>
                <w:rFonts w:eastAsia="Gill Sans MT" w:cs="Arial"/>
                <w:sz w:val="20"/>
                <w:szCs w:val="20"/>
                <w:lang w:val="en-US"/>
              </w:rPr>
              <w:t>and</w:t>
            </w:r>
            <w:r>
              <w:rPr>
                <w:rFonts w:eastAsia="Gill Sans MT" w:cs="Arial"/>
                <w:sz w:val="20"/>
                <w:szCs w:val="20"/>
                <w:lang w:val="en-US"/>
              </w:rPr>
              <w:t xml:space="preserve"> 3</w:t>
            </w:r>
          </w:p>
        </w:tc>
        <w:tc>
          <w:tcPr>
            <w:tcW w:w="4167" w:type="dxa"/>
            <w:shd w:val="clear" w:color="auto" w:fill="auto"/>
            <w:tcMar>
              <w:top w:w="57" w:type="dxa"/>
              <w:left w:w="57" w:type="dxa"/>
              <w:bottom w:w="57" w:type="dxa"/>
              <w:right w:w="57" w:type="dxa"/>
            </w:tcMar>
          </w:tcPr>
          <w:p w14:paraId="59E83541" w14:textId="42E416C8" w:rsidR="000A7CC4" w:rsidRPr="00C767E8" w:rsidRDefault="000A7CC4" w:rsidP="008D2CE4">
            <w:pPr>
              <w:rPr>
                <w:rFonts w:cs="Arial"/>
                <w:color w:val="000000" w:themeColor="text1"/>
                <w:sz w:val="20"/>
                <w:szCs w:val="20"/>
              </w:rPr>
            </w:pPr>
            <w:r>
              <w:rPr>
                <w:rFonts w:cs="Arial"/>
                <w:color w:val="000000" w:themeColor="text1"/>
                <w:sz w:val="20"/>
                <w:szCs w:val="20"/>
              </w:rPr>
              <w:t xml:space="preserve">Working on and completing tasks for </w:t>
            </w:r>
            <w:r w:rsidR="00842C31" w:rsidRPr="00842C31">
              <w:rPr>
                <w:rFonts w:cs="Arial"/>
                <w:color w:val="000000" w:themeColor="text1"/>
                <w:sz w:val="20"/>
                <w:szCs w:val="20"/>
              </w:rPr>
              <w:t xml:space="preserve">OCR-set assignment </w:t>
            </w:r>
            <w:r>
              <w:rPr>
                <w:rFonts w:cs="Arial"/>
                <w:color w:val="000000" w:themeColor="text1"/>
                <w:sz w:val="20"/>
                <w:szCs w:val="20"/>
              </w:rPr>
              <w:t>ready for submission</w:t>
            </w:r>
            <w:r w:rsidR="0074753C">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3C4FF620" w14:textId="77777777" w:rsidR="000A7CC4" w:rsidRPr="00C767E8" w:rsidRDefault="000A7CC4" w:rsidP="008D2CE4">
            <w:pPr>
              <w:rPr>
                <w:rFonts w:cs="Arial"/>
                <w:color w:val="000000" w:themeColor="text1"/>
                <w:sz w:val="20"/>
                <w:szCs w:val="20"/>
              </w:rPr>
            </w:pPr>
          </w:p>
        </w:tc>
        <w:tc>
          <w:tcPr>
            <w:tcW w:w="1796" w:type="dxa"/>
            <w:shd w:val="clear" w:color="auto" w:fill="auto"/>
            <w:tcMar>
              <w:top w:w="57" w:type="dxa"/>
              <w:left w:w="57" w:type="dxa"/>
              <w:bottom w:w="57" w:type="dxa"/>
              <w:right w:w="57" w:type="dxa"/>
            </w:tcMar>
          </w:tcPr>
          <w:p w14:paraId="62A1F899" w14:textId="1F271408" w:rsidR="000A7CC4" w:rsidRPr="00C767E8" w:rsidRDefault="000A7CC4" w:rsidP="008D2CE4">
            <w:pPr>
              <w:rPr>
                <w:rFonts w:cs="Arial"/>
                <w:color w:val="000000" w:themeColor="text1"/>
                <w:sz w:val="20"/>
                <w:szCs w:val="20"/>
              </w:rPr>
            </w:pPr>
            <w:r>
              <w:rPr>
                <w:rFonts w:cs="Arial"/>
                <w:color w:val="000000" w:themeColor="text1"/>
                <w:sz w:val="20"/>
                <w:szCs w:val="20"/>
              </w:rPr>
              <w:t xml:space="preserve">Students complete </w:t>
            </w:r>
            <w:r w:rsidR="00842C31" w:rsidRPr="00842C31">
              <w:rPr>
                <w:rFonts w:cs="Arial"/>
                <w:color w:val="000000" w:themeColor="text1"/>
                <w:sz w:val="20"/>
                <w:szCs w:val="20"/>
              </w:rPr>
              <w:t>OCR-set assignment</w:t>
            </w:r>
            <w:r w:rsidR="0074753C">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7ACAF0A7" w14:textId="77777777" w:rsidR="000A7CC4" w:rsidRPr="33F5E9B8" w:rsidRDefault="000A7CC4" w:rsidP="004E72C9">
            <w:pPr>
              <w:rPr>
                <w:rFonts w:cs="Arial"/>
                <w:color w:val="000000" w:themeColor="text2"/>
                <w:sz w:val="20"/>
                <w:szCs w:val="20"/>
              </w:rPr>
            </w:pPr>
          </w:p>
        </w:tc>
        <w:tc>
          <w:tcPr>
            <w:tcW w:w="1718" w:type="dxa"/>
            <w:shd w:val="clear" w:color="auto" w:fill="auto"/>
            <w:tcMar>
              <w:top w:w="57" w:type="dxa"/>
              <w:left w:w="57" w:type="dxa"/>
              <w:bottom w:w="57" w:type="dxa"/>
              <w:right w:w="57" w:type="dxa"/>
            </w:tcMar>
          </w:tcPr>
          <w:p w14:paraId="567F2629" w14:textId="77777777" w:rsidR="000A7CC4" w:rsidRPr="00C767E8" w:rsidRDefault="000A7CC4" w:rsidP="00757F59">
            <w:pPr>
              <w:rPr>
                <w:rFonts w:cs="Arial"/>
                <w:color w:val="000000" w:themeColor="text1"/>
                <w:sz w:val="20"/>
                <w:szCs w:val="20"/>
              </w:rPr>
            </w:pPr>
          </w:p>
        </w:tc>
      </w:tr>
    </w:tbl>
    <w:p w14:paraId="241CF6D2" w14:textId="77777777" w:rsidR="003E2AD0" w:rsidRDefault="003E2AD0" w:rsidP="003E2AD0">
      <w:pPr>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6239A513" w14:textId="3B443EDD" w:rsidR="00F576F1" w:rsidRDefault="00F576F1" w:rsidP="00F576F1">
      <w:r>
        <w:lastRenderedPageBreak/>
        <w:t>We have designed this scheme of work to be delivered over five half-terms. We have left half-term 6 blank for you to add in additional lessons if you need to.</w:t>
      </w:r>
    </w:p>
    <w:p w14:paraId="10937D40" w14:textId="77777777" w:rsidR="00F576F1" w:rsidRDefault="00F576F1" w:rsidP="00F576F1"/>
    <w:tbl>
      <w:tblPr>
        <w:tblW w:w="14884" w:type="dxa"/>
        <w:tblInd w:w="-5" w:type="dxa"/>
        <w:tblBorders>
          <w:left w:val="single" w:sz="4" w:space="0" w:color="905AA1"/>
          <w:bottom w:val="single" w:sz="4" w:space="0" w:color="905AA1"/>
          <w:right w:val="single" w:sz="4" w:space="0" w:color="905AA1"/>
          <w:insideH w:val="single" w:sz="4" w:space="0" w:color="905AA1"/>
          <w:insideV w:val="single" w:sz="4" w:space="0" w:color="905AA1"/>
        </w:tblBorders>
        <w:shd w:val="clear" w:color="auto" w:fill="F2F2F2" w:themeFill="background2" w:themeFillShade="F2"/>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594187" w:rsidRPr="00594187" w14:paraId="2F8F8D65" w14:textId="77777777" w:rsidTr="003976D0">
        <w:trPr>
          <w:trHeight w:val="170"/>
        </w:trPr>
        <w:tc>
          <w:tcPr>
            <w:tcW w:w="14884" w:type="dxa"/>
            <w:gridSpan w:val="7"/>
            <w:shd w:val="clear" w:color="auto" w:fill="905AA1"/>
            <w:tcMar>
              <w:top w:w="57" w:type="dxa"/>
              <w:left w:w="57" w:type="dxa"/>
              <w:bottom w:w="0" w:type="dxa"/>
              <w:right w:w="57" w:type="dxa"/>
            </w:tcMar>
            <w:vAlign w:val="center"/>
          </w:tcPr>
          <w:p w14:paraId="5453D7ED" w14:textId="5EF4AB7D" w:rsidR="003E2AD0" w:rsidRPr="00594187" w:rsidRDefault="001A2C52" w:rsidP="006D79BD">
            <w:pPr>
              <w:pStyle w:val="Tableheader"/>
              <w:jc w:val="center"/>
            </w:pPr>
            <w:r>
              <w:t>Half-t</w:t>
            </w:r>
            <w:r w:rsidR="005C54D9" w:rsidRPr="00594187">
              <w:t xml:space="preserve">erm </w:t>
            </w:r>
            <w:r w:rsidR="00424622" w:rsidRPr="00594187">
              <w:t>6</w:t>
            </w:r>
          </w:p>
        </w:tc>
      </w:tr>
      <w:tr w:rsidR="00DE6A13" w:rsidRPr="00C767E8" w14:paraId="2703E1CB" w14:textId="77777777" w:rsidTr="003976D0">
        <w:tblPrEx>
          <w:shd w:val="clear" w:color="auto" w:fill="auto"/>
        </w:tblPrEx>
        <w:trPr>
          <w:trHeight w:val="20"/>
        </w:trPr>
        <w:tc>
          <w:tcPr>
            <w:tcW w:w="993" w:type="dxa"/>
            <w:shd w:val="clear" w:color="auto" w:fill="auto"/>
            <w:tcMar>
              <w:top w:w="57" w:type="dxa"/>
              <w:left w:w="57" w:type="dxa"/>
              <w:bottom w:w="57" w:type="dxa"/>
              <w:right w:w="57" w:type="dxa"/>
            </w:tcMar>
          </w:tcPr>
          <w:p w14:paraId="32B92E1B" w14:textId="762802B2" w:rsidR="00DE6A13" w:rsidRPr="00C767E8" w:rsidRDefault="00DE6A13" w:rsidP="00DE6A13">
            <w:pPr>
              <w:rPr>
                <w:rFonts w:cs="Arial"/>
                <w:sz w:val="20"/>
                <w:szCs w:val="20"/>
              </w:rPr>
            </w:pPr>
          </w:p>
        </w:tc>
        <w:tc>
          <w:tcPr>
            <w:tcW w:w="1928" w:type="dxa"/>
            <w:shd w:val="clear" w:color="auto" w:fill="auto"/>
            <w:tcMar>
              <w:top w:w="57" w:type="dxa"/>
              <w:left w:w="57" w:type="dxa"/>
              <w:bottom w:w="57" w:type="dxa"/>
              <w:right w:w="57" w:type="dxa"/>
            </w:tcMar>
          </w:tcPr>
          <w:p w14:paraId="052A9EB9" w14:textId="277F15C8" w:rsidR="00DE6A13" w:rsidRPr="00C767E8" w:rsidRDefault="00DE6A13" w:rsidP="00DE6A13">
            <w:pPr>
              <w:suppressAutoHyphens/>
              <w:autoSpaceDN w:val="0"/>
              <w:textAlignment w:val="baseline"/>
              <w:rPr>
                <w:rFonts w:cs="Arial"/>
                <w:sz w:val="20"/>
                <w:szCs w:val="20"/>
              </w:rPr>
            </w:pPr>
          </w:p>
        </w:tc>
        <w:tc>
          <w:tcPr>
            <w:tcW w:w="4167" w:type="dxa"/>
            <w:shd w:val="clear" w:color="auto" w:fill="auto"/>
            <w:tcMar>
              <w:top w:w="57" w:type="dxa"/>
              <w:left w:w="57" w:type="dxa"/>
              <w:bottom w:w="57" w:type="dxa"/>
              <w:right w:w="57" w:type="dxa"/>
            </w:tcMar>
          </w:tcPr>
          <w:p w14:paraId="4F17DBAC" w14:textId="5237426F" w:rsidR="00DE6A13" w:rsidRPr="00C767E8" w:rsidRDefault="00DE6A13" w:rsidP="00374120">
            <w:pPr>
              <w:rPr>
                <w:rFonts w:cs="Arial"/>
                <w:sz w:val="20"/>
                <w:szCs w:val="20"/>
              </w:rPr>
            </w:pPr>
          </w:p>
        </w:tc>
        <w:tc>
          <w:tcPr>
            <w:tcW w:w="1697" w:type="dxa"/>
            <w:shd w:val="clear" w:color="auto" w:fill="auto"/>
            <w:tcMar>
              <w:top w:w="57" w:type="dxa"/>
              <w:left w:w="57" w:type="dxa"/>
              <w:bottom w:w="57" w:type="dxa"/>
              <w:right w:w="57" w:type="dxa"/>
            </w:tcMar>
          </w:tcPr>
          <w:p w14:paraId="615345BA" w14:textId="6BD5405C" w:rsidR="00DE6A13" w:rsidRPr="00C767E8" w:rsidRDefault="00DE6A13" w:rsidP="00DE6A13">
            <w:pPr>
              <w:rPr>
                <w:rFonts w:cs="Arial"/>
                <w:sz w:val="20"/>
                <w:szCs w:val="20"/>
              </w:rPr>
            </w:pPr>
          </w:p>
        </w:tc>
        <w:tc>
          <w:tcPr>
            <w:tcW w:w="1796" w:type="dxa"/>
            <w:shd w:val="clear" w:color="auto" w:fill="auto"/>
            <w:tcMar>
              <w:top w:w="57" w:type="dxa"/>
              <w:left w:w="57" w:type="dxa"/>
              <w:bottom w:w="57" w:type="dxa"/>
              <w:right w:w="57" w:type="dxa"/>
            </w:tcMar>
          </w:tcPr>
          <w:p w14:paraId="52A6CE28" w14:textId="21DB3770" w:rsidR="00DE6A13" w:rsidRPr="00C767E8" w:rsidRDefault="00DE6A13" w:rsidP="00DE6A13">
            <w:pPr>
              <w:rPr>
                <w:rFonts w:cs="Arial"/>
                <w:sz w:val="20"/>
                <w:szCs w:val="20"/>
              </w:rPr>
            </w:pPr>
          </w:p>
        </w:tc>
        <w:tc>
          <w:tcPr>
            <w:tcW w:w="2585" w:type="dxa"/>
            <w:shd w:val="clear" w:color="auto" w:fill="auto"/>
            <w:tcMar>
              <w:top w:w="57" w:type="dxa"/>
              <w:left w:w="57" w:type="dxa"/>
              <w:bottom w:w="57" w:type="dxa"/>
              <w:right w:w="57" w:type="dxa"/>
            </w:tcMar>
          </w:tcPr>
          <w:p w14:paraId="643FA959" w14:textId="4C79E5F4" w:rsidR="00DE6A13" w:rsidRPr="00C767E8" w:rsidRDefault="00DE6A13" w:rsidP="00DE6A13">
            <w:pPr>
              <w:rPr>
                <w:rFonts w:cs="Arial"/>
                <w:sz w:val="20"/>
                <w:szCs w:val="20"/>
              </w:rPr>
            </w:pPr>
          </w:p>
        </w:tc>
        <w:tc>
          <w:tcPr>
            <w:tcW w:w="1718" w:type="dxa"/>
            <w:shd w:val="clear" w:color="auto" w:fill="auto"/>
            <w:tcMar>
              <w:top w:w="57" w:type="dxa"/>
              <w:left w:w="57" w:type="dxa"/>
              <w:bottom w:w="57" w:type="dxa"/>
              <w:right w:w="57" w:type="dxa"/>
            </w:tcMar>
          </w:tcPr>
          <w:p w14:paraId="7950ACD8" w14:textId="7B779DB9" w:rsidR="00DE6A13" w:rsidRPr="00C767E8" w:rsidRDefault="00DE6A13" w:rsidP="00DE6A13">
            <w:pPr>
              <w:rPr>
                <w:rFonts w:cs="Arial"/>
                <w:sz w:val="20"/>
                <w:szCs w:val="20"/>
              </w:rPr>
            </w:pPr>
          </w:p>
        </w:tc>
      </w:tr>
      <w:tr w:rsidR="00DE6A13" w:rsidRPr="00C767E8" w14:paraId="325D0B3D" w14:textId="77777777" w:rsidTr="003976D0">
        <w:tblPrEx>
          <w:shd w:val="clear" w:color="auto" w:fill="auto"/>
        </w:tblPrEx>
        <w:trPr>
          <w:trHeight w:val="20"/>
        </w:trPr>
        <w:tc>
          <w:tcPr>
            <w:tcW w:w="993" w:type="dxa"/>
            <w:shd w:val="clear" w:color="auto" w:fill="auto"/>
            <w:tcMar>
              <w:top w:w="57" w:type="dxa"/>
              <w:left w:w="57" w:type="dxa"/>
              <w:bottom w:w="57" w:type="dxa"/>
              <w:right w:w="57" w:type="dxa"/>
            </w:tcMar>
          </w:tcPr>
          <w:p w14:paraId="5AF9DE05" w14:textId="36EACB7A" w:rsidR="00DE6A13" w:rsidRPr="00C767E8" w:rsidRDefault="00DE6A13" w:rsidP="00DE6A13">
            <w:pPr>
              <w:rPr>
                <w:rFonts w:cs="Arial"/>
                <w:sz w:val="20"/>
                <w:szCs w:val="20"/>
              </w:rPr>
            </w:pPr>
          </w:p>
        </w:tc>
        <w:tc>
          <w:tcPr>
            <w:tcW w:w="1928" w:type="dxa"/>
            <w:shd w:val="clear" w:color="auto" w:fill="auto"/>
            <w:tcMar>
              <w:top w:w="57" w:type="dxa"/>
              <w:left w:w="57" w:type="dxa"/>
              <w:bottom w:w="57" w:type="dxa"/>
              <w:right w:w="57" w:type="dxa"/>
            </w:tcMar>
          </w:tcPr>
          <w:p w14:paraId="3EC74547" w14:textId="688CD82A" w:rsidR="00DE6A13" w:rsidRPr="00C767E8" w:rsidRDefault="00DE6A13" w:rsidP="00DE6A13">
            <w:pPr>
              <w:suppressAutoHyphens/>
              <w:autoSpaceDN w:val="0"/>
              <w:textAlignment w:val="baseline"/>
              <w:rPr>
                <w:rFonts w:cs="Arial"/>
                <w:sz w:val="20"/>
                <w:szCs w:val="20"/>
              </w:rPr>
            </w:pPr>
          </w:p>
        </w:tc>
        <w:tc>
          <w:tcPr>
            <w:tcW w:w="4167" w:type="dxa"/>
            <w:shd w:val="clear" w:color="auto" w:fill="auto"/>
            <w:tcMar>
              <w:top w:w="57" w:type="dxa"/>
              <w:left w:w="57" w:type="dxa"/>
              <w:bottom w:w="57" w:type="dxa"/>
              <w:right w:w="57" w:type="dxa"/>
            </w:tcMar>
          </w:tcPr>
          <w:p w14:paraId="7DB97800" w14:textId="0841F830" w:rsidR="00DE6A13" w:rsidRPr="00C767E8" w:rsidRDefault="00DE6A13" w:rsidP="00374120">
            <w:pPr>
              <w:rPr>
                <w:rFonts w:cs="Arial"/>
                <w:sz w:val="20"/>
                <w:szCs w:val="20"/>
              </w:rPr>
            </w:pPr>
          </w:p>
        </w:tc>
        <w:tc>
          <w:tcPr>
            <w:tcW w:w="1697" w:type="dxa"/>
            <w:shd w:val="clear" w:color="auto" w:fill="auto"/>
            <w:tcMar>
              <w:top w:w="57" w:type="dxa"/>
              <w:left w:w="57" w:type="dxa"/>
              <w:bottom w:w="57" w:type="dxa"/>
              <w:right w:w="57" w:type="dxa"/>
            </w:tcMar>
          </w:tcPr>
          <w:p w14:paraId="4F3D9594" w14:textId="202D8BC4" w:rsidR="00DE6A13" w:rsidRPr="00C767E8" w:rsidRDefault="00DE6A13" w:rsidP="00DE6A13">
            <w:pPr>
              <w:rPr>
                <w:rFonts w:cs="Arial"/>
                <w:sz w:val="20"/>
                <w:szCs w:val="20"/>
              </w:rPr>
            </w:pPr>
          </w:p>
        </w:tc>
        <w:tc>
          <w:tcPr>
            <w:tcW w:w="1796" w:type="dxa"/>
            <w:shd w:val="clear" w:color="auto" w:fill="auto"/>
            <w:tcMar>
              <w:top w:w="57" w:type="dxa"/>
              <w:left w:w="57" w:type="dxa"/>
              <w:bottom w:w="57" w:type="dxa"/>
              <w:right w:w="57" w:type="dxa"/>
            </w:tcMar>
          </w:tcPr>
          <w:p w14:paraId="08A03918" w14:textId="506592EB" w:rsidR="00DE6A13" w:rsidRPr="00C767E8" w:rsidRDefault="00DE6A13" w:rsidP="00DE6A13">
            <w:pPr>
              <w:rPr>
                <w:rFonts w:cs="Arial"/>
                <w:sz w:val="20"/>
                <w:szCs w:val="20"/>
              </w:rPr>
            </w:pPr>
          </w:p>
        </w:tc>
        <w:tc>
          <w:tcPr>
            <w:tcW w:w="2585" w:type="dxa"/>
            <w:shd w:val="clear" w:color="auto" w:fill="auto"/>
            <w:tcMar>
              <w:top w:w="57" w:type="dxa"/>
              <w:left w:w="57" w:type="dxa"/>
              <w:bottom w:w="57" w:type="dxa"/>
              <w:right w:w="57" w:type="dxa"/>
            </w:tcMar>
          </w:tcPr>
          <w:p w14:paraId="05BAF788" w14:textId="27BA8261" w:rsidR="00DE6A13" w:rsidRPr="00C767E8" w:rsidRDefault="00DE6A13" w:rsidP="00DE6A13">
            <w:pPr>
              <w:rPr>
                <w:rFonts w:cs="Arial"/>
                <w:sz w:val="20"/>
                <w:szCs w:val="20"/>
              </w:rPr>
            </w:pPr>
          </w:p>
        </w:tc>
        <w:tc>
          <w:tcPr>
            <w:tcW w:w="1718" w:type="dxa"/>
            <w:shd w:val="clear" w:color="auto" w:fill="auto"/>
            <w:tcMar>
              <w:top w:w="57" w:type="dxa"/>
              <w:left w:w="57" w:type="dxa"/>
              <w:bottom w:w="57" w:type="dxa"/>
              <w:right w:w="57" w:type="dxa"/>
            </w:tcMar>
          </w:tcPr>
          <w:p w14:paraId="70B6DD84" w14:textId="392884CD" w:rsidR="00DE6A13" w:rsidRPr="00C767E8" w:rsidRDefault="00DE6A13" w:rsidP="00DE6A13">
            <w:pPr>
              <w:rPr>
                <w:rFonts w:cs="Arial"/>
                <w:sz w:val="20"/>
                <w:szCs w:val="20"/>
              </w:rPr>
            </w:pPr>
          </w:p>
        </w:tc>
      </w:tr>
      <w:tr w:rsidR="009C4B49" w:rsidRPr="00C767E8" w14:paraId="7DDF9169" w14:textId="77777777" w:rsidTr="003976D0">
        <w:tblPrEx>
          <w:shd w:val="clear" w:color="auto" w:fill="auto"/>
        </w:tblPrEx>
        <w:trPr>
          <w:trHeight w:val="20"/>
        </w:trPr>
        <w:tc>
          <w:tcPr>
            <w:tcW w:w="993" w:type="dxa"/>
            <w:shd w:val="clear" w:color="auto" w:fill="auto"/>
            <w:tcMar>
              <w:top w:w="57" w:type="dxa"/>
              <w:left w:w="57" w:type="dxa"/>
              <w:bottom w:w="57" w:type="dxa"/>
              <w:right w:w="57" w:type="dxa"/>
            </w:tcMar>
          </w:tcPr>
          <w:p w14:paraId="0931EBA1" w14:textId="627B83D6" w:rsidR="009C4B49" w:rsidRPr="00C767E8" w:rsidRDefault="009C4B49" w:rsidP="00DE6A13">
            <w:pPr>
              <w:rPr>
                <w:rFonts w:cs="Arial"/>
                <w:sz w:val="20"/>
                <w:szCs w:val="20"/>
              </w:rPr>
            </w:pPr>
          </w:p>
        </w:tc>
        <w:tc>
          <w:tcPr>
            <w:tcW w:w="1928" w:type="dxa"/>
            <w:shd w:val="clear" w:color="auto" w:fill="auto"/>
            <w:tcMar>
              <w:top w:w="57" w:type="dxa"/>
              <w:left w:w="57" w:type="dxa"/>
              <w:bottom w:w="57" w:type="dxa"/>
              <w:right w:w="57" w:type="dxa"/>
            </w:tcMar>
          </w:tcPr>
          <w:p w14:paraId="5B294206" w14:textId="377DA101" w:rsidR="009C4B49" w:rsidRPr="00C767E8" w:rsidRDefault="009C4B49" w:rsidP="00DE6A13">
            <w:pPr>
              <w:suppressAutoHyphens/>
              <w:autoSpaceDN w:val="0"/>
              <w:textAlignment w:val="baseline"/>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8D6C568" w14:textId="517B62D5" w:rsidR="009C4B49" w:rsidRPr="00C767E8" w:rsidRDefault="009C4B49" w:rsidP="009C4B49">
            <w:pPr>
              <w:rPr>
                <w:rFonts w:cs="Arial"/>
                <w:color w:val="000000" w:themeColor="text1"/>
                <w:sz w:val="20"/>
                <w:szCs w:val="20"/>
              </w:rPr>
            </w:pPr>
          </w:p>
        </w:tc>
        <w:tc>
          <w:tcPr>
            <w:tcW w:w="1697" w:type="dxa"/>
            <w:shd w:val="clear" w:color="auto" w:fill="auto"/>
            <w:tcMar>
              <w:top w:w="57" w:type="dxa"/>
              <w:left w:w="57" w:type="dxa"/>
              <w:bottom w:w="57" w:type="dxa"/>
              <w:right w:w="57" w:type="dxa"/>
            </w:tcMar>
          </w:tcPr>
          <w:p w14:paraId="42600FD5" w14:textId="50E760F6" w:rsidR="009C4B49" w:rsidRPr="00C767E8" w:rsidRDefault="009C4B49" w:rsidP="00DE6A13">
            <w:pPr>
              <w:rPr>
                <w:rFonts w:cs="Arial"/>
                <w:color w:val="000000" w:themeColor="text1"/>
                <w:sz w:val="20"/>
                <w:szCs w:val="20"/>
              </w:rPr>
            </w:pPr>
          </w:p>
        </w:tc>
        <w:tc>
          <w:tcPr>
            <w:tcW w:w="1796" w:type="dxa"/>
            <w:shd w:val="clear" w:color="auto" w:fill="auto"/>
            <w:tcMar>
              <w:top w:w="57" w:type="dxa"/>
              <w:left w:w="57" w:type="dxa"/>
              <w:bottom w:w="57" w:type="dxa"/>
              <w:right w:w="57" w:type="dxa"/>
            </w:tcMar>
          </w:tcPr>
          <w:p w14:paraId="7A4C2B2D" w14:textId="54E41D68" w:rsidR="009C4B49" w:rsidRPr="00C767E8" w:rsidRDefault="009C4B49" w:rsidP="00DE6A13">
            <w:pPr>
              <w:rPr>
                <w:color w:val="000000" w:themeColor="text1"/>
                <w:sz w:val="20"/>
                <w:szCs w:val="20"/>
              </w:rPr>
            </w:pPr>
          </w:p>
        </w:tc>
        <w:tc>
          <w:tcPr>
            <w:tcW w:w="2585" w:type="dxa"/>
            <w:shd w:val="clear" w:color="auto" w:fill="auto"/>
            <w:tcMar>
              <w:top w:w="57" w:type="dxa"/>
              <w:left w:w="57" w:type="dxa"/>
              <w:bottom w:w="57" w:type="dxa"/>
              <w:right w:w="57" w:type="dxa"/>
            </w:tcMar>
          </w:tcPr>
          <w:p w14:paraId="57216484" w14:textId="63ACD872" w:rsidR="009C4B49" w:rsidRPr="00C767E8" w:rsidRDefault="009C4B49" w:rsidP="00DE6A13">
            <w:pPr>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371A0FDE" w14:textId="6E24E8B2" w:rsidR="009C4B49" w:rsidRPr="00C767E8" w:rsidRDefault="009C4B49" w:rsidP="00DE6A13">
            <w:pPr>
              <w:rPr>
                <w:rFonts w:cs="Arial"/>
                <w:color w:val="000000" w:themeColor="text1"/>
                <w:sz w:val="20"/>
                <w:szCs w:val="20"/>
              </w:rPr>
            </w:pPr>
          </w:p>
        </w:tc>
      </w:tr>
    </w:tbl>
    <w:p w14:paraId="3684E76C" w14:textId="77777777" w:rsidR="003E2AD0" w:rsidRDefault="003E2AD0" w:rsidP="003E2AD0"/>
    <w:p w14:paraId="2D58B136" w14:textId="02FB4E27" w:rsidR="003E2AD0" w:rsidRPr="00374120" w:rsidRDefault="003E2AD0" w:rsidP="003E2AD0">
      <w:pPr>
        <w:rPr>
          <w:rStyle w:val="s1"/>
        </w:rPr>
      </w:pPr>
      <w:r>
        <w:rPr>
          <w:rStyle w:val="s1"/>
          <w:rFonts w:eastAsiaTheme="majorEastAsia" w:cstheme="majorBidi"/>
          <w:b/>
          <w:color w:val="000000" w:themeColor="text1"/>
          <w:sz w:val="32"/>
          <w:szCs w:val="32"/>
        </w:rPr>
        <w:br w:type="page"/>
      </w:r>
    </w:p>
    <w:p w14:paraId="5C3866C5" w14:textId="68D637AC" w:rsidR="003E2AD0" w:rsidRPr="00594187" w:rsidRDefault="003E2AD0" w:rsidP="00666A53">
      <w:pPr>
        <w:pStyle w:val="Heading2"/>
        <w:rPr>
          <w:rStyle w:val="s1"/>
          <w:sz w:val="28"/>
        </w:rPr>
      </w:pPr>
      <w:r w:rsidRPr="00594187">
        <w:rPr>
          <w:rStyle w:val="s1"/>
          <w:sz w:val="28"/>
        </w:rPr>
        <w:lastRenderedPageBreak/>
        <w:t>Teaching over three years</w:t>
      </w:r>
    </w:p>
    <w:p w14:paraId="7ACB811C" w14:textId="77777777" w:rsidR="003E2AD0" w:rsidRPr="00B011AD" w:rsidRDefault="003E2AD0" w:rsidP="003E2AD0">
      <w:pPr>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6C24FE70" w14:textId="77777777" w:rsidR="003E2AD0" w:rsidRDefault="003E2AD0" w:rsidP="003E2AD0">
      <w:pPr>
        <w:ind w:left="397" w:hanging="397"/>
        <w:jc w:val="both"/>
        <w:rPr>
          <w:rStyle w:val="s1"/>
        </w:rPr>
      </w:pPr>
    </w:p>
    <w:tbl>
      <w:tblPr>
        <w:tblStyle w:val="TableGrid"/>
        <w:tblW w:w="0" w:type="auto"/>
        <w:tblBorders>
          <w:top w:val="single" w:sz="4" w:space="0" w:color="905AA1"/>
          <w:left w:val="single" w:sz="4" w:space="0" w:color="905AA1"/>
          <w:bottom w:val="single" w:sz="4" w:space="0" w:color="905AA1"/>
          <w:right w:val="single" w:sz="4" w:space="0" w:color="905AA1"/>
          <w:insideH w:val="single" w:sz="4" w:space="0" w:color="905AA1"/>
          <w:insideV w:val="single" w:sz="4" w:space="0" w:color="905AA1"/>
        </w:tblBorders>
        <w:tblLook w:val="04A0" w:firstRow="1" w:lastRow="0" w:firstColumn="1" w:lastColumn="0" w:noHBand="0" w:noVBand="1"/>
      </w:tblPr>
      <w:tblGrid>
        <w:gridCol w:w="2659"/>
        <w:gridCol w:w="5841"/>
        <w:gridCol w:w="3544"/>
        <w:gridCol w:w="2518"/>
      </w:tblGrid>
      <w:tr w:rsidR="003E2AD0" w:rsidRPr="00C767E8" w14:paraId="7B84FFFC" w14:textId="77777777" w:rsidTr="00330871">
        <w:tc>
          <w:tcPr>
            <w:tcW w:w="2659" w:type="dxa"/>
          </w:tcPr>
          <w:p w14:paraId="19C0E3E8" w14:textId="6E1DE35E" w:rsidR="003E2AD0" w:rsidRPr="00594187" w:rsidRDefault="003E2AD0" w:rsidP="00330871">
            <w:pPr>
              <w:pStyle w:val="Heading2"/>
              <w:rPr>
                <w:rStyle w:val="s1"/>
                <w:sz w:val="20"/>
                <w:szCs w:val="20"/>
              </w:rPr>
            </w:pPr>
            <w:r w:rsidRPr="00594187">
              <w:rPr>
                <w:rStyle w:val="s1"/>
                <w:sz w:val="20"/>
                <w:szCs w:val="20"/>
              </w:rPr>
              <w:t>Topic area</w:t>
            </w:r>
          </w:p>
        </w:tc>
        <w:tc>
          <w:tcPr>
            <w:tcW w:w="5841" w:type="dxa"/>
          </w:tcPr>
          <w:p w14:paraId="17F4046A" w14:textId="77777777" w:rsidR="003E2AD0" w:rsidRPr="00594187" w:rsidRDefault="003E2AD0" w:rsidP="00330871">
            <w:pPr>
              <w:pStyle w:val="Heading2"/>
              <w:rPr>
                <w:rStyle w:val="s1"/>
                <w:sz w:val="20"/>
                <w:szCs w:val="20"/>
              </w:rPr>
            </w:pPr>
            <w:r w:rsidRPr="00594187">
              <w:rPr>
                <w:rStyle w:val="s1"/>
                <w:sz w:val="20"/>
                <w:szCs w:val="20"/>
              </w:rPr>
              <w:t>Warm up/introductory activities</w:t>
            </w:r>
          </w:p>
        </w:tc>
        <w:tc>
          <w:tcPr>
            <w:tcW w:w="3544" w:type="dxa"/>
          </w:tcPr>
          <w:p w14:paraId="075A14C7" w14:textId="77777777" w:rsidR="003E2AD0" w:rsidRPr="00594187" w:rsidRDefault="003E2AD0" w:rsidP="00330871">
            <w:pPr>
              <w:pStyle w:val="Heading2"/>
              <w:rPr>
                <w:rStyle w:val="s1"/>
                <w:sz w:val="20"/>
                <w:szCs w:val="20"/>
              </w:rPr>
            </w:pPr>
            <w:r w:rsidRPr="00594187">
              <w:rPr>
                <w:rStyle w:val="s1"/>
                <w:sz w:val="20"/>
                <w:szCs w:val="20"/>
              </w:rPr>
              <w:t>Length of time activity may take</w:t>
            </w:r>
          </w:p>
        </w:tc>
        <w:tc>
          <w:tcPr>
            <w:tcW w:w="2518" w:type="dxa"/>
          </w:tcPr>
          <w:p w14:paraId="25DBC799" w14:textId="77777777" w:rsidR="003E2AD0" w:rsidRPr="00594187" w:rsidRDefault="003E2AD0" w:rsidP="00330871">
            <w:pPr>
              <w:pStyle w:val="Heading2"/>
              <w:rPr>
                <w:rStyle w:val="s1"/>
                <w:sz w:val="20"/>
                <w:szCs w:val="20"/>
              </w:rPr>
            </w:pPr>
            <w:r w:rsidRPr="00594187">
              <w:rPr>
                <w:rStyle w:val="s1"/>
                <w:sz w:val="20"/>
                <w:szCs w:val="20"/>
              </w:rPr>
              <w:t>Useful resources</w:t>
            </w:r>
          </w:p>
        </w:tc>
      </w:tr>
      <w:tr w:rsidR="0065271E" w:rsidRPr="00C767E8" w14:paraId="503EC7BF" w14:textId="77777777" w:rsidTr="00330871">
        <w:tc>
          <w:tcPr>
            <w:tcW w:w="2659" w:type="dxa"/>
          </w:tcPr>
          <w:p w14:paraId="1999115D" w14:textId="3B51DB10" w:rsidR="002E37E6" w:rsidRPr="00C767E8" w:rsidRDefault="002E37E6" w:rsidP="00330871">
            <w:pPr>
              <w:rPr>
                <w:rFonts w:eastAsia="Gill Sans MT" w:cs="Arial"/>
                <w:sz w:val="20"/>
                <w:szCs w:val="20"/>
              </w:rPr>
            </w:pPr>
            <w:r w:rsidRPr="00C767E8">
              <w:rPr>
                <w:rFonts w:eastAsia="Gill Sans MT" w:cs="Arial"/>
                <w:sz w:val="20"/>
                <w:szCs w:val="20"/>
              </w:rPr>
              <w:t>TA1</w:t>
            </w:r>
          </w:p>
          <w:p w14:paraId="385D6AB9" w14:textId="7A7B4FF1" w:rsidR="0065271E" w:rsidRPr="00C767E8" w:rsidRDefault="0065271E" w:rsidP="00330871">
            <w:pPr>
              <w:rPr>
                <w:rStyle w:val="s1"/>
                <w:sz w:val="20"/>
                <w:szCs w:val="20"/>
              </w:rPr>
            </w:pPr>
            <w:r w:rsidRPr="00C767E8">
              <w:rPr>
                <w:rFonts w:eastAsia="Gill Sans MT" w:cs="Arial"/>
                <w:sz w:val="20"/>
                <w:szCs w:val="20"/>
              </w:rPr>
              <w:t>1.1</w:t>
            </w:r>
            <w:r w:rsidR="00330871">
              <w:rPr>
                <w:rFonts w:eastAsia="Gill Sans MT" w:cs="Arial"/>
                <w:sz w:val="20"/>
                <w:szCs w:val="20"/>
              </w:rPr>
              <w:t xml:space="preserve"> </w:t>
            </w:r>
            <w:r w:rsidR="00330871" w:rsidRPr="00330871">
              <w:rPr>
                <w:rFonts w:eastAsia="Gill Sans MT" w:cs="Arial"/>
                <w:sz w:val="20"/>
                <w:szCs w:val="20"/>
              </w:rPr>
              <w:t>Plan to create a safe environment in a childcare setting</w:t>
            </w:r>
          </w:p>
        </w:tc>
        <w:tc>
          <w:tcPr>
            <w:tcW w:w="5841" w:type="dxa"/>
          </w:tcPr>
          <w:p w14:paraId="4C71B76E" w14:textId="619AAE76" w:rsidR="0065271E" w:rsidRPr="00C767E8" w:rsidRDefault="0065271E" w:rsidP="00330871">
            <w:pPr>
              <w:rPr>
                <w:rStyle w:val="s1"/>
                <w:sz w:val="20"/>
                <w:szCs w:val="20"/>
              </w:rPr>
            </w:pPr>
            <w:r w:rsidRPr="00C767E8">
              <w:rPr>
                <w:rStyle w:val="s1"/>
                <w:sz w:val="20"/>
                <w:szCs w:val="20"/>
              </w:rPr>
              <w:t>Students could start introducing the topic of a safe environment and if you have a local nursery, you might be able to arrange a visit with the students to allow them to look around and assess safety issues. This should encourage the students to start thinking about accidents and how they can happen in a busy nursery. If you are unable to visit a nursery you could show them a clip of children playing in a nursery.</w:t>
            </w:r>
          </w:p>
          <w:p w14:paraId="72D3FE91" w14:textId="7B17CCBF" w:rsidR="0065271E" w:rsidRPr="00C767E8" w:rsidRDefault="0065271E" w:rsidP="00330871">
            <w:pPr>
              <w:rPr>
                <w:rStyle w:val="s1"/>
                <w:sz w:val="20"/>
                <w:szCs w:val="20"/>
              </w:rPr>
            </w:pPr>
            <w:r w:rsidRPr="00C767E8">
              <w:rPr>
                <w:rStyle w:val="s1"/>
                <w:sz w:val="20"/>
                <w:szCs w:val="20"/>
              </w:rPr>
              <w:t xml:space="preserve">Another activity could be based around a resource where there are </w:t>
            </w:r>
            <w:r w:rsidR="002E37E6" w:rsidRPr="00C767E8">
              <w:rPr>
                <w:rStyle w:val="s1"/>
                <w:sz w:val="20"/>
                <w:szCs w:val="20"/>
              </w:rPr>
              <w:t>several</w:t>
            </w:r>
            <w:r w:rsidRPr="00C767E8">
              <w:rPr>
                <w:rStyle w:val="s1"/>
                <w:sz w:val="20"/>
                <w:szCs w:val="20"/>
              </w:rPr>
              <w:t xml:space="preserve"> hazards and asking the students to identify the hazards and give suggestions on how the chance of an accident could be avoided. This can then lead on to risk assessments and</w:t>
            </w:r>
            <w:r w:rsidR="002E37E6" w:rsidRPr="00C767E8">
              <w:rPr>
                <w:rStyle w:val="s1"/>
                <w:sz w:val="20"/>
                <w:szCs w:val="20"/>
              </w:rPr>
              <w:t xml:space="preserve"> their purpose. They can make a risk assessment</w:t>
            </w:r>
            <w:r w:rsidR="00D205B5">
              <w:rPr>
                <w:rStyle w:val="s1"/>
                <w:sz w:val="20"/>
                <w:szCs w:val="20"/>
              </w:rPr>
              <w:t>.</w:t>
            </w:r>
          </w:p>
        </w:tc>
        <w:tc>
          <w:tcPr>
            <w:tcW w:w="3544" w:type="dxa"/>
          </w:tcPr>
          <w:p w14:paraId="49D9E5D4" w14:textId="77F59161" w:rsidR="0065271E" w:rsidRPr="00C767E8" w:rsidRDefault="002E37E6" w:rsidP="00330871">
            <w:pPr>
              <w:rPr>
                <w:rStyle w:val="s1"/>
                <w:sz w:val="20"/>
                <w:szCs w:val="20"/>
              </w:rPr>
            </w:pPr>
            <w:r w:rsidRPr="00C767E8">
              <w:rPr>
                <w:rStyle w:val="s1"/>
                <w:sz w:val="20"/>
                <w:szCs w:val="20"/>
              </w:rPr>
              <w:t>4 to 5 hours with additional time for the students to produce a risk assessment</w:t>
            </w:r>
            <w:r w:rsidR="00D205B5">
              <w:rPr>
                <w:rStyle w:val="s1"/>
                <w:sz w:val="20"/>
                <w:szCs w:val="20"/>
              </w:rPr>
              <w:t>.</w:t>
            </w:r>
          </w:p>
        </w:tc>
        <w:tc>
          <w:tcPr>
            <w:tcW w:w="2518" w:type="dxa"/>
          </w:tcPr>
          <w:p w14:paraId="2E4F632E" w14:textId="366CF212" w:rsidR="0065271E" w:rsidRPr="00C767E8" w:rsidRDefault="00842929" w:rsidP="00330871">
            <w:pPr>
              <w:rPr>
                <w:rStyle w:val="s1"/>
                <w:sz w:val="20"/>
                <w:szCs w:val="20"/>
              </w:rPr>
            </w:pPr>
            <w:r w:rsidRPr="00C767E8">
              <w:rPr>
                <w:rStyle w:val="s1"/>
                <w:sz w:val="20"/>
                <w:szCs w:val="20"/>
              </w:rPr>
              <w:t>Use google images to source images of nursery rooms with hazards, there are several available</w:t>
            </w:r>
            <w:r w:rsidR="00D205B5">
              <w:rPr>
                <w:rStyle w:val="s1"/>
                <w:sz w:val="20"/>
                <w:szCs w:val="20"/>
              </w:rPr>
              <w:t>.</w:t>
            </w:r>
          </w:p>
          <w:p w14:paraId="340D7DFC" w14:textId="77777777" w:rsidR="00842929" w:rsidRPr="00C767E8" w:rsidRDefault="00842929" w:rsidP="00330871">
            <w:pPr>
              <w:rPr>
                <w:rStyle w:val="s1"/>
                <w:sz w:val="20"/>
                <w:szCs w:val="20"/>
              </w:rPr>
            </w:pPr>
          </w:p>
          <w:p w14:paraId="4752D83F" w14:textId="28466711" w:rsidR="00842929" w:rsidRPr="00C767E8" w:rsidRDefault="00842929" w:rsidP="00330871">
            <w:pPr>
              <w:rPr>
                <w:rStyle w:val="s1"/>
                <w:sz w:val="20"/>
                <w:szCs w:val="20"/>
              </w:rPr>
            </w:pPr>
            <w:r w:rsidRPr="00C767E8">
              <w:rPr>
                <w:rStyle w:val="s1"/>
                <w:sz w:val="20"/>
                <w:szCs w:val="20"/>
              </w:rPr>
              <w:t>Show students an image of a risk assessment from a nursery, these are available online.</w:t>
            </w:r>
          </w:p>
        </w:tc>
      </w:tr>
      <w:tr w:rsidR="002E37E6" w:rsidRPr="00C767E8" w14:paraId="45A935CD" w14:textId="77777777" w:rsidTr="00330871">
        <w:tc>
          <w:tcPr>
            <w:tcW w:w="2659" w:type="dxa"/>
          </w:tcPr>
          <w:p w14:paraId="516EB0CA" w14:textId="586F7E52" w:rsidR="002E37E6" w:rsidRPr="00C767E8" w:rsidRDefault="002E37E6" w:rsidP="00330871">
            <w:pPr>
              <w:rPr>
                <w:rFonts w:eastAsia="Gill Sans MT" w:cs="Arial"/>
                <w:sz w:val="20"/>
                <w:szCs w:val="20"/>
              </w:rPr>
            </w:pPr>
            <w:r w:rsidRPr="00C767E8">
              <w:rPr>
                <w:rFonts w:eastAsia="Gill Sans MT" w:cs="Arial"/>
                <w:sz w:val="20"/>
                <w:szCs w:val="20"/>
              </w:rPr>
              <w:t>TA2</w:t>
            </w:r>
          </w:p>
          <w:p w14:paraId="1381C295" w14:textId="05782A08" w:rsidR="002E37E6" w:rsidRPr="00C767E8" w:rsidRDefault="002E37E6" w:rsidP="00330871">
            <w:pPr>
              <w:rPr>
                <w:rStyle w:val="s1"/>
                <w:sz w:val="20"/>
                <w:szCs w:val="20"/>
              </w:rPr>
            </w:pPr>
            <w:r w:rsidRPr="00C767E8">
              <w:rPr>
                <w:rFonts w:eastAsia="Gill Sans MT" w:cs="Arial"/>
                <w:sz w:val="20"/>
                <w:szCs w:val="20"/>
              </w:rPr>
              <w:t xml:space="preserve">2.1 </w:t>
            </w:r>
            <w:r w:rsidR="00330871">
              <w:rPr>
                <w:rFonts w:eastAsia="Gill Sans MT" w:cs="Arial"/>
                <w:sz w:val="20"/>
                <w:szCs w:val="20"/>
              </w:rPr>
              <w:t>E</w:t>
            </w:r>
            <w:r w:rsidR="00330871" w:rsidRPr="00330871">
              <w:rPr>
                <w:rFonts w:eastAsia="Gill Sans MT" w:cs="Arial"/>
                <w:sz w:val="20"/>
                <w:szCs w:val="20"/>
              </w:rPr>
              <w:t>ssential equipment and factors for choice</w:t>
            </w:r>
          </w:p>
        </w:tc>
        <w:tc>
          <w:tcPr>
            <w:tcW w:w="5841" w:type="dxa"/>
          </w:tcPr>
          <w:p w14:paraId="0241BC52" w14:textId="77777777" w:rsidR="002E37E6" w:rsidRPr="00C767E8" w:rsidRDefault="002E37E6" w:rsidP="00330871">
            <w:pPr>
              <w:rPr>
                <w:rStyle w:val="s1"/>
                <w:sz w:val="20"/>
                <w:szCs w:val="20"/>
              </w:rPr>
            </w:pPr>
            <w:r w:rsidRPr="00C767E8">
              <w:rPr>
                <w:rStyle w:val="s1"/>
                <w:sz w:val="20"/>
                <w:szCs w:val="20"/>
              </w:rPr>
              <w:t xml:space="preserve">To prepare students for this task you could initially have a class discussion about the equipment needed for babies and young children from birth to 5 years. They could share the ideas they have about the equipment and what they would look for when buying equipment for a baby or young child. This will help to promote thoughts on the practicalities of the equipment and any safety considerations. If you are able, show them some items of equipment where there are safety considerations, which may or may not be obvious, and see if they are able to identify any issues. </w:t>
            </w:r>
            <w:r w:rsidR="00A54B7D" w:rsidRPr="00C767E8">
              <w:rPr>
                <w:rStyle w:val="s1"/>
                <w:sz w:val="20"/>
                <w:szCs w:val="20"/>
              </w:rPr>
              <w:t>If you do not have equipment to hand, use visual prompts, such as prams or buggies with no safety harness, or ill-fitting car seats.</w:t>
            </w:r>
          </w:p>
          <w:p w14:paraId="74127996" w14:textId="2F5015EE" w:rsidR="00A54B7D" w:rsidRPr="00C767E8" w:rsidRDefault="00A54B7D" w:rsidP="00330871">
            <w:pPr>
              <w:rPr>
                <w:rStyle w:val="s1"/>
                <w:sz w:val="20"/>
                <w:szCs w:val="20"/>
              </w:rPr>
            </w:pPr>
            <w:r w:rsidRPr="00C767E8">
              <w:rPr>
                <w:rStyle w:val="s1"/>
                <w:sz w:val="20"/>
                <w:szCs w:val="20"/>
              </w:rPr>
              <w:t>Ask students to list equipment they might need to equip a nursery; they could do this in pairs or groups. They can equip each room, baby room, toddler room and 3-5 years.</w:t>
            </w:r>
          </w:p>
        </w:tc>
        <w:tc>
          <w:tcPr>
            <w:tcW w:w="3544" w:type="dxa"/>
          </w:tcPr>
          <w:p w14:paraId="03CF56D3" w14:textId="22D73DDC" w:rsidR="002E37E6" w:rsidRPr="00C767E8" w:rsidRDefault="002E37E6" w:rsidP="00330871">
            <w:pPr>
              <w:rPr>
                <w:rStyle w:val="s1"/>
                <w:sz w:val="20"/>
                <w:szCs w:val="20"/>
              </w:rPr>
            </w:pPr>
            <w:r w:rsidRPr="00C767E8">
              <w:rPr>
                <w:rStyle w:val="s1"/>
                <w:sz w:val="20"/>
                <w:szCs w:val="20"/>
              </w:rPr>
              <w:t>4 to 5 hours</w:t>
            </w:r>
            <w:r w:rsidR="00A54B7D" w:rsidRPr="00C767E8">
              <w:rPr>
                <w:rStyle w:val="s1"/>
                <w:sz w:val="20"/>
                <w:szCs w:val="20"/>
              </w:rPr>
              <w:t xml:space="preserve"> including the students choosing suitable equipment to equip the nursery</w:t>
            </w:r>
            <w:r w:rsidR="00D205B5">
              <w:rPr>
                <w:rStyle w:val="s1"/>
                <w:sz w:val="20"/>
                <w:szCs w:val="20"/>
              </w:rPr>
              <w:t>.</w:t>
            </w:r>
          </w:p>
        </w:tc>
        <w:tc>
          <w:tcPr>
            <w:tcW w:w="2518" w:type="dxa"/>
          </w:tcPr>
          <w:p w14:paraId="44427C59" w14:textId="0C8F6B84" w:rsidR="002E37E6" w:rsidRPr="00C767E8" w:rsidRDefault="00842929" w:rsidP="00330871">
            <w:pPr>
              <w:rPr>
                <w:rStyle w:val="s1"/>
                <w:sz w:val="20"/>
                <w:szCs w:val="20"/>
              </w:rPr>
            </w:pPr>
            <w:r w:rsidRPr="00C767E8">
              <w:rPr>
                <w:rStyle w:val="s1"/>
                <w:sz w:val="20"/>
                <w:szCs w:val="20"/>
              </w:rPr>
              <w:t>Use google images to find images of broken or unsuitable equipment</w:t>
            </w:r>
            <w:r w:rsidR="00D205B5">
              <w:rPr>
                <w:rStyle w:val="s1"/>
                <w:sz w:val="20"/>
                <w:szCs w:val="20"/>
              </w:rPr>
              <w:t>.</w:t>
            </w:r>
          </w:p>
        </w:tc>
      </w:tr>
      <w:tr w:rsidR="002E37E6" w:rsidRPr="00C767E8" w14:paraId="2B2CC2D8" w14:textId="77777777" w:rsidTr="00330871">
        <w:tc>
          <w:tcPr>
            <w:tcW w:w="2659" w:type="dxa"/>
          </w:tcPr>
          <w:p w14:paraId="6E8B9BDF" w14:textId="77777777" w:rsidR="002E37E6" w:rsidRPr="00C767E8" w:rsidRDefault="002E37E6" w:rsidP="00330871">
            <w:pPr>
              <w:rPr>
                <w:rStyle w:val="s1"/>
                <w:sz w:val="20"/>
                <w:szCs w:val="20"/>
              </w:rPr>
            </w:pPr>
            <w:r w:rsidRPr="00C767E8">
              <w:rPr>
                <w:rStyle w:val="s1"/>
                <w:sz w:val="20"/>
                <w:szCs w:val="20"/>
              </w:rPr>
              <w:t>TA3</w:t>
            </w:r>
          </w:p>
          <w:p w14:paraId="076BC102" w14:textId="77777777" w:rsidR="00330871" w:rsidRPr="00330871" w:rsidRDefault="002E37E6" w:rsidP="00330871">
            <w:pPr>
              <w:rPr>
                <w:rFonts w:cs="Arial"/>
                <w:sz w:val="20"/>
                <w:szCs w:val="20"/>
                <w:lang w:val="en-US"/>
              </w:rPr>
            </w:pPr>
            <w:r w:rsidRPr="00C767E8">
              <w:rPr>
                <w:rFonts w:cs="Arial"/>
                <w:sz w:val="20"/>
                <w:szCs w:val="20"/>
                <w:lang w:val="en-US"/>
              </w:rPr>
              <w:t>3.1</w:t>
            </w:r>
            <w:r w:rsidR="00330871">
              <w:rPr>
                <w:rFonts w:cs="Arial"/>
                <w:sz w:val="20"/>
                <w:szCs w:val="20"/>
                <w:lang w:val="en-US"/>
              </w:rPr>
              <w:t xml:space="preserve"> </w:t>
            </w:r>
            <w:r w:rsidR="00330871" w:rsidRPr="00330871">
              <w:rPr>
                <w:rFonts w:cs="Arial"/>
                <w:sz w:val="20"/>
                <w:szCs w:val="20"/>
                <w:lang w:val="en-US"/>
              </w:rPr>
              <w:t xml:space="preserve">Current Government dietary recommendations for healthy eating for children from birth to five </w:t>
            </w:r>
          </w:p>
          <w:p w14:paraId="398B02D8" w14:textId="4BD82020" w:rsidR="002E37E6" w:rsidRPr="00C767E8" w:rsidRDefault="00330871" w:rsidP="00330871">
            <w:pPr>
              <w:rPr>
                <w:rFonts w:cs="Arial"/>
                <w:sz w:val="20"/>
                <w:szCs w:val="20"/>
                <w:lang w:val="en-US"/>
              </w:rPr>
            </w:pPr>
            <w:r w:rsidRPr="00330871">
              <w:rPr>
                <w:rFonts w:cs="Arial"/>
                <w:sz w:val="20"/>
                <w:szCs w:val="20"/>
                <w:lang w:val="en-US"/>
              </w:rPr>
              <w:lastRenderedPageBreak/>
              <w:t>years</w:t>
            </w:r>
          </w:p>
          <w:p w14:paraId="4AFF5FEA" w14:textId="7C7551E0" w:rsidR="002E37E6" w:rsidRPr="00C767E8" w:rsidRDefault="002E37E6" w:rsidP="00330871">
            <w:pPr>
              <w:rPr>
                <w:rFonts w:cs="Arial"/>
                <w:sz w:val="20"/>
                <w:szCs w:val="20"/>
                <w:lang w:val="en-US"/>
              </w:rPr>
            </w:pPr>
            <w:r w:rsidRPr="00C767E8">
              <w:rPr>
                <w:rFonts w:cs="Arial"/>
                <w:sz w:val="20"/>
                <w:szCs w:val="20"/>
                <w:lang w:val="en-US"/>
              </w:rPr>
              <w:t>3.2 Essential nutrients and their functions</w:t>
            </w:r>
            <w:r w:rsidR="00330871">
              <w:rPr>
                <w:rFonts w:cs="Arial"/>
                <w:sz w:val="20"/>
                <w:szCs w:val="20"/>
                <w:lang w:val="en-US"/>
              </w:rPr>
              <w:t xml:space="preserve"> for children from birth to five years</w:t>
            </w:r>
          </w:p>
          <w:p w14:paraId="0781E0A7" w14:textId="20FC272F" w:rsidR="002E37E6" w:rsidRPr="00C767E8" w:rsidRDefault="00A54B7D" w:rsidP="00330871">
            <w:pPr>
              <w:rPr>
                <w:rStyle w:val="s1"/>
                <w:sz w:val="20"/>
                <w:szCs w:val="20"/>
              </w:rPr>
            </w:pPr>
            <w:r w:rsidRPr="00C767E8">
              <w:rPr>
                <w:rFonts w:eastAsia="Gill Sans MT" w:cs="Arial"/>
                <w:sz w:val="20"/>
                <w:szCs w:val="20"/>
                <w:lang w:val="en-US"/>
              </w:rPr>
              <w:t xml:space="preserve">3.3 Plan </w:t>
            </w:r>
            <w:r w:rsidR="00330871">
              <w:rPr>
                <w:rFonts w:eastAsia="Gill Sans MT" w:cs="Arial"/>
                <w:sz w:val="20"/>
                <w:szCs w:val="20"/>
                <w:lang w:val="en-US"/>
              </w:rPr>
              <w:t>for</w:t>
            </w:r>
            <w:r w:rsidRPr="00C767E8">
              <w:rPr>
                <w:rFonts w:eastAsia="Gill Sans MT" w:cs="Arial"/>
                <w:sz w:val="20"/>
                <w:szCs w:val="20"/>
                <w:lang w:val="en-US"/>
              </w:rPr>
              <w:t xml:space="preserve"> preparing a feed/meal.</w:t>
            </w:r>
          </w:p>
        </w:tc>
        <w:tc>
          <w:tcPr>
            <w:tcW w:w="5841" w:type="dxa"/>
          </w:tcPr>
          <w:p w14:paraId="74FDFC6E" w14:textId="75BB7ED5" w:rsidR="002E37E6" w:rsidRPr="00C767E8" w:rsidRDefault="00A54B7D" w:rsidP="00330871">
            <w:pPr>
              <w:rPr>
                <w:rStyle w:val="s1"/>
                <w:sz w:val="20"/>
                <w:szCs w:val="20"/>
              </w:rPr>
            </w:pPr>
            <w:r w:rsidRPr="00C767E8">
              <w:rPr>
                <w:rStyle w:val="s1"/>
                <w:sz w:val="20"/>
                <w:szCs w:val="20"/>
              </w:rPr>
              <w:lastRenderedPageBreak/>
              <w:t xml:space="preserve">A good way to introduce this topic is to bring in food packaging and look at the labelling. Before investigating the nutritional value of the foods, ask students to identify if they think the food is a healthy option or not, and whether it is acceptable to include in a healthy diet, ok in moderation or should be avoided </w:t>
            </w:r>
            <w:r w:rsidRPr="00C767E8">
              <w:rPr>
                <w:rStyle w:val="s1"/>
                <w:sz w:val="20"/>
                <w:szCs w:val="20"/>
              </w:rPr>
              <w:lastRenderedPageBreak/>
              <w:t xml:space="preserve">and why. Check the labelling and see if the students change their minds on the suitability of the food. </w:t>
            </w:r>
          </w:p>
          <w:p w14:paraId="34FDA3A5" w14:textId="54F7AECC" w:rsidR="00842929" w:rsidRPr="00C767E8" w:rsidRDefault="00842929" w:rsidP="00330871">
            <w:pPr>
              <w:rPr>
                <w:rStyle w:val="s1"/>
                <w:sz w:val="20"/>
                <w:szCs w:val="20"/>
              </w:rPr>
            </w:pPr>
            <w:r w:rsidRPr="00C767E8">
              <w:rPr>
                <w:rStyle w:val="s1"/>
                <w:sz w:val="20"/>
                <w:szCs w:val="20"/>
              </w:rPr>
              <w:t>Class discussion on their food likes and dislikes, what are the reasons for this? Have they tried certain foods and disliked the taste or is it due to texture, appearance or the reaction of someone else?</w:t>
            </w:r>
          </w:p>
          <w:p w14:paraId="1C941EB8" w14:textId="5E5B21E3" w:rsidR="00A54B7D" w:rsidRPr="00C767E8" w:rsidRDefault="00A54B7D" w:rsidP="00330871">
            <w:pPr>
              <w:rPr>
                <w:rStyle w:val="s1"/>
                <w:sz w:val="20"/>
                <w:szCs w:val="20"/>
              </w:rPr>
            </w:pPr>
            <w:r w:rsidRPr="00C767E8">
              <w:rPr>
                <w:rStyle w:val="s1"/>
                <w:sz w:val="20"/>
                <w:szCs w:val="20"/>
              </w:rPr>
              <w:t xml:space="preserve">They could keep a food diary and ask them to be honest about everything they eat </w:t>
            </w:r>
            <w:r w:rsidR="00842929" w:rsidRPr="00C767E8">
              <w:rPr>
                <w:rStyle w:val="s1"/>
                <w:sz w:val="20"/>
                <w:szCs w:val="20"/>
              </w:rPr>
              <w:t xml:space="preserve">and drink </w:t>
            </w:r>
            <w:r w:rsidRPr="00C767E8">
              <w:rPr>
                <w:rStyle w:val="s1"/>
                <w:sz w:val="20"/>
                <w:szCs w:val="20"/>
              </w:rPr>
              <w:t>for a week</w:t>
            </w:r>
            <w:r w:rsidR="00D205B5">
              <w:rPr>
                <w:rStyle w:val="s1"/>
                <w:sz w:val="20"/>
                <w:szCs w:val="20"/>
              </w:rPr>
              <w:t>.</w:t>
            </w:r>
          </w:p>
        </w:tc>
        <w:tc>
          <w:tcPr>
            <w:tcW w:w="3544" w:type="dxa"/>
          </w:tcPr>
          <w:p w14:paraId="796B2739" w14:textId="3BD6BE17" w:rsidR="002E37E6" w:rsidRPr="00C767E8" w:rsidRDefault="00A54B7D" w:rsidP="00330871">
            <w:pPr>
              <w:rPr>
                <w:rStyle w:val="s1"/>
                <w:sz w:val="20"/>
                <w:szCs w:val="20"/>
              </w:rPr>
            </w:pPr>
            <w:r w:rsidRPr="00C767E8">
              <w:rPr>
                <w:rStyle w:val="s1"/>
                <w:sz w:val="20"/>
                <w:szCs w:val="20"/>
              </w:rPr>
              <w:lastRenderedPageBreak/>
              <w:t>4-5 hours</w:t>
            </w:r>
            <w:r w:rsidR="00842929" w:rsidRPr="00C767E8">
              <w:rPr>
                <w:rStyle w:val="s1"/>
                <w:sz w:val="20"/>
                <w:szCs w:val="20"/>
              </w:rPr>
              <w:t xml:space="preserve">. Students often enjoy the food labelling task as it promotes thinking about healthy eating and they are often unaware of the content </w:t>
            </w:r>
            <w:r w:rsidR="00842929" w:rsidRPr="00C767E8">
              <w:rPr>
                <w:rStyle w:val="s1"/>
                <w:sz w:val="20"/>
                <w:szCs w:val="20"/>
              </w:rPr>
              <w:lastRenderedPageBreak/>
              <w:t xml:space="preserve">of foods they consume or how to read a nutrition label on foods. </w:t>
            </w:r>
          </w:p>
        </w:tc>
        <w:tc>
          <w:tcPr>
            <w:tcW w:w="2518" w:type="dxa"/>
          </w:tcPr>
          <w:p w14:paraId="1ECCA042" w14:textId="751C6BA9" w:rsidR="002E37E6" w:rsidRPr="00C767E8" w:rsidRDefault="00842929" w:rsidP="00330871">
            <w:pPr>
              <w:rPr>
                <w:rStyle w:val="s1"/>
                <w:sz w:val="20"/>
                <w:szCs w:val="20"/>
              </w:rPr>
            </w:pPr>
            <w:r w:rsidRPr="00C767E8">
              <w:rPr>
                <w:rStyle w:val="s1"/>
                <w:sz w:val="20"/>
                <w:szCs w:val="20"/>
              </w:rPr>
              <w:lastRenderedPageBreak/>
              <w:t xml:space="preserve">You could show them images of the hidden sugar in certain foods and snacks. Many of these </w:t>
            </w:r>
            <w:r w:rsidRPr="00C767E8">
              <w:rPr>
                <w:rStyle w:val="s1"/>
                <w:sz w:val="20"/>
                <w:szCs w:val="20"/>
              </w:rPr>
              <w:lastRenderedPageBreak/>
              <w:t>are available on google images.</w:t>
            </w:r>
            <w:r w:rsidR="00D205B5">
              <w:rPr>
                <w:rStyle w:val="s1"/>
                <w:sz w:val="20"/>
                <w:szCs w:val="20"/>
              </w:rPr>
              <w:t>.</w:t>
            </w:r>
          </w:p>
        </w:tc>
      </w:tr>
      <w:tr w:rsidR="002E37E6" w:rsidRPr="00C767E8" w14:paraId="3C511F11" w14:textId="77777777" w:rsidTr="00330871">
        <w:tc>
          <w:tcPr>
            <w:tcW w:w="2659" w:type="dxa"/>
          </w:tcPr>
          <w:p w14:paraId="735F2095" w14:textId="77777777" w:rsidR="002E37E6" w:rsidRPr="00C767E8" w:rsidRDefault="00A54B7D" w:rsidP="00330871">
            <w:pPr>
              <w:rPr>
                <w:rStyle w:val="s1"/>
                <w:sz w:val="20"/>
                <w:szCs w:val="20"/>
              </w:rPr>
            </w:pPr>
            <w:r w:rsidRPr="00C767E8">
              <w:rPr>
                <w:rStyle w:val="s1"/>
                <w:sz w:val="20"/>
                <w:szCs w:val="20"/>
              </w:rPr>
              <w:lastRenderedPageBreak/>
              <w:t>TA3</w:t>
            </w:r>
          </w:p>
          <w:p w14:paraId="6F3B9B27" w14:textId="0B88BF4E" w:rsidR="00A54B7D" w:rsidRPr="00C767E8" w:rsidRDefault="00A54B7D" w:rsidP="00330871">
            <w:pPr>
              <w:rPr>
                <w:rStyle w:val="s1"/>
                <w:sz w:val="20"/>
                <w:szCs w:val="20"/>
              </w:rPr>
            </w:pPr>
            <w:r w:rsidRPr="00C767E8">
              <w:rPr>
                <w:rStyle w:val="s1"/>
                <w:sz w:val="20"/>
                <w:szCs w:val="20"/>
              </w:rPr>
              <w:t>3.4</w:t>
            </w:r>
            <w:r w:rsidRPr="00C767E8">
              <w:rPr>
                <w:rFonts w:eastAsia="Gill Sans MT" w:cs="Arial"/>
                <w:sz w:val="20"/>
                <w:szCs w:val="20"/>
              </w:rPr>
              <w:t xml:space="preserve"> How to evaluate planning and preparation of a feed/meal</w:t>
            </w:r>
          </w:p>
        </w:tc>
        <w:tc>
          <w:tcPr>
            <w:tcW w:w="5841" w:type="dxa"/>
          </w:tcPr>
          <w:p w14:paraId="5CBC1A55" w14:textId="3332720A" w:rsidR="002E37E6" w:rsidRPr="00C767E8" w:rsidRDefault="00842929" w:rsidP="00330871">
            <w:pPr>
              <w:rPr>
                <w:rStyle w:val="s1"/>
                <w:sz w:val="20"/>
                <w:szCs w:val="20"/>
              </w:rPr>
            </w:pPr>
            <w:r w:rsidRPr="00C767E8">
              <w:rPr>
                <w:rStyle w:val="s1"/>
                <w:sz w:val="20"/>
                <w:szCs w:val="20"/>
              </w:rPr>
              <w:t xml:space="preserve">Evaluate their food diary, do they have a healthy diet and what could they do to improve their diet. </w:t>
            </w:r>
            <w:r w:rsidR="00484501" w:rsidRPr="00C767E8">
              <w:rPr>
                <w:rStyle w:val="s1"/>
                <w:sz w:val="20"/>
                <w:szCs w:val="20"/>
              </w:rPr>
              <w:t>They could look at each other’s food diary and comment on what is a healthy option and what is less so. This would work with students who understand not to offend others.</w:t>
            </w:r>
          </w:p>
        </w:tc>
        <w:tc>
          <w:tcPr>
            <w:tcW w:w="3544" w:type="dxa"/>
          </w:tcPr>
          <w:p w14:paraId="374B0FC3" w14:textId="1142AB6B" w:rsidR="002E37E6" w:rsidRPr="00C767E8" w:rsidRDefault="00842929" w:rsidP="00330871">
            <w:pPr>
              <w:rPr>
                <w:rStyle w:val="s1"/>
                <w:sz w:val="20"/>
                <w:szCs w:val="20"/>
              </w:rPr>
            </w:pPr>
            <w:r w:rsidRPr="00C767E8">
              <w:rPr>
                <w:rStyle w:val="s1"/>
                <w:sz w:val="20"/>
                <w:szCs w:val="20"/>
              </w:rPr>
              <w:t xml:space="preserve">2-3 hours to support students to understand how to evaluate. Some students will </w:t>
            </w:r>
            <w:r w:rsidR="00484501" w:rsidRPr="00C767E8">
              <w:rPr>
                <w:rStyle w:val="s1"/>
                <w:sz w:val="20"/>
                <w:szCs w:val="20"/>
              </w:rPr>
              <w:t>evaluate with little depth and detail and others will demonstrate good evaluation skills. This will allow you to identify students who may need extra support with certain tasks</w:t>
            </w:r>
          </w:p>
        </w:tc>
        <w:tc>
          <w:tcPr>
            <w:tcW w:w="2518" w:type="dxa"/>
          </w:tcPr>
          <w:p w14:paraId="55A8805C" w14:textId="77777777" w:rsidR="002E37E6" w:rsidRPr="00C767E8" w:rsidRDefault="002E37E6" w:rsidP="00330871">
            <w:pPr>
              <w:rPr>
                <w:rStyle w:val="s1"/>
                <w:sz w:val="20"/>
                <w:szCs w:val="20"/>
              </w:rPr>
            </w:pPr>
          </w:p>
        </w:tc>
      </w:tr>
    </w:tbl>
    <w:p w14:paraId="7EDB7AEC" w14:textId="77777777" w:rsidR="00330871" w:rsidRDefault="00330871" w:rsidP="00F90970">
      <w:pPr>
        <w:rPr>
          <w:b/>
          <w:bCs/>
          <w:sz w:val="24"/>
        </w:rPr>
      </w:pPr>
    </w:p>
    <w:p w14:paraId="52A1FFC2" w14:textId="77777777" w:rsidR="00330871" w:rsidRDefault="00330871">
      <w:pPr>
        <w:rPr>
          <w:b/>
          <w:bCs/>
          <w:sz w:val="24"/>
        </w:rPr>
      </w:pPr>
      <w:r>
        <w:rPr>
          <w:b/>
          <w:bCs/>
          <w:sz w:val="24"/>
        </w:rPr>
        <w:br w:type="page"/>
      </w:r>
    </w:p>
    <w:p w14:paraId="3AD323A0" w14:textId="248D405C" w:rsidR="00CF26CE" w:rsidRPr="003A1B77" w:rsidRDefault="008A5D6E" w:rsidP="00F90970">
      <w:pPr>
        <w:rPr>
          <w:b/>
          <w:bCs/>
          <w:sz w:val="24"/>
        </w:rPr>
      </w:pPr>
      <w:r w:rsidRPr="00AB162B">
        <w:rPr>
          <w:rStyle w:val="Heading8Char"/>
          <w:noProof/>
        </w:rPr>
        <w:lastRenderedPageBreak/>
        <mc:AlternateContent>
          <mc:Choice Requires="wps">
            <w:drawing>
              <wp:anchor distT="45720" distB="45720" distL="114300" distR="114300" simplePos="0" relativeHeight="251666432" behindDoc="0" locked="0" layoutInCell="1" allowOverlap="1" wp14:anchorId="59EAC86F" wp14:editId="679D8385">
                <wp:simplePos x="0" y="0"/>
                <wp:positionH relativeFrom="margin">
                  <wp:align>left</wp:align>
                </wp:positionH>
                <wp:positionV relativeFrom="paragraph">
                  <wp:posOffset>153350</wp:posOffset>
                </wp:positionV>
                <wp:extent cx="4802505" cy="657860"/>
                <wp:effectExtent l="0" t="0" r="17145"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03075410" w14:textId="77777777" w:rsidR="008A5D6E" w:rsidRDefault="008A5D6E" w:rsidP="008A5D6E">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AC86F" id="Text Box 1" o:spid="_x0000_s1027" type="#_x0000_t202" style="position:absolute;margin-left:0;margin-top:12.05pt;width:378.15pt;height:51.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EDKAIAAEsEAAAOAAAAZHJzL2Uyb0RvYy54bWysVNuO2yAQfa/Uf0C8N3aiOJu14qy22aaq&#10;tL1Iu/0AjHGMCgwFEjv9+g44m1ptn6r6ATHMcJg5Z8abu0ErchLOSzAVnc9ySoTh0EhzqOjX5/2b&#10;NSU+MNMwBUZU9Cw8vdu+frXpbSkW0IFqhCMIYnzZ24p2IdgyyzzvhGZ+BlYYdLbgNAtoukPWONYj&#10;ulbZIs9XWQ+usQ648B5PH0Yn3Sb8thU8fG5bLwJRFcXcQlpdWuu4ZtsNKw+O2U7ySxrsH7LQTBp8&#10;9Ar1wAIjRyf/gNKSO/DQhhkHnUHbSi5SDVjNPP+tmqeOWZFqQXK8vdLk/x8s/3T64ohsUDtKDNMo&#10;0bMYAnkLA5lHdnrrSwx6shgWBjyOkbFSbx+Bf/PEwK5j5iDunYO+E6zB7NLNbHJ1xPERpO4/QoPP&#10;sGOABDS0TkdAJIMgOqp0vioTU+F4uFzniyIvKOHoWxU361WSLmPly23rfHgvQJO4qahD5RM6Oz36&#10;gHVg6EtIyh6UbPZSqWS4Q71TjpwYdsk+fbF0vOKnYcqQvqK3xaIYCZj6/BQiT9/fILQM2O5K6oqu&#10;r0GsjLS9M01qxsCkGvf4vjKYRuQxUjeSGIZ6uAh2kaeG5ozEOhi7G6cRNx24H5T02NkV9d+PzAlK&#10;1AeD4tzOl8s4CslYFjcLNNzUU089zHCEqmigZNzuQhqfyJuBexSxlYnfmOWYySVl7NjE4WW64khM&#10;7RT16x+w/QkAAP//AwBQSwMEFAAGAAgAAAAhAO+flTPeAAAABwEAAA8AAABkcnMvZG93bnJldi54&#10;bWxMj8FOwzAQRO9I/IO1SFwQdZqWpIQ4FUICwQ3aCq5uvE0i4nWw3TT8PcsJjqMZzbwp15PtxYg+&#10;dI4UzGcJCKTamY4aBbvt4/UKRIiajO4doYJvDLCuzs9KXRh3ojccN7ERXEKh0AraGIdCylC3aHWY&#10;uQGJvYPzVkeWvpHG6xOX216mSZJJqzvihVYP+NBi/bk5WgWr5fP4EV4Wr+91duhv41U+Pn15pS4v&#10;pvs7EBGn+BeGX3xGh4qZ9u5IJoheAR+JCtLlHAS7+U22ALHnWJrnIKtS/uevfgAAAP//AwBQSwEC&#10;LQAUAAYACAAAACEAtoM4kv4AAADhAQAAEwAAAAAAAAAAAAAAAAAAAAAAW0NvbnRlbnRfVHlwZXNd&#10;LnhtbFBLAQItABQABgAIAAAAIQA4/SH/1gAAAJQBAAALAAAAAAAAAAAAAAAAAC8BAABfcmVscy8u&#10;cmVsc1BLAQItABQABgAIAAAAIQA3G5EDKAIAAEsEAAAOAAAAAAAAAAAAAAAAAC4CAABkcnMvZTJv&#10;RG9jLnhtbFBLAQItABQABgAIAAAAIQDvn5Uz3gAAAAcBAAAPAAAAAAAAAAAAAAAAAIIEAABkcnMv&#10;ZG93bnJldi54bWxQSwUGAAAAAAQABADzAAAAjQUAAAAA&#10;">
                <v:textbox>
                  <w:txbxContent>
                    <w:p w14:paraId="03075410" w14:textId="77777777" w:rsidR="008A5D6E" w:rsidRDefault="008A5D6E" w:rsidP="008A5D6E">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r w:rsidR="00330871" w:rsidRPr="00330871">
        <w:rPr>
          <w:noProof/>
          <w:sz w:val="18"/>
          <w:szCs w:val="18"/>
        </w:rPr>
        <mc:AlternateContent>
          <mc:Choice Requires="wps">
            <w:drawing>
              <wp:anchor distT="45720" distB="45720" distL="114300" distR="114300" simplePos="0" relativeHeight="251661312" behindDoc="0" locked="0" layoutInCell="1" allowOverlap="1" wp14:anchorId="467FA05D" wp14:editId="2937F8E9">
                <wp:simplePos x="0" y="0"/>
                <wp:positionH relativeFrom="margin">
                  <wp:posOffset>0</wp:posOffset>
                </wp:positionH>
                <wp:positionV relativeFrom="margin">
                  <wp:posOffset>2018665</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153CCD7C" w14:textId="77777777" w:rsidR="00330871" w:rsidRDefault="00330871" w:rsidP="00330871">
                            <w:pPr>
                              <w:pStyle w:val="Header"/>
                              <w:spacing w:after="57" w:line="276" w:lineRule="auto"/>
                              <w:rPr>
                                <w:szCs w:val="18"/>
                              </w:rPr>
                            </w:pPr>
                            <w:r w:rsidRPr="00AE485A">
                              <w:rPr>
                                <w:noProof/>
                                <w:szCs w:val="18"/>
                                <w:vertAlign w:val="subscript"/>
                              </w:rPr>
                              <w:drawing>
                                <wp:inline distT="0" distB="0" distL="0" distR="0" wp14:anchorId="56901B05" wp14:editId="7169638F">
                                  <wp:extent cx="2088000" cy="353147"/>
                                  <wp:effectExtent l="0" t="0" r="7620" b="8890"/>
                                  <wp:docPr id="2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8A3C558" w14:textId="77777777" w:rsidR="00330871" w:rsidRPr="00AE485A" w:rsidRDefault="00330871" w:rsidP="00330871">
                            <w:pPr>
                              <w:pStyle w:val="Header"/>
                              <w:spacing w:after="57" w:line="276" w:lineRule="auto"/>
                              <w:rPr>
                                <w:noProof/>
                                <w:szCs w:val="18"/>
                              </w:rPr>
                            </w:pPr>
                          </w:p>
                          <w:p w14:paraId="1DD69CC2" w14:textId="77777777" w:rsidR="00330871" w:rsidRPr="007F317D" w:rsidRDefault="00330871" w:rsidP="00330871">
                            <w:pPr>
                              <w:pStyle w:val="Header"/>
                              <w:spacing w:after="57" w:line="276" w:lineRule="auto"/>
                              <w:rPr>
                                <w:szCs w:val="18"/>
                              </w:rPr>
                            </w:pPr>
                          </w:p>
                          <w:p w14:paraId="4D488582" w14:textId="0B0D99A0" w:rsidR="00330871" w:rsidRPr="007F317D" w:rsidRDefault="00330871" w:rsidP="00330871">
                            <w:pPr>
                              <w:pStyle w:val="Header"/>
                              <w:spacing w:after="57" w:line="276" w:lineRule="auto"/>
                              <w:rPr>
                                <w:szCs w:val="18"/>
                              </w:rPr>
                            </w:pPr>
                            <w:r w:rsidRPr="007F317D">
                              <w:rPr>
                                <w:szCs w:val="18"/>
                              </w:rPr>
                              <w:t>We’d like to know your view on the resources we produce. Click ‘</w:t>
                            </w:r>
                            <w:hyperlink r:id="rId55" w:history="1">
                              <w:r w:rsidRPr="00330871">
                                <w:rPr>
                                  <w:rStyle w:val="Hyperlink"/>
                                  <w:color w:val="0000FF"/>
                                  <w:szCs w:val="18"/>
                                </w:rPr>
                                <w:t>Like</w:t>
                              </w:r>
                              <w:r w:rsidRPr="007F317D">
                                <w:rPr>
                                  <w:rStyle w:val="Hyperlink"/>
                                  <w:szCs w:val="18"/>
                                </w:rPr>
                                <w:t>’</w:t>
                              </w:r>
                            </w:hyperlink>
                            <w:r w:rsidRPr="007F317D">
                              <w:rPr>
                                <w:szCs w:val="18"/>
                              </w:rPr>
                              <w:t xml:space="preserve"> or </w:t>
                            </w:r>
                            <w:r w:rsidRPr="00330871">
                              <w:rPr>
                                <w:color w:val="0000FF"/>
                                <w:szCs w:val="18"/>
                              </w:rPr>
                              <w:t>‘</w:t>
                            </w:r>
                            <w:hyperlink r:id="rId56" w:history="1">
                              <w:r w:rsidRPr="00330871">
                                <w:rPr>
                                  <w:rStyle w:val="Hyperlink"/>
                                  <w:color w:val="0000FF"/>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236AD8E" w14:textId="77777777" w:rsidR="00330871" w:rsidRPr="007F317D" w:rsidRDefault="00330871" w:rsidP="0033087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57" w:history="1">
                              <w:r w:rsidRPr="00330871">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36AD1EEA" w14:textId="77777777" w:rsidR="00330871" w:rsidRPr="007F317D" w:rsidRDefault="00330871" w:rsidP="00330871">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2A87DA70" w14:textId="77777777" w:rsidR="00330871" w:rsidRPr="007F317D" w:rsidRDefault="00330871" w:rsidP="0033087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8D3D5F3" w14:textId="77777777" w:rsidR="00330871" w:rsidRPr="007F317D" w:rsidRDefault="00330871" w:rsidP="00330871">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31C3AE42" w14:textId="77777777" w:rsidR="00330871" w:rsidRPr="007F317D" w:rsidRDefault="00330871" w:rsidP="0033087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B00F1CB" w14:textId="77777777" w:rsidR="00330871" w:rsidRPr="007F317D" w:rsidRDefault="00330871" w:rsidP="0033087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8" w:history="1">
                              <w:r w:rsidRPr="00330871">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2E48CE17" w14:textId="0010F489" w:rsidR="00330871" w:rsidRPr="007F317D" w:rsidRDefault="00330871" w:rsidP="00330871">
                            <w:pPr>
                              <w:pStyle w:val="Pa3"/>
                              <w:spacing w:after="100"/>
                              <w:ind w:right="100"/>
                              <w:rPr>
                                <w:rFonts w:ascii="Arial" w:hAnsi="Arial" w:cs="Arial"/>
                                <w:sz w:val="16"/>
                                <w:szCs w:val="18"/>
                              </w:rPr>
                            </w:pPr>
                            <w:r w:rsidRPr="007F317D">
                              <w:rPr>
                                <w:rStyle w:val="A0"/>
                                <w:rFonts w:ascii="Arial" w:hAnsi="Arial" w:cs="Arial"/>
                                <w:szCs w:val="18"/>
                              </w:rPr>
                              <w:t>© OCR 202</w:t>
                            </w:r>
                            <w:r w:rsidR="003C4EC3">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3A171DED" w14:textId="77777777" w:rsidR="00330871" w:rsidRPr="007F317D" w:rsidRDefault="00330871" w:rsidP="0033087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w:t>
                            </w:r>
                            <w:r>
                              <w:rPr>
                                <w:rStyle w:val="A0"/>
                                <w:rFonts w:ascii="Arial" w:hAnsi="Arial" w:cs="Arial"/>
                                <w:szCs w:val="18"/>
                              </w:rPr>
                              <w:t>page 5: foods rich in folic acid/</w:t>
                            </w:r>
                            <w:r w:rsidRPr="00D32F40">
                              <w:rPr>
                                <w:rStyle w:val="A0"/>
                                <w:rFonts w:ascii="Arial" w:hAnsi="Arial" w:cs="Arial"/>
                                <w:szCs w:val="18"/>
                              </w:rPr>
                              <w:t>Fertnig</w:t>
                            </w:r>
                            <w:r>
                              <w:rPr>
                                <w:rStyle w:val="A0"/>
                                <w:rFonts w:ascii="Arial" w:hAnsi="Arial" w:cs="Arial"/>
                                <w:szCs w:val="18"/>
                              </w:rPr>
                              <w:t>/gettyimages.co.uk</w:t>
                            </w:r>
                          </w:p>
                          <w:p w14:paraId="23E3D136" w14:textId="77777777" w:rsidR="00330871" w:rsidRPr="007F317D" w:rsidRDefault="00330871" w:rsidP="0033087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59" w:history="1">
                              <w:r w:rsidRPr="00330871">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75DDBC5C" w14:textId="77777777" w:rsidR="00330871" w:rsidRPr="007F317D" w:rsidRDefault="00330871" w:rsidP="00330871">
                            <w:r w:rsidRPr="007F317D">
                              <w:rPr>
                                <w:rStyle w:val="A0"/>
                                <w:rFonts w:cs="Arial"/>
                                <w:szCs w:val="18"/>
                              </w:rPr>
                              <w:t xml:space="preserve">Please </w:t>
                            </w:r>
                            <w:hyperlink r:id="rId60" w:history="1">
                              <w:r w:rsidRPr="00330871">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A05D" id="_x0000_t202" coordsize="21600,21600" o:spt="202" path="m,l,21600r21600,l21600,xe">
                <v:stroke joinstyle="miter"/>
                <v:path gradientshapeok="t" o:connecttype="rect"/>
              </v:shapetype>
              <v:shape id="Text Box 2" o:spid="_x0000_s1028" type="#_x0000_t202" alt="&quot;&quot;" style="position:absolute;margin-left:0;margin-top:158.95pt;width:746.1pt;height:3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Bsr1xX3gAAAAkBAAAPAAAAZHJzL2Rvd25yZXYueG1sTI9BT8JAFITvJv6HzTPxJrsUBFv6SojG&#10;q0YUE25L99E2dN823YXWf+9y0uNkJjPf5OvRtuJCvW8cI0wnCgRx6UzDFcLX5+vDEwgfNBvdOiaE&#10;H/KwLm5vcp0ZN/AHXbahErGEfaYR6hC6TEpf1mS1n7iOOHpH11sdouwraXo9xHLbykSphbS64bhQ&#10;646eaypP27NF2L0d999z9V692MducKOSbFOJeH83blYgAo3hLwxX/IgORWQ6uDMbL1qEeCQgzKbL&#10;FMTVnqdJAuKAkC6SGcgil/8fFL8AAAD//wMAUEsBAi0AFAAGAAgAAAAhALaDOJL+AAAA4QEAABMA&#10;AAAAAAAAAAAAAAAAAAAAAFtDb250ZW50X1R5cGVzXS54bWxQSwECLQAUAAYACAAAACEAOP0h/9YA&#10;AACUAQAACwAAAAAAAAAAAAAAAAAvAQAAX3JlbHMvLnJlbHNQSwECLQAUAAYACAAAACEAMTOxdg4C&#10;AAD8AwAADgAAAAAAAAAAAAAAAAAuAgAAZHJzL2Uyb0RvYy54bWxQSwECLQAUAAYACAAAACEAbK9c&#10;V94AAAAJAQAADwAAAAAAAAAAAAAAAABoBAAAZHJzL2Rvd25yZXYueG1sUEsFBgAAAAAEAAQA8wAA&#10;AHMFAAAAAA==&#10;" filled="f" stroked="f">
                <v:textbox>
                  <w:txbxContent>
                    <w:p w14:paraId="153CCD7C" w14:textId="77777777" w:rsidR="00330871" w:rsidRDefault="00330871" w:rsidP="00330871">
                      <w:pPr>
                        <w:pStyle w:val="Header"/>
                        <w:spacing w:after="57" w:line="276" w:lineRule="auto"/>
                        <w:rPr>
                          <w:szCs w:val="18"/>
                        </w:rPr>
                      </w:pPr>
                      <w:r w:rsidRPr="00AE485A">
                        <w:rPr>
                          <w:noProof/>
                          <w:szCs w:val="18"/>
                          <w:vertAlign w:val="subscript"/>
                        </w:rPr>
                        <w:drawing>
                          <wp:inline distT="0" distB="0" distL="0" distR="0" wp14:anchorId="56901B05" wp14:editId="7169638F">
                            <wp:extent cx="2088000" cy="353147"/>
                            <wp:effectExtent l="0" t="0" r="7620" b="8890"/>
                            <wp:docPr id="2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8A3C558" w14:textId="77777777" w:rsidR="00330871" w:rsidRPr="00AE485A" w:rsidRDefault="00330871" w:rsidP="00330871">
                      <w:pPr>
                        <w:pStyle w:val="Header"/>
                        <w:spacing w:after="57" w:line="276" w:lineRule="auto"/>
                        <w:rPr>
                          <w:noProof/>
                          <w:szCs w:val="18"/>
                        </w:rPr>
                      </w:pPr>
                    </w:p>
                    <w:p w14:paraId="1DD69CC2" w14:textId="77777777" w:rsidR="00330871" w:rsidRPr="007F317D" w:rsidRDefault="00330871" w:rsidP="00330871">
                      <w:pPr>
                        <w:pStyle w:val="Header"/>
                        <w:spacing w:after="57" w:line="276" w:lineRule="auto"/>
                        <w:rPr>
                          <w:szCs w:val="18"/>
                        </w:rPr>
                      </w:pPr>
                    </w:p>
                    <w:p w14:paraId="4D488582" w14:textId="0B0D99A0" w:rsidR="00330871" w:rsidRPr="007F317D" w:rsidRDefault="00330871" w:rsidP="00330871">
                      <w:pPr>
                        <w:pStyle w:val="Header"/>
                        <w:spacing w:after="57" w:line="276" w:lineRule="auto"/>
                        <w:rPr>
                          <w:szCs w:val="18"/>
                        </w:rPr>
                      </w:pPr>
                      <w:r w:rsidRPr="007F317D">
                        <w:rPr>
                          <w:szCs w:val="18"/>
                        </w:rPr>
                        <w:t>We’d like to know your view on the resources we produce. Click ‘</w:t>
                      </w:r>
                      <w:hyperlink r:id="rId62" w:history="1">
                        <w:r w:rsidRPr="00330871">
                          <w:rPr>
                            <w:rStyle w:val="Hyperlink"/>
                            <w:color w:val="0000FF"/>
                            <w:szCs w:val="18"/>
                          </w:rPr>
                          <w:t>Like</w:t>
                        </w:r>
                        <w:r w:rsidRPr="007F317D">
                          <w:rPr>
                            <w:rStyle w:val="Hyperlink"/>
                            <w:szCs w:val="18"/>
                          </w:rPr>
                          <w:t>’</w:t>
                        </w:r>
                      </w:hyperlink>
                      <w:r w:rsidRPr="007F317D">
                        <w:rPr>
                          <w:szCs w:val="18"/>
                        </w:rPr>
                        <w:t xml:space="preserve"> or </w:t>
                      </w:r>
                      <w:r w:rsidRPr="00330871">
                        <w:rPr>
                          <w:color w:val="0000FF"/>
                          <w:szCs w:val="18"/>
                        </w:rPr>
                        <w:t>‘</w:t>
                      </w:r>
                      <w:hyperlink r:id="rId63" w:history="1">
                        <w:r w:rsidRPr="00330871">
                          <w:rPr>
                            <w:rStyle w:val="Hyperlink"/>
                            <w:color w:val="0000FF"/>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236AD8E" w14:textId="77777777" w:rsidR="00330871" w:rsidRPr="007F317D" w:rsidRDefault="00330871" w:rsidP="0033087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64" w:history="1">
                        <w:r w:rsidRPr="00330871">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36AD1EEA" w14:textId="77777777" w:rsidR="00330871" w:rsidRPr="007F317D" w:rsidRDefault="00330871" w:rsidP="00330871">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2A87DA70" w14:textId="77777777" w:rsidR="00330871" w:rsidRPr="007F317D" w:rsidRDefault="00330871" w:rsidP="0033087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8D3D5F3" w14:textId="77777777" w:rsidR="00330871" w:rsidRPr="007F317D" w:rsidRDefault="00330871" w:rsidP="00330871">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31C3AE42" w14:textId="77777777" w:rsidR="00330871" w:rsidRPr="007F317D" w:rsidRDefault="00330871" w:rsidP="0033087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B00F1CB" w14:textId="77777777" w:rsidR="00330871" w:rsidRPr="007F317D" w:rsidRDefault="00330871" w:rsidP="0033087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5" w:history="1">
                        <w:r w:rsidRPr="00330871">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2E48CE17" w14:textId="0010F489" w:rsidR="00330871" w:rsidRPr="007F317D" w:rsidRDefault="00330871" w:rsidP="00330871">
                      <w:pPr>
                        <w:pStyle w:val="Pa3"/>
                        <w:spacing w:after="100"/>
                        <w:ind w:right="100"/>
                        <w:rPr>
                          <w:rFonts w:ascii="Arial" w:hAnsi="Arial" w:cs="Arial"/>
                          <w:sz w:val="16"/>
                          <w:szCs w:val="18"/>
                        </w:rPr>
                      </w:pPr>
                      <w:r w:rsidRPr="007F317D">
                        <w:rPr>
                          <w:rStyle w:val="A0"/>
                          <w:rFonts w:ascii="Arial" w:hAnsi="Arial" w:cs="Arial"/>
                          <w:szCs w:val="18"/>
                        </w:rPr>
                        <w:t xml:space="preserve">© OCR </w:t>
                      </w:r>
                      <w:r w:rsidRPr="007F317D">
                        <w:rPr>
                          <w:rStyle w:val="A0"/>
                          <w:rFonts w:ascii="Arial" w:hAnsi="Arial" w:cs="Arial"/>
                          <w:szCs w:val="18"/>
                        </w:rPr>
                        <w:t>202</w:t>
                      </w:r>
                      <w:r w:rsidR="003C4EC3">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3A171DED" w14:textId="77777777" w:rsidR="00330871" w:rsidRPr="007F317D" w:rsidRDefault="00330871" w:rsidP="0033087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w:t>
                      </w:r>
                      <w:r>
                        <w:rPr>
                          <w:rStyle w:val="A0"/>
                          <w:rFonts w:ascii="Arial" w:hAnsi="Arial" w:cs="Arial"/>
                          <w:szCs w:val="18"/>
                        </w:rPr>
                        <w:t>page 5: foods rich in folic acid/</w:t>
                      </w:r>
                      <w:r w:rsidRPr="00D32F40">
                        <w:rPr>
                          <w:rStyle w:val="A0"/>
                          <w:rFonts w:ascii="Arial" w:hAnsi="Arial" w:cs="Arial"/>
                          <w:szCs w:val="18"/>
                        </w:rPr>
                        <w:t>Fertnig</w:t>
                      </w:r>
                      <w:r>
                        <w:rPr>
                          <w:rStyle w:val="A0"/>
                          <w:rFonts w:ascii="Arial" w:hAnsi="Arial" w:cs="Arial"/>
                          <w:szCs w:val="18"/>
                        </w:rPr>
                        <w:t>/gettyimages.co.uk</w:t>
                      </w:r>
                    </w:p>
                    <w:p w14:paraId="23E3D136" w14:textId="77777777" w:rsidR="00330871" w:rsidRPr="007F317D" w:rsidRDefault="00330871" w:rsidP="0033087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66" w:history="1">
                        <w:r w:rsidRPr="00330871">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75DDBC5C" w14:textId="77777777" w:rsidR="00330871" w:rsidRPr="007F317D" w:rsidRDefault="00330871" w:rsidP="00330871">
                      <w:r w:rsidRPr="007F317D">
                        <w:rPr>
                          <w:rStyle w:val="A0"/>
                          <w:rFonts w:cs="Arial"/>
                          <w:szCs w:val="18"/>
                        </w:rPr>
                        <w:t xml:space="preserve">Please </w:t>
                      </w:r>
                      <w:hyperlink r:id="rId67" w:history="1">
                        <w:r w:rsidRPr="00330871">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x="margin" anchory="margin"/>
              </v:shape>
            </w:pict>
          </mc:Fallback>
        </mc:AlternateContent>
      </w:r>
    </w:p>
    <w:sectPr w:rsidR="00CF26CE" w:rsidRPr="003A1B77" w:rsidSect="00643DD7">
      <w:headerReference w:type="default" r:id="rId68"/>
      <w:footerReference w:type="default" r:id="rId69"/>
      <w:headerReference w:type="first" r:id="rId70"/>
      <w:footerReference w:type="first" r:id="rId71"/>
      <w:pgSz w:w="16840" w:h="11900" w:orient="landscape"/>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2580" w14:textId="77777777" w:rsidR="00CE7D81" w:rsidRDefault="00CE7D81" w:rsidP="003C4D13">
      <w:r>
        <w:separator/>
      </w:r>
    </w:p>
  </w:endnote>
  <w:endnote w:type="continuationSeparator" w:id="0">
    <w:p w14:paraId="59A4DEC3" w14:textId="77777777" w:rsidR="00CE7D81" w:rsidRDefault="00CE7D81" w:rsidP="003C4D13">
      <w:r>
        <w:continuationSeparator/>
      </w:r>
    </w:p>
  </w:endnote>
  <w:endnote w:type="continuationNotice" w:id="1">
    <w:p w14:paraId="74907B96" w14:textId="77777777" w:rsidR="00CE7D81" w:rsidRDefault="00CE7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3B6132B3" w:rsidR="006D79BD" w:rsidRPr="00B45603" w:rsidRDefault="00B45603" w:rsidP="00B45603">
    <w:pPr>
      <w:pStyle w:val="NoSpacing"/>
      <w:pBdr>
        <w:top w:val="single" w:sz="6" w:space="6" w:color="905AA1"/>
      </w:pBdr>
      <w:tabs>
        <w:tab w:val="center" w:pos="6804"/>
        <w:tab w:val="right" w:pos="14572"/>
      </w:tabs>
      <w:rPr>
        <w:color w:val="000000" w:themeColor="text1"/>
      </w:rPr>
    </w:pPr>
    <w:r w:rsidRPr="00B45603">
      <w:rPr>
        <w:color w:val="000000" w:themeColor="text1"/>
        <w:sz w:val="16"/>
        <w:szCs w:val="16"/>
      </w:rPr>
      <w:t>Version 1</w:t>
    </w:r>
    <w:r w:rsidRPr="00B45603">
      <w:rPr>
        <w:color w:val="000000" w:themeColor="text1"/>
        <w:sz w:val="16"/>
        <w:szCs w:val="16"/>
      </w:rPr>
      <w:tab/>
    </w:r>
    <w:r w:rsidRPr="00B45603">
      <w:rPr>
        <w:color w:val="000000" w:themeColor="text1"/>
        <w:sz w:val="16"/>
        <w:szCs w:val="16"/>
      </w:rPr>
      <w:fldChar w:fldCharType="begin"/>
    </w:r>
    <w:r w:rsidRPr="00B45603">
      <w:rPr>
        <w:color w:val="000000" w:themeColor="text1"/>
        <w:sz w:val="16"/>
        <w:szCs w:val="16"/>
      </w:rPr>
      <w:instrText xml:space="preserve"> PAGE   \* MERGEFORMAT </w:instrText>
    </w:r>
    <w:r w:rsidRPr="00B45603">
      <w:rPr>
        <w:color w:val="000000" w:themeColor="text1"/>
        <w:sz w:val="16"/>
        <w:szCs w:val="16"/>
      </w:rPr>
      <w:fldChar w:fldCharType="separate"/>
    </w:r>
    <w:r w:rsidRPr="00B45603">
      <w:rPr>
        <w:color w:val="000000" w:themeColor="text1"/>
        <w:sz w:val="16"/>
        <w:szCs w:val="16"/>
      </w:rPr>
      <w:t>2</w:t>
    </w:r>
    <w:r w:rsidRPr="00B45603">
      <w:rPr>
        <w:noProof/>
        <w:color w:val="000000" w:themeColor="text1"/>
        <w:sz w:val="16"/>
        <w:szCs w:val="16"/>
      </w:rPr>
      <w:fldChar w:fldCharType="end"/>
    </w:r>
    <w:r w:rsidRPr="00B45603">
      <w:rPr>
        <w:noProof/>
        <w:color w:val="000000" w:themeColor="text1"/>
        <w:sz w:val="16"/>
        <w:szCs w:val="16"/>
      </w:rPr>
      <w:tab/>
      <w:t>© OCR 202</w:t>
    </w:r>
    <w:r w:rsidR="0089164D">
      <w:rPr>
        <w:noProof/>
        <w:color w:val="000000" w:themeColor="text1"/>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6D79BD" w:rsidRPr="00554EA7" w:rsidRDefault="006D79BD" w:rsidP="00834A17">
    <w:pPr>
      <w:pStyle w:val="NoSpacing"/>
      <w:tabs>
        <w:tab w:val="center" w:pos="4820"/>
        <w:tab w:val="right" w:pos="13750"/>
        <w:tab w:val="right" w:pos="14004"/>
      </w:tabs>
      <w:rPr>
        <w:sz w:val="16"/>
        <w:szCs w:val="16"/>
      </w:rPr>
    </w:pPr>
    <w:r>
      <w:rPr>
        <w:noProof/>
        <w:color w:val="2B579A"/>
        <w:sz w:val="16"/>
        <w:szCs w:val="16"/>
        <w:shd w:val="clear" w:color="auto" w:fill="E6E6E6"/>
      </w:rPr>
      <w:drawing>
        <wp:anchor distT="0" distB="0" distL="114300" distR="114300" simplePos="0" relativeHeight="251658247"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3" name="Picture 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shd w:val="clear" w:color="auto" w:fill="E6E6E6"/>
      </w:rPr>
      <w:drawing>
        <wp:anchor distT="0" distB="0" distL="114300" distR="114300" simplePos="0" relativeHeight="251658246"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4" name="Picture 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7BF0" w14:textId="77777777" w:rsidR="00CE7D81" w:rsidRDefault="00CE7D81" w:rsidP="003C4D13">
      <w:r>
        <w:separator/>
      </w:r>
    </w:p>
  </w:footnote>
  <w:footnote w:type="continuationSeparator" w:id="0">
    <w:p w14:paraId="0C52F351" w14:textId="77777777" w:rsidR="00CE7D81" w:rsidRDefault="00CE7D81" w:rsidP="003C4D13">
      <w:r>
        <w:continuationSeparator/>
      </w:r>
    </w:p>
  </w:footnote>
  <w:footnote w:type="continuationNotice" w:id="1">
    <w:p w14:paraId="5C13667C" w14:textId="77777777" w:rsidR="00CE7D81" w:rsidRDefault="00CE7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3C059129" w:rsidR="006D79BD" w:rsidRPr="00B45603" w:rsidRDefault="006D79BD" w:rsidP="00140C58">
    <w:pPr>
      <w:tabs>
        <w:tab w:val="right" w:pos="14572"/>
      </w:tabs>
      <w:spacing w:before="240" w:after="60"/>
      <w:rPr>
        <w:noProof/>
        <w:color w:val="905AA1"/>
        <w:szCs w:val="22"/>
      </w:rPr>
    </w:pPr>
    <w:r w:rsidRPr="00B45603">
      <w:rPr>
        <w:color w:val="905AA1"/>
        <w:szCs w:val="22"/>
      </w:rPr>
      <w:t>Cambridge National in Child Development</w:t>
    </w:r>
    <w:r w:rsidRPr="00B45603">
      <w:rPr>
        <w:color w:val="905AA1"/>
        <w:szCs w:val="22"/>
      </w:rPr>
      <w:tab/>
    </w:r>
    <w:r w:rsidRPr="00B45603">
      <w:rPr>
        <w:noProof/>
        <w:color w:val="905AA1"/>
        <w:szCs w:val="22"/>
        <w:shd w:val="clear" w:color="auto" w:fill="E6E6E6"/>
      </w:rPr>
      <mc:AlternateContent>
        <mc:Choice Requires="wps">
          <w:drawing>
            <wp:anchor distT="0" distB="0" distL="114300" distR="114300" simplePos="0" relativeHeight="251648512"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6D79BD" w:rsidRPr="00196D9D" w:rsidRDefault="006D79BD"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6D79BD" w:rsidRPr="00196D9D" w:rsidRDefault="006D79BD"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6D79BD" w:rsidRPr="00E4145A" w:rsidRDefault="006D79BD"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6D79BD" w:rsidRPr="00196D9D" w:rsidRDefault="006D79BD"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6D79BD" w:rsidRPr="00196D9D" w:rsidRDefault="006D79BD"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6D79BD" w:rsidRPr="00E4145A" w:rsidRDefault="006D79BD" w:rsidP="00FC3134">
                    <w:pPr>
                      <w:ind w:left="-142" w:firstLine="142"/>
                      <w:rPr>
                        <w:rFonts w:cs="Arial"/>
                        <w:spacing w:val="-4"/>
                        <w:sz w:val="16"/>
                        <w:szCs w:val="16"/>
                      </w:rPr>
                    </w:pPr>
                  </w:p>
                </w:txbxContent>
              </v:textbox>
              <w10:wrap anchorx="page" anchory="page"/>
            </v:shape>
          </w:pict>
        </mc:Fallback>
      </mc:AlternateContent>
    </w:r>
    <w:r w:rsidRPr="00B45603">
      <w:rPr>
        <w:noProof/>
        <w:color w:val="905AA1"/>
        <w:szCs w:val="22"/>
        <w:shd w:val="clear" w:color="auto" w:fill="E6E6E6"/>
      </w:rPr>
      <mc:AlternateContent>
        <mc:Choice Requires="wps">
          <w:drawing>
            <wp:anchor distT="0" distB="0" distL="114300" distR="114300" simplePos="0" relativeHeight="251665920"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6D79BD" w:rsidRPr="00196D9D" w:rsidRDefault="006D79BD"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6D79BD" w:rsidRPr="00196D9D" w:rsidRDefault="006D79BD"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6D79BD" w:rsidRPr="00E4145A" w:rsidRDefault="006D79BD"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0" type="#_x0000_t202" style="position:absolute;margin-left:311.8pt;margin-top:1547.9pt;width:130.95pt;height:2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6D79BD" w:rsidRPr="00196D9D" w:rsidRDefault="006D79BD"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6D79BD" w:rsidRPr="00196D9D" w:rsidRDefault="006D79BD"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6D79BD" w:rsidRPr="00E4145A" w:rsidRDefault="006D79BD" w:rsidP="00FC3134">
                    <w:pPr>
                      <w:ind w:left="-142" w:firstLine="142"/>
                      <w:rPr>
                        <w:rFonts w:cs="Arial"/>
                        <w:spacing w:val="-4"/>
                        <w:sz w:val="16"/>
                        <w:szCs w:val="16"/>
                      </w:rPr>
                    </w:pPr>
                  </w:p>
                </w:txbxContent>
              </v:textbox>
              <w10:wrap anchorx="page" anchory="page"/>
            </v:shape>
          </w:pict>
        </mc:Fallback>
      </mc:AlternateContent>
    </w:r>
    <w:r w:rsidRPr="00B45603">
      <w:rPr>
        <w:noProof/>
        <w:color w:val="905AA1"/>
        <w:szCs w:val="22"/>
        <w:shd w:val="clear" w:color="auto" w:fill="E6E6E6"/>
      </w:rPr>
      <mc:AlternateContent>
        <mc:Choice Requires="wps">
          <w:drawing>
            <wp:anchor distT="0" distB="0" distL="114300" distR="114300" simplePos="0" relativeHeight="251683328"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6D79BD" w:rsidRPr="006311DA" w:rsidRDefault="006D79BD"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6D79BD" w:rsidRPr="006311DA" w:rsidRDefault="006D79BD"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6D79BD" w:rsidRPr="00196D9D" w:rsidRDefault="006D79BD"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1" type="#_x0000_t202" style="position:absolute;margin-left:590.6pt;margin-top:1553.8pt;width:273.85pt;height:13.4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6D79BD" w:rsidRPr="006311DA" w:rsidRDefault="006D79BD"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6D79BD" w:rsidRPr="006311DA" w:rsidRDefault="006D79BD"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6D79BD" w:rsidRPr="00196D9D" w:rsidRDefault="006D79BD" w:rsidP="00FC3134">
                    <w:pPr>
                      <w:ind w:left="-142" w:firstLine="142"/>
                      <w:rPr>
                        <w:rFonts w:cs="Arial"/>
                        <w:spacing w:val="-4"/>
                        <w:sz w:val="15"/>
                        <w:szCs w:val="16"/>
                      </w:rPr>
                    </w:pPr>
                  </w:p>
                </w:txbxContent>
              </v:textbox>
              <w10:wrap anchorx="page" anchory="page"/>
            </v:shape>
          </w:pict>
        </mc:Fallback>
      </mc:AlternateContent>
    </w:r>
    <w:r w:rsidRPr="00B45603">
      <w:rPr>
        <w:color w:val="905AA1"/>
      </w:rPr>
      <w:t xml:space="preserve"> </w:t>
    </w:r>
    <w:r w:rsidRPr="00B45603">
      <w:rPr>
        <w:noProof/>
        <w:color w:val="905AA1"/>
        <w:szCs w:val="22"/>
      </w:rPr>
      <w:t>Scheme of work</w:t>
    </w:r>
  </w:p>
  <w:p w14:paraId="3FF86523" w14:textId="77777777" w:rsidR="006D79BD" w:rsidRPr="00690586" w:rsidRDefault="006D79BD"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60AA" w14:textId="3BC6D70B" w:rsidR="006D79BD" w:rsidRPr="00A136AF" w:rsidRDefault="006D79BD" w:rsidP="006D79BD">
    <w:pPr>
      <w:pStyle w:val="Header1"/>
      <w:rPr>
        <w:sz w:val="24"/>
      </w:rPr>
    </w:pPr>
    <w:r w:rsidRPr="3F969E4F">
      <w:rPr>
        <w:color w:val="D2460A"/>
        <w:sz w:val="24"/>
      </w:rPr>
      <w:t>Cambridge National in</w:t>
    </w:r>
    <w:r>
      <w:rPr>
        <w:color w:val="20234E"/>
        <w:sz w:val="24"/>
      </w:rPr>
      <w:br/>
    </w:r>
    <w:r w:rsidRPr="006D79BD">
      <w:rPr>
        <w:color w:val="905AA1"/>
        <w:lang w:eastAsia="en-GB"/>
      </w:rPr>
      <mc:AlternateContent>
        <mc:Choice Requires="wps">
          <w:drawing>
            <wp:anchor distT="0" distB="0" distL="114300" distR="114300" simplePos="0" relativeHeight="251685376" behindDoc="0" locked="0" layoutInCell="1" allowOverlap="1" wp14:anchorId="12E250AC" wp14:editId="0F3D9C3F">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C38CA2" w14:textId="77777777" w:rsidR="006D79BD" w:rsidRPr="00196D9D" w:rsidRDefault="006D79BD" w:rsidP="006D79BD">
                          <w:pPr>
                            <w:pStyle w:val="p1"/>
                            <w:rPr>
                              <w:rFonts w:cs="Arial"/>
                              <w:spacing w:val="-6"/>
                              <w:kern w:val="16"/>
                              <w:sz w:val="16"/>
                              <w:szCs w:val="16"/>
                            </w:rPr>
                          </w:pPr>
                          <w:r w:rsidRPr="00196D9D">
                            <w:rPr>
                              <w:rStyle w:val="s1"/>
                              <w:rFonts w:cs="Arial"/>
                              <w:spacing w:val="-6"/>
                              <w:kern w:val="16"/>
                              <w:sz w:val="16"/>
                              <w:szCs w:val="16"/>
                            </w:rPr>
                            <w:t>1 Hills Road, Cambridge, CB1 2EU</w:t>
                          </w:r>
                        </w:p>
                        <w:p w14:paraId="26F70C5B" w14:textId="77777777" w:rsidR="006D79BD" w:rsidRPr="00196D9D" w:rsidRDefault="006D79BD" w:rsidP="006D79BD">
                          <w:pPr>
                            <w:pStyle w:val="p1"/>
                            <w:rPr>
                              <w:rFonts w:cs="Arial"/>
                              <w:spacing w:val="-6"/>
                              <w:kern w:val="16"/>
                              <w:sz w:val="16"/>
                              <w:szCs w:val="16"/>
                            </w:rPr>
                          </w:pPr>
                          <w:r w:rsidRPr="00196D9D">
                            <w:rPr>
                              <w:rStyle w:val="s1"/>
                              <w:rFonts w:cs="Arial"/>
                              <w:spacing w:val="-6"/>
                              <w:kern w:val="16"/>
                              <w:sz w:val="16"/>
                              <w:szCs w:val="16"/>
                            </w:rPr>
                            <w:t>cambridgeassessment.org.uk</w:t>
                          </w:r>
                        </w:p>
                        <w:p w14:paraId="6EA1BFF2" w14:textId="77777777" w:rsidR="006D79BD" w:rsidRPr="00E4145A" w:rsidRDefault="006D79BD" w:rsidP="006D79B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250AC"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56C38CA2" w14:textId="77777777" w:rsidR="006D79BD" w:rsidRPr="00196D9D" w:rsidRDefault="006D79BD" w:rsidP="006D79BD">
                    <w:pPr>
                      <w:pStyle w:val="p1"/>
                      <w:rPr>
                        <w:rFonts w:cs="Arial"/>
                        <w:spacing w:val="-6"/>
                        <w:kern w:val="16"/>
                        <w:sz w:val="16"/>
                        <w:szCs w:val="16"/>
                      </w:rPr>
                    </w:pPr>
                    <w:r w:rsidRPr="00196D9D">
                      <w:rPr>
                        <w:rStyle w:val="s1"/>
                        <w:rFonts w:cs="Arial"/>
                        <w:spacing w:val="-6"/>
                        <w:kern w:val="16"/>
                        <w:sz w:val="16"/>
                        <w:szCs w:val="16"/>
                      </w:rPr>
                      <w:t>1 Hills Road, Cambridge, CB1 2EU</w:t>
                    </w:r>
                  </w:p>
                  <w:p w14:paraId="26F70C5B" w14:textId="77777777" w:rsidR="006D79BD" w:rsidRPr="00196D9D" w:rsidRDefault="006D79BD" w:rsidP="006D79BD">
                    <w:pPr>
                      <w:pStyle w:val="p1"/>
                      <w:rPr>
                        <w:rFonts w:cs="Arial"/>
                        <w:spacing w:val="-6"/>
                        <w:kern w:val="16"/>
                        <w:sz w:val="16"/>
                        <w:szCs w:val="16"/>
                      </w:rPr>
                    </w:pPr>
                    <w:r w:rsidRPr="00196D9D">
                      <w:rPr>
                        <w:rStyle w:val="s1"/>
                        <w:rFonts w:cs="Arial"/>
                        <w:spacing w:val="-6"/>
                        <w:kern w:val="16"/>
                        <w:sz w:val="16"/>
                        <w:szCs w:val="16"/>
                      </w:rPr>
                      <w:t>cambridgeassessment.org.uk</w:t>
                    </w:r>
                  </w:p>
                  <w:p w14:paraId="6EA1BFF2" w14:textId="77777777" w:rsidR="006D79BD" w:rsidRPr="00E4145A" w:rsidRDefault="006D79BD" w:rsidP="006D79BD">
                    <w:pPr>
                      <w:ind w:left="-142" w:firstLine="142"/>
                      <w:rPr>
                        <w:rFonts w:cs="Arial"/>
                        <w:spacing w:val="-4"/>
                        <w:sz w:val="16"/>
                        <w:szCs w:val="16"/>
                      </w:rPr>
                    </w:pPr>
                  </w:p>
                </w:txbxContent>
              </v:textbox>
              <w10:wrap anchorx="page" anchory="page"/>
            </v:shape>
          </w:pict>
        </mc:Fallback>
      </mc:AlternateContent>
    </w:r>
    <w:r w:rsidRPr="006D79BD">
      <w:rPr>
        <w:color w:val="905AA1"/>
        <w:lang w:eastAsia="en-GB"/>
      </w:rPr>
      <mc:AlternateContent>
        <mc:Choice Requires="wps">
          <w:drawing>
            <wp:anchor distT="0" distB="0" distL="114300" distR="114300" simplePos="0" relativeHeight="251686400" behindDoc="0" locked="0" layoutInCell="1" allowOverlap="1" wp14:anchorId="499FD47C" wp14:editId="13A76A59">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00BE9F2" w14:textId="77777777" w:rsidR="006D79BD" w:rsidRPr="00196D9D" w:rsidRDefault="006D79BD" w:rsidP="006D79B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41AB471" w14:textId="77777777" w:rsidR="006D79BD" w:rsidRPr="00196D9D" w:rsidRDefault="006D79BD" w:rsidP="006D79B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F89307C" w14:textId="77777777" w:rsidR="006D79BD" w:rsidRPr="00E4145A" w:rsidRDefault="006D79BD" w:rsidP="006D79B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D47C" id="Text Box 9" o:spid="_x0000_s1033" type="#_x0000_t202" style="position:absolute;margin-left:311.8pt;margin-top:1547.9pt;width:130.95pt;height:21.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00BE9F2" w14:textId="77777777" w:rsidR="006D79BD" w:rsidRPr="00196D9D" w:rsidRDefault="006D79BD" w:rsidP="006D79B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41AB471" w14:textId="77777777" w:rsidR="006D79BD" w:rsidRPr="00196D9D" w:rsidRDefault="006D79BD" w:rsidP="006D79B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F89307C" w14:textId="77777777" w:rsidR="006D79BD" w:rsidRPr="00E4145A" w:rsidRDefault="006D79BD" w:rsidP="006D79BD">
                    <w:pPr>
                      <w:ind w:left="-142" w:firstLine="142"/>
                      <w:rPr>
                        <w:rFonts w:cs="Arial"/>
                        <w:spacing w:val="-4"/>
                        <w:sz w:val="16"/>
                        <w:szCs w:val="16"/>
                      </w:rPr>
                    </w:pPr>
                  </w:p>
                </w:txbxContent>
              </v:textbox>
              <w10:wrap anchorx="page" anchory="page"/>
            </v:shape>
          </w:pict>
        </mc:Fallback>
      </mc:AlternateContent>
    </w:r>
    <w:r w:rsidRPr="006D79BD">
      <w:rPr>
        <w:color w:val="905AA1"/>
        <w:lang w:eastAsia="en-GB"/>
      </w:rPr>
      <mc:AlternateContent>
        <mc:Choice Requires="wps">
          <w:drawing>
            <wp:anchor distT="0" distB="0" distL="114300" distR="114300" simplePos="0" relativeHeight="251687424" behindDoc="0" locked="0" layoutInCell="1" allowOverlap="1" wp14:anchorId="18A78EE2" wp14:editId="6F213091">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DFCFACA" w14:textId="77777777" w:rsidR="006D79BD" w:rsidRPr="006311DA" w:rsidRDefault="006D79BD" w:rsidP="006D79B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D2E0587" w14:textId="77777777" w:rsidR="006D79BD" w:rsidRPr="006311DA" w:rsidRDefault="006D79BD" w:rsidP="006D79B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96E654" w14:textId="77777777" w:rsidR="006D79BD" w:rsidRPr="00196D9D" w:rsidRDefault="006D79BD" w:rsidP="006D79B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8EE2" id="Text Box 10" o:spid="_x0000_s1034" type="#_x0000_t202" style="position:absolute;margin-left:590.6pt;margin-top:1553.8pt;width:273.85pt;height:13.4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5DFCFACA" w14:textId="77777777" w:rsidR="006D79BD" w:rsidRPr="006311DA" w:rsidRDefault="006D79BD" w:rsidP="006D79B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D2E0587" w14:textId="77777777" w:rsidR="006D79BD" w:rsidRPr="006311DA" w:rsidRDefault="006D79BD" w:rsidP="006D79B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96E654" w14:textId="77777777" w:rsidR="006D79BD" w:rsidRPr="00196D9D" w:rsidRDefault="006D79BD" w:rsidP="006D79BD">
                    <w:pPr>
                      <w:ind w:left="-142" w:firstLine="142"/>
                      <w:rPr>
                        <w:rFonts w:cs="Arial"/>
                        <w:spacing w:val="-4"/>
                        <w:sz w:val="15"/>
                        <w:szCs w:val="16"/>
                      </w:rPr>
                    </w:pPr>
                  </w:p>
                </w:txbxContent>
              </v:textbox>
              <w10:wrap anchorx="page" anchory="page"/>
            </v:shape>
          </w:pict>
        </mc:Fallback>
      </mc:AlternateContent>
    </w:r>
    <w:r w:rsidRPr="006D79BD">
      <w:rPr>
        <w:color w:val="905AA1"/>
      </w:rPr>
      <w:t>Child Development</w:t>
    </w:r>
    <w:r>
      <w:t xml:space="preserve"> </w:t>
    </w:r>
  </w:p>
  <w:p w14:paraId="2B724B2B" w14:textId="01B6A423" w:rsidR="006D79BD" w:rsidRPr="006D79BD" w:rsidRDefault="006D79BD" w:rsidP="006D7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E15"/>
    <w:multiLevelType w:val="hybridMultilevel"/>
    <w:tmpl w:val="67DC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D71"/>
    <w:multiLevelType w:val="hybridMultilevel"/>
    <w:tmpl w:val="ABDA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85B99"/>
    <w:multiLevelType w:val="hybridMultilevel"/>
    <w:tmpl w:val="8D9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B7073"/>
    <w:multiLevelType w:val="hybridMultilevel"/>
    <w:tmpl w:val="80F2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D7C3F"/>
    <w:multiLevelType w:val="hybridMultilevel"/>
    <w:tmpl w:val="5916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11C3F"/>
    <w:multiLevelType w:val="hybridMultilevel"/>
    <w:tmpl w:val="9E74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5F2537B"/>
    <w:multiLevelType w:val="hybridMultilevel"/>
    <w:tmpl w:val="AB3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6702CE"/>
    <w:multiLevelType w:val="hybridMultilevel"/>
    <w:tmpl w:val="6A64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73C19"/>
    <w:multiLevelType w:val="hybridMultilevel"/>
    <w:tmpl w:val="ACDE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80050"/>
    <w:multiLevelType w:val="hybridMultilevel"/>
    <w:tmpl w:val="B6D0B9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E62C46"/>
    <w:multiLevelType w:val="hybridMultilevel"/>
    <w:tmpl w:val="6020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D73DC"/>
    <w:multiLevelType w:val="hybridMultilevel"/>
    <w:tmpl w:val="1894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17B20"/>
    <w:multiLevelType w:val="hybridMultilevel"/>
    <w:tmpl w:val="8E70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6791"/>
    <w:multiLevelType w:val="hybridMultilevel"/>
    <w:tmpl w:val="F510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A4271"/>
    <w:multiLevelType w:val="hybridMultilevel"/>
    <w:tmpl w:val="09B0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66AE0"/>
    <w:multiLevelType w:val="hybridMultilevel"/>
    <w:tmpl w:val="B24A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94B37"/>
    <w:multiLevelType w:val="hybridMultilevel"/>
    <w:tmpl w:val="71CE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5165D"/>
    <w:multiLevelType w:val="hybridMultilevel"/>
    <w:tmpl w:val="3BE6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F027D"/>
    <w:multiLevelType w:val="hybridMultilevel"/>
    <w:tmpl w:val="328A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2289F"/>
    <w:multiLevelType w:val="hybridMultilevel"/>
    <w:tmpl w:val="397E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2463A"/>
    <w:multiLevelType w:val="hybridMultilevel"/>
    <w:tmpl w:val="A1E8B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55CC3"/>
    <w:multiLevelType w:val="hybridMultilevel"/>
    <w:tmpl w:val="F3F8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C13B8"/>
    <w:multiLevelType w:val="hybridMultilevel"/>
    <w:tmpl w:val="70C8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54B0A"/>
    <w:multiLevelType w:val="hybridMultilevel"/>
    <w:tmpl w:val="04F8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40A65"/>
    <w:multiLevelType w:val="hybridMultilevel"/>
    <w:tmpl w:val="F12C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20"/>
  </w:num>
  <w:num w:numId="5">
    <w:abstractNumId w:val="5"/>
  </w:num>
  <w:num w:numId="6">
    <w:abstractNumId w:val="22"/>
  </w:num>
  <w:num w:numId="7">
    <w:abstractNumId w:val="7"/>
  </w:num>
  <w:num w:numId="8">
    <w:abstractNumId w:val="18"/>
  </w:num>
  <w:num w:numId="9">
    <w:abstractNumId w:val="3"/>
  </w:num>
  <w:num w:numId="10">
    <w:abstractNumId w:val="27"/>
  </w:num>
  <w:num w:numId="11">
    <w:abstractNumId w:val="17"/>
  </w:num>
  <w:num w:numId="12">
    <w:abstractNumId w:val="24"/>
  </w:num>
  <w:num w:numId="13">
    <w:abstractNumId w:val="15"/>
  </w:num>
  <w:num w:numId="14">
    <w:abstractNumId w:val="12"/>
  </w:num>
  <w:num w:numId="15">
    <w:abstractNumId w:val="25"/>
  </w:num>
  <w:num w:numId="16">
    <w:abstractNumId w:val="10"/>
  </w:num>
  <w:num w:numId="17">
    <w:abstractNumId w:val="21"/>
  </w:num>
  <w:num w:numId="18">
    <w:abstractNumId w:val="4"/>
  </w:num>
  <w:num w:numId="19">
    <w:abstractNumId w:val="0"/>
  </w:num>
  <w:num w:numId="20">
    <w:abstractNumId w:val="19"/>
  </w:num>
  <w:num w:numId="21">
    <w:abstractNumId w:val="26"/>
  </w:num>
  <w:num w:numId="22">
    <w:abstractNumId w:val="1"/>
  </w:num>
  <w:num w:numId="23">
    <w:abstractNumId w:val="16"/>
  </w:num>
  <w:num w:numId="24">
    <w:abstractNumId w:val="9"/>
  </w:num>
  <w:num w:numId="25">
    <w:abstractNumId w:val="13"/>
  </w:num>
  <w:num w:numId="26">
    <w:abstractNumId w:val="23"/>
  </w:num>
  <w:num w:numId="27">
    <w:abstractNumId w:val="2"/>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4E4D"/>
    <w:rsid w:val="00007DEF"/>
    <w:rsid w:val="0001033A"/>
    <w:rsid w:val="0001285C"/>
    <w:rsid w:val="00016256"/>
    <w:rsid w:val="00016FEE"/>
    <w:rsid w:val="00017E1B"/>
    <w:rsid w:val="000223AA"/>
    <w:rsid w:val="0002571A"/>
    <w:rsid w:val="00025775"/>
    <w:rsid w:val="0002680F"/>
    <w:rsid w:val="00031B39"/>
    <w:rsid w:val="000335DB"/>
    <w:rsid w:val="000365C2"/>
    <w:rsid w:val="00037B79"/>
    <w:rsid w:val="00040240"/>
    <w:rsid w:val="00043109"/>
    <w:rsid w:val="00046826"/>
    <w:rsid w:val="000507E7"/>
    <w:rsid w:val="00055174"/>
    <w:rsid w:val="00056FFB"/>
    <w:rsid w:val="00062527"/>
    <w:rsid w:val="00065327"/>
    <w:rsid w:val="00071A5D"/>
    <w:rsid w:val="00082F8A"/>
    <w:rsid w:val="0008466D"/>
    <w:rsid w:val="00085466"/>
    <w:rsid w:val="0008735A"/>
    <w:rsid w:val="00090D7E"/>
    <w:rsid w:val="00091162"/>
    <w:rsid w:val="00092251"/>
    <w:rsid w:val="0009449E"/>
    <w:rsid w:val="00096B37"/>
    <w:rsid w:val="000A195B"/>
    <w:rsid w:val="000A2893"/>
    <w:rsid w:val="000A7CC4"/>
    <w:rsid w:val="000B00EB"/>
    <w:rsid w:val="000B0BED"/>
    <w:rsid w:val="000B179C"/>
    <w:rsid w:val="000B5A31"/>
    <w:rsid w:val="000C2355"/>
    <w:rsid w:val="000C2598"/>
    <w:rsid w:val="000C6BC1"/>
    <w:rsid w:val="000C774A"/>
    <w:rsid w:val="000E23E4"/>
    <w:rsid w:val="000E44A8"/>
    <w:rsid w:val="000E6EAB"/>
    <w:rsid w:val="000E7094"/>
    <w:rsid w:val="000E7EFF"/>
    <w:rsid w:val="000F72AD"/>
    <w:rsid w:val="00100BC7"/>
    <w:rsid w:val="00105DC9"/>
    <w:rsid w:val="00106F13"/>
    <w:rsid w:val="00107603"/>
    <w:rsid w:val="00115923"/>
    <w:rsid w:val="00115C61"/>
    <w:rsid w:val="0012069C"/>
    <w:rsid w:val="00121F38"/>
    <w:rsid w:val="00123DCD"/>
    <w:rsid w:val="00126B92"/>
    <w:rsid w:val="001363E2"/>
    <w:rsid w:val="00140C58"/>
    <w:rsid w:val="001410A2"/>
    <w:rsid w:val="001436F8"/>
    <w:rsid w:val="0014628B"/>
    <w:rsid w:val="00150267"/>
    <w:rsid w:val="00151DC9"/>
    <w:rsid w:val="0015604B"/>
    <w:rsid w:val="00160721"/>
    <w:rsid w:val="00160E93"/>
    <w:rsid w:val="0016471C"/>
    <w:rsid w:val="00171513"/>
    <w:rsid w:val="0017339E"/>
    <w:rsid w:val="00176631"/>
    <w:rsid w:val="00181DF5"/>
    <w:rsid w:val="00193623"/>
    <w:rsid w:val="00196D9D"/>
    <w:rsid w:val="001A2C52"/>
    <w:rsid w:val="001A4B6D"/>
    <w:rsid w:val="001A7D13"/>
    <w:rsid w:val="001B1CA0"/>
    <w:rsid w:val="001B42AA"/>
    <w:rsid w:val="001B45E9"/>
    <w:rsid w:val="001B58C4"/>
    <w:rsid w:val="001B6E3D"/>
    <w:rsid w:val="001C3D13"/>
    <w:rsid w:val="001C6324"/>
    <w:rsid w:val="001D0637"/>
    <w:rsid w:val="001D24AC"/>
    <w:rsid w:val="001D6F2D"/>
    <w:rsid w:val="001E04B7"/>
    <w:rsid w:val="001F1C6E"/>
    <w:rsid w:val="001F7CAF"/>
    <w:rsid w:val="001F7D71"/>
    <w:rsid w:val="002003FB"/>
    <w:rsid w:val="00201213"/>
    <w:rsid w:val="00201994"/>
    <w:rsid w:val="002022F0"/>
    <w:rsid w:val="0020387A"/>
    <w:rsid w:val="0021010F"/>
    <w:rsid w:val="00210A05"/>
    <w:rsid w:val="00210E8E"/>
    <w:rsid w:val="0021315C"/>
    <w:rsid w:val="00216DC1"/>
    <w:rsid w:val="00221621"/>
    <w:rsid w:val="0023134A"/>
    <w:rsid w:val="00231A33"/>
    <w:rsid w:val="00231B87"/>
    <w:rsid w:val="002354BE"/>
    <w:rsid w:val="00236317"/>
    <w:rsid w:val="002404D2"/>
    <w:rsid w:val="0024326D"/>
    <w:rsid w:val="0024336A"/>
    <w:rsid w:val="00247BB7"/>
    <w:rsid w:val="00252BD6"/>
    <w:rsid w:val="002538C4"/>
    <w:rsid w:val="00255EB6"/>
    <w:rsid w:val="002566AA"/>
    <w:rsid w:val="002611F4"/>
    <w:rsid w:val="00261B0B"/>
    <w:rsid w:val="002629DA"/>
    <w:rsid w:val="00262A31"/>
    <w:rsid w:val="00264EF0"/>
    <w:rsid w:val="0026560B"/>
    <w:rsid w:val="002702D7"/>
    <w:rsid w:val="00276C13"/>
    <w:rsid w:val="00276CEE"/>
    <w:rsid w:val="00282245"/>
    <w:rsid w:val="00282D25"/>
    <w:rsid w:val="00283DB2"/>
    <w:rsid w:val="002842B0"/>
    <w:rsid w:val="00284CC1"/>
    <w:rsid w:val="002927FF"/>
    <w:rsid w:val="00293F2C"/>
    <w:rsid w:val="002A130F"/>
    <w:rsid w:val="002A3F7B"/>
    <w:rsid w:val="002A59E9"/>
    <w:rsid w:val="002A6309"/>
    <w:rsid w:val="002B26E3"/>
    <w:rsid w:val="002C236B"/>
    <w:rsid w:val="002C2616"/>
    <w:rsid w:val="002C2B29"/>
    <w:rsid w:val="002C3EFF"/>
    <w:rsid w:val="002C539A"/>
    <w:rsid w:val="002C7CA3"/>
    <w:rsid w:val="002D4B5F"/>
    <w:rsid w:val="002D6893"/>
    <w:rsid w:val="002E0FA5"/>
    <w:rsid w:val="002E37E6"/>
    <w:rsid w:val="002E5513"/>
    <w:rsid w:val="002E763F"/>
    <w:rsid w:val="002F0E20"/>
    <w:rsid w:val="002F0ED1"/>
    <w:rsid w:val="002F1336"/>
    <w:rsid w:val="00302BE8"/>
    <w:rsid w:val="0030539E"/>
    <w:rsid w:val="00306576"/>
    <w:rsid w:val="00306C7A"/>
    <w:rsid w:val="00312057"/>
    <w:rsid w:val="00313C98"/>
    <w:rsid w:val="0031453C"/>
    <w:rsid w:val="00316549"/>
    <w:rsid w:val="00320F67"/>
    <w:rsid w:val="003234DF"/>
    <w:rsid w:val="00327792"/>
    <w:rsid w:val="00327BE1"/>
    <w:rsid w:val="00330871"/>
    <w:rsid w:val="00333A54"/>
    <w:rsid w:val="00333BFC"/>
    <w:rsid w:val="00336912"/>
    <w:rsid w:val="00344D4E"/>
    <w:rsid w:val="00350456"/>
    <w:rsid w:val="0035478B"/>
    <w:rsid w:val="0035731A"/>
    <w:rsid w:val="00361A00"/>
    <w:rsid w:val="00365229"/>
    <w:rsid w:val="00373BB4"/>
    <w:rsid w:val="00374120"/>
    <w:rsid w:val="00374BC9"/>
    <w:rsid w:val="0038134A"/>
    <w:rsid w:val="0038270E"/>
    <w:rsid w:val="003837B3"/>
    <w:rsid w:val="00384FA1"/>
    <w:rsid w:val="0038672A"/>
    <w:rsid w:val="00390C60"/>
    <w:rsid w:val="00391095"/>
    <w:rsid w:val="00392C67"/>
    <w:rsid w:val="00394C23"/>
    <w:rsid w:val="00395816"/>
    <w:rsid w:val="00396269"/>
    <w:rsid w:val="003976D0"/>
    <w:rsid w:val="003A074C"/>
    <w:rsid w:val="003A09ED"/>
    <w:rsid w:val="003A1B77"/>
    <w:rsid w:val="003A1DAA"/>
    <w:rsid w:val="003A46CD"/>
    <w:rsid w:val="003B4EBB"/>
    <w:rsid w:val="003B58E2"/>
    <w:rsid w:val="003B7F7E"/>
    <w:rsid w:val="003C4D13"/>
    <w:rsid w:val="003C4EC3"/>
    <w:rsid w:val="003D023F"/>
    <w:rsid w:val="003D6E47"/>
    <w:rsid w:val="003D7AC8"/>
    <w:rsid w:val="003E2AD0"/>
    <w:rsid w:val="003E7B95"/>
    <w:rsid w:val="003F02B5"/>
    <w:rsid w:val="003F0616"/>
    <w:rsid w:val="003F0706"/>
    <w:rsid w:val="003F08C6"/>
    <w:rsid w:val="003F1495"/>
    <w:rsid w:val="003F3F1E"/>
    <w:rsid w:val="0040134F"/>
    <w:rsid w:val="00403921"/>
    <w:rsid w:val="0041546A"/>
    <w:rsid w:val="00417B8A"/>
    <w:rsid w:val="00417DE4"/>
    <w:rsid w:val="00424622"/>
    <w:rsid w:val="00425DA4"/>
    <w:rsid w:val="00426150"/>
    <w:rsid w:val="00426379"/>
    <w:rsid w:val="00431734"/>
    <w:rsid w:val="00433901"/>
    <w:rsid w:val="004357A6"/>
    <w:rsid w:val="00442B98"/>
    <w:rsid w:val="00443A96"/>
    <w:rsid w:val="004530EB"/>
    <w:rsid w:val="00460BFE"/>
    <w:rsid w:val="00461404"/>
    <w:rsid w:val="004627DF"/>
    <w:rsid w:val="0048052A"/>
    <w:rsid w:val="00481D23"/>
    <w:rsid w:val="0048278E"/>
    <w:rsid w:val="00484501"/>
    <w:rsid w:val="004873E2"/>
    <w:rsid w:val="00487580"/>
    <w:rsid w:val="0048764D"/>
    <w:rsid w:val="004878F6"/>
    <w:rsid w:val="0049188C"/>
    <w:rsid w:val="004919A8"/>
    <w:rsid w:val="00492C67"/>
    <w:rsid w:val="004942E0"/>
    <w:rsid w:val="00495E61"/>
    <w:rsid w:val="00497AE7"/>
    <w:rsid w:val="004A05A4"/>
    <w:rsid w:val="004A43D2"/>
    <w:rsid w:val="004A5D28"/>
    <w:rsid w:val="004A6D4C"/>
    <w:rsid w:val="004A6E28"/>
    <w:rsid w:val="004A7B60"/>
    <w:rsid w:val="004B1AEF"/>
    <w:rsid w:val="004B2B1C"/>
    <w:rsid w:val="004B783B"/>
    <w:rsid w:val="004C21D9"/>
    <w:rsid w:val="004C2E77"/>
    <w:rsid w:val="004C3023"/>
    <w:rsid w:val="004C67B5"/>
    <w:rsid w:val="004D27FE"/>
    <w:rsid w:val="004D398C"/>
    <w:rsid w:val="004D49C9"/>
    <w:rsid w:val="004D600A"/>
    <w:rsid w:val="004E0481"/>
    <w:rsid w:val="004E08AD"/>
    <w:rsid w:val="004E0D56"/>
    <w:rsid w:val="004E16D5"/>
    <w:rsid w:val="004E3454"/>
    <w:rsid w:val="004E5C1C"/>
    <w:rsid w:val="004E72C9"/>
    <w:rsid w:val="004F1176"/>
    <w:rsid w:val="004F4CCF"/>
    <w:rsid w:val="004F662F"/>
    <w:rsid w:val="004F75E1"/>
    <w:rsid w:val="00501F25"/>
    <w:rsid w:val="00503FBF"/>
    <w:rsid w:val="00504BB7"/>
    <w:rsid w:val="00505CF5"/>
    <w:rsid w:val="00511BE0"/>
    <w:rsid w:val="00512044"/>
    <w:rsid w:val="00515FEB"/>
    <w:rsid w:val="00517EFC"/>
    <w:rsid w:val="00521538"/>
    <w:rsid w:val="00521B70"/>
    <w:rsid w:val="005244CB"/>
    <w:rsid w:val="00527362"/>
    <w:rsid w:val="005277CF"/>
    <w:rsid w:val="00527813"/>
    <w:rsid w:val="00527E94"/>
    <w:rsid w:val="00530089"/>
    <w:rsid w:val="005352CA"/>
    <w:rsid w:val="00541706"/>
    <w:rsid w:val="0054276B"/>
    <w:rsid w:val="00543CFF"/>
    <w:rsid w:val="00544F9F"/>
    <w:rsid w:val="00546748"/>
    <w:rsid w:val="005471E7"/>
    <w:rsid w:val="00550C5F"/>
    <w:rsid w:val="00554EA7"/>
    <w:rsid w:val="00556AEA"/>
    <w:rsid w:val="0055799D"/>
    <w:rsid w:val="00563D2D"/>
    <w:rsid w:val="00566D9E"/>
    <w:rsid w:val="0057762E"/>
    <w:rsid w:val="005776E4"/>
    <w:rsid w:val="00582F38"/>
    <w:rsid w:val="00583098"/>
    <w:rsid w:val="00585B71"/>
    <w:rsid w:val="00590C4D"/>
    <w:rsid w:val="00594187"/>
    <w:rsid w:val="00596164"/>
    <w:rsid w:val="005B1E26"/>
    <w:rsid w:val="005B30C5"/>
    <w:rsid w:val="005B3184"/>
    <w:rsid w:val="005C187E"/>
    <w:rsid w:val="005C3FC1"/>
    <w:rsid w:val="005C4575"/>
    <w:rsid w:val="005C54D9"/>
    <w:rsid w:val="005C628D"/>
    <w:rsid w:val="005C706C"/>
    <w:rsid w:val="005D2C81"/>
    <w:rsid w:val="005D760F"/>
    <w:rsid w:val="005E0F9D"/>
    <w:rsid w:val="005E1FF4"/>
    <w:rsid w:val="005F2FF0"/>
    <w:rsid w:val="005F4557"/>
    <w:rsid w:val="005F4679"/>
    <w:rsid w:val="005F4CDB"/>
    <w:rsid w:val="005F5C77"/>
    <w:rsid w:val="00604A71"/>
    <w:rsid w:val="00607B01"/>
    <w:rsid w:val="00610FD5"/>
    <w:rsid w:val="00613652"/>
    <w:rsid w:val="006171AB"/>
    <w:rsid w:val="00620DD2"/>
    <w:rsid w:val="006227DF"/>
    <w:rsid w:val="00625A32"/>
    <w:rsid w:val="00627071"/>
    <w:rsid w:val="006271D4"/>
    <w:rsid w:val="006302FE"/>
    <w:rsid w:val="00630D55"/>
    <w:rsid w:val="006310D2"/>
    <w:rsid w:val="00631154"/>
    <w:rsid w:val="006311DA"/>
    <w:rsid w:val="006325C7"/>
    <w:rsid w:val="006334D0"/>
    <w:rsid w:val="0063748A"/>
    <w:rsid w:val="0064375A"/>
    <w:rsid w:val="00643DD7"/>
    <w:rsid w:val="0065193C"/>
    <w:rsid w:val="0065271E"/>
    <w:rsid w:val="006624C5"/>
    <w:rsid w:val="00663EAC"/>
    <w:rsid w:val="00665462"/>
    <w:rsid w:val="00666A53"/>
    <w:rsid w:val="00671AB1"/>
    <w:rsid w:val="00671C8A"/>
    <w:rsid w:val="0068187D"/>
    <w:rsid w:val="0068364F"/>
    <w:rsid w:val="00684204"/>
    <w:rsid w:val="0069027C"/>
    <w:rsid w:val="00690586"/>
    <w:rsid w:val="006911F7"/>
    <w:rsid w:val="006A2565"/>
    <w:rsid w:val="006A508B"/>
    <w:rsid w:val="006B0337"/>
    <w:rsid w:val="006B1495"/>
    <w:rsid w:val="006B19A1"/>
    <w:rsid w:val="006B1A3C"/>
    <w:rsid w:val="006B222F"/>
    <w:rsid w:val="006B2CB3"/>
    <w:rsid w:val="006B75B6"/>
    <w:rsid w:val="006C040E"/>
    <w:rsid w:val="006C0A0C"/>
    <w:rsid w:val="006C7E2E"/>
    <w:rsid w:val="006C7F33"/>
    <w:rsid w:val="006D4822"/>
    <w:rsid w:val="006D64DA"/>
    <w:rsid w:val="006D6B9A"/>
    <w:rsid w:val="006D79BD"/>
    <w:rsid w:val="006F3A39"/>
    <w:rsid w:val="006F630F"/>
    <w:rsid w:val="006F7F14"/>
    <w:rsid w:val="007015D3"/>
    <w:rsid w:val="007037FE"/>
    <w:rsid w:val="00712FA8"/>
    <w:rsid w:val="00717499"/>
    <w:rsid w:val="00717F25"/>
    <w:rsid w:val="00726EF5"/>
    <w:rsid w:val="00726FFB"/>
    <w:rsid w:val="00727C7D"/>
    <w:rsid w:val="00731468"/>
    <w:rsid w:val="0073196F"/>
    <w:rsid w:val="00731A05"/>
    <w:rsid w:val="00735045"/>
    <w:rsid w:val="00736371"/>
    <w:rsid w:val="007366F2"/>
    <w:rsid w:val="00736D9C"/>
    <w:rsid w:val="00737D5D"/>
    <w:rsid w:val="00742BFC"/>
    <w:rsid w:val="00744062"/>
    <w:rsid w:val="0074753C"/>
    <w:rsid w:val="00750120"/>
    <w:rsid w:val="00755167"/>
    <w:rsid w:val="00755764"/>
    <w:rsid w:val="00757F59"/>
    <w:rsid w:val="00760B7C"/>
    <w:rsid w:val="007638E3"/>
    <w:rsid w:val="00764229"/>
    <w:rsid w:val="00764B2F"/>
    <w:rsid w:val="00766493"/>
    <w:rsid w:val="00766798"/>
    <w:rsid w:val="00766DE7"/>
    <w:rsid w:val="00770997"/>
    <w:rsid w:val="00773BFE"/>
    <w:rsid w:val="00777140"/>
    <w:rsid w:val="00780240"/>
    <w:rsid w:val="00781F1D"/>
    <w:rsid w:val="00783124"/>
    <w:rsid w:val="00784D6A"/>
    <w:rsid w:val="00785579"/>
    <w:rsid w:val="00792799"/>
    <w:rsid w:val="0079445B"/>
    <w:rsid w:val="007945B1"/>
    <w:rsid w:val="0079502D"/>
    <w:rsid w:val="00795EC8"/>
    <w:rsid w:val="007A0129"/>
    <w:rsid w:val="007A0863"/>
    <w:rsid w:val="007A10A0"/>
    <w:rsid w:val="007A2988"/>
    <w:rsid w:val="007A59C8"/>
    <w:rsid w:val="007A78EE"/>
    <w:rsid w:val="007A7F01"/>
    <w:rsid w:val="007B0F68"/>
    <w:rsid w:val="007B3CEA"/>
    <w:rsid w:val="007B7111"/>
    <w:rsid w:val="007C0CDF"/>
    <w:rsid w:val="007C566A"/>
    <w:rsid w:val="007C6580"/>
    <w:rsid w:val="007C739B"/>
    <w:rsid w:val="007D1448"/>
    <w:rsid w:val="007D48BE"/>
    <w:rsid w:val="007D6AAC"/>
    <w:rsid w:val="007D6B1D"/>
    <w:rsid w:val="007D6B27"/>
    <w:rsid w:val="007E0260"/>
    <w:rsid w:val="007E2C8E"/>
    <w:rsid w:val="007E475D"/>
    <w:rsid w:val="007F076E"/>
    <w:rsid w:val="007F25F6"/>
    <w:rsid w:val="007F7C00"/>
    <w:rsid w:val="0080775C"/>
    <w:rsid w:val="008122F1"/>
    <w:rsid w:val="008205A1"/>
    <w:rsid w:val="008217E4"/>
    <w:rsid w:val="00821991"/>
    <w:rsid w:val="00822806"/>
    <w:rsid w:val="00822EAD"/>
    <w:rsid w:val="00825810"/>
    <w:rsid w:val="008260D5"/>
    <w:rsid w:val="00826616"/>
    <w:rsid w:val="008266AF"/>
    <w:rsid w:val="00832EA2"/>
    <w:rsid w:val="008333DC"/>
    <w:rsid w:val="00833F2E"/>
    <w:rsid w:val="00834A17"/>
    <w:rsid w:val="0083622B"/>
    <w:rsid w:val="008375D9"/>
    <w:rsid w:val="00837766"/>
    <w:rsid w:val="008411D4"/>
    <w:rsid w:val="00842929"/>
    <w:rsid w:val="00842C31"/>
    <w:rsid w:val="0084434D"/>
    <w:rsid w:val="00844B11"/>
    <w:rsid w:val="00851A37"/>
    <w:rsid w:val="00854557"/>
    <w:rsid w:val="0086179B"/>
    <w:rsid w:val="008642A5"/>
    <w:rsid w:val="00864468"/>
    <w:rsid w:val="008659A2"/>
    <w:rsid w:val="00870950"/>
    <w:rsid w:val="00872755"/>
    <w:rsid w:val="0087522B"/>
    <w:rsid w:val="00877571"/>
    <w:rsid w:val="0088376B"/>
    <w:rsid w:val="00891000"/>
    <w:rsid w:val="0089164D"/>
    <w:rsid w:val="00893AD9"/>
    <w:rsid w:val="008A0D3B"/>
    <w:rsid w:val="008A1C51"/>
    <w:rsid w:val="008A2117"/>
    <w:rsid w:val="008A599A"/>
    <w:rsid w:val="008A5CA6"/>
    <w:rsid w:val="008A5D6E"/>
    <w:rsid w:val="008A7F4A"/>
    <w:rsid w:val="008B2EE5"/>
    <w:rsid w:val="008B7370"/>
    <w:rsid w:val="008C06FE"/>
    <w:rsid w:val="008C2824"/>
    <w:rsid w:val="008C401F"/>
    <w:rsid w:val="008C54F4"/>
    <w:rsid w:val="008C7011"/>
    <w:rsid w:val="008D03B5"/>
    <w:rsid w:val="008D2CE4"/>
    <w:rsid w:val="008D479A"/>
    <w:rsid w:val="008D65E1"/>
    <w:rsid w:val="008E09C9"/>
    <w:rsid w:val="008E1B6A"/>
    <w:rsid w:val="008E2997"/>
    <w:rsid w:val="008E78A7"/>
    <w:rsid w:val="008F3697"/>
    <w:rsid w:val="008F37F3"/>
    <w:rsid w:val="008F4DF1"/>
    <w:rsid w:val="008F6496"/>
    <w:rsid w:val="00900172"/>
    <w:rsid w:val="009053D7"/>
    <w:rsid w:val="009068C6"/>
    <w:rsid w:val="00910906"/>
    <w:rsid w:val="009110BA"/>
    <w:rsid w:val="00912EE8"/>
    <w:rsid w:val="0091304F"/>
    <w:rsid w:val="00922101"/>
    <w:rsid w:val="009222D8"/>
    <w:rsid w:val="00924DD2"/>
    <w:rsid w:val="00925FB9"/>
    <w:rsid w:val="009317CA"/>
    <w:rsid w:val="00931A24"/>
    <w:rsid w:val="00932209"/>
    <w:rsid w:val="00932CD6"/>
    <w:rsid w:val="009336E4"/>
    <w:rsid w:val="00937450"/>
    <w:rsid w:val="00937584"/>
    <w:rsid w:val="009473EA"/>
    <w:rsid w:val="00950741"/>
    <w:rsid w:val="00954136"/>
    <w:rsid w:val="009548C1"/>
    <w:rsid w:val="00961E05"/>
    <w:rsid w:val="00962FD9"/>
    <w:rsid w:val="00963B3A"/>
    <w:rsid w:val="0096516F"/>
    <w:rsid w:val="00965892"/>
    <w:rsid w:val="00977DA6"/>
    <w:rsid w:val="009822E7"/>
    <w:rsid w:val="00987375"/>
    <w:rsid w:val="0098773C"/>
    <w:rsid w:val="009907D2"/>
    <w:rsid w:val="0099477E"/>
    <w:rsid w:val="009975D7"/>
    <w:rsid w:val="009A025D"/>
    <w:rsid w:val="009A1559"/>
    <w:rsid w:val="009A1C68"/>
    <w:rsid w:val="009A2A64"/>
    <w:rsid w:val="009A7D4E"/>
    <w:rsid w:val="009B135C"/>
    <w:rsid w:val="009B1473"/>
    <w:rsid w:val="009B7AC8"/>
    <w:rsid w:val="009C17C0"/>
    <w:rsid w:val="009C3121"/>
    <w:rsid w:val="009C4B49"/>
    <w:rsid w:val="009D70B5"/>
    <w:rsid w:val="009E3486"/>
    <w:rsid w:val="009E4D09"/>
    <w:rsid w:val="009E7860"/>
    <w:rsid w:val="009F26ED"/>
    <w:rsid w:val="009F313D"/>
    <w:rsid w:val="009F466F"/>
    <w:rsid w:val="009F66FB"/>
    <w:rsid w:val="00A00B0D"/>
    <w:rsid w:val="00A0137A"/>
    <w:rsid w:val="00A10773"/>
    <w:rsid w:val="00A136AF"/>
    <w:rsid w:val="00A15F57"/>
    <w:rsid w:val="00A234DA"/>
    <w:rsid w:val="00A25397"/>
    <w:rsid w:val="00A25DE5"/>
    <w:rsid w:val="00A26C24"/>
    <w:rsid w:val="00A30735"/>
    <w:rsid w:val="00A31B73"/>
    <w:rsid w:val="00A324FC"/>
    <w:rsid w:val="00A350AE"/>
    <w:rsid w:val="00A40BAE"/>
    <w:rsid w:val="00A412D3"/>
    <w:rsid w:val="00A42652"/>
    <w:rsid w:val="00A45E6A"/>
    <w:rsid w:val="00A50F1F"/>
    <w:rsid w:val="00A54B7D"/>
    <w:rsid w:val="00A559BB"/>
    <w:rsid w:val="00A620B3"/>
    <w:rsid w:val="00A62B4E"/>
    <w:rsid w:val="00A67382"/>
    <w:rsid w:val="00A70A1B"/>
    <w:rsid w:val="00A71EED"/>
    <w:rsid w:val="00A72F83"/>
    <w:rsid w:val="00A76F03"/>
    <w:rsid w:val="00A77C98"/>
    <w:rsid w:val="00A816FB"/>
    <w:rsid w:val="00A81ADD"/>
    <w:rsid w:val="00A869AA"/>
    <w:rsid w:val="00A9064E"/>
    <w:rsid w:val="00AA6D2B"/>
    <w:rsid w:val="00AB2721"/>
    <w:rsid w:val="00AB408C"/>
    <w:rsid w:val="00AB59DD"/>
    <w:rsid w:val="00AC3E27"/>
    <w:rsid w:val="00AC6411"/>
    <w:rsid w:val="00AD0DAD"/>
    <w:rsid w:val="00AD3C5A"/>
    <w:rsid w:val="00AE06B0"/>
    <w:rsid w:val="00AE24FD"/>
    <w:rsid w:val="00AE54B9"/>
    <w:rsid w:val="00AE57F3"/>
    <w:rsid w:val="00AF161C"/>
    <w:rsid w:val="00AF1798"/>
    <w:rsid w:val="00AF17C2"/>
    <w:rsid w:val="00AF3401"/>
    <w:rsid w:val="00AF6EB8"/>
    <w:rsid w:val="00B0294E"/>
    <w:rsid w:val="00B02EE2"/>
    <w:rsid w:val="00B0676C"/>
    <w:rsid w:val="00B07755"/>
    <w:rsid w:val="00B1059F"/>
    <w:rsid w:val="00B11BBE"/>
    <w:rsid w:val="00B12C5E"/>
    <w:rsid w:val="00B1322E"/>
    <w:rsid w:val="00B13777"/>
    <w:rsid w:val="00B15956"/>
    <w:rsid w:val="00B16B61"/>
    <w:rsid w:val="00B174B7"/>
    <w:rsid w:val="00B219A7"/>
    <w:rsid w:val="00B21E53"/>
    <w:rsid w:val="00B235EC"/>
    <w:rsid w:val="00B24AFC"/>
    <w:rsid w:val="00B32667"/>
    <w:rsid w:val="00B34515"/>
    <w:rsid w:val="00B34D21"/>
    <w:rsid w:val="00B45603"/>
    <w:rsid w:val="00B4765E"/>
    <w:rsid w:val="00B524B8"/>
    <w:rsid w:val="00B600FB"/>
    <w:rsid w:val="00B61A19"/>
    <w:rsid w:val="00B6640C"/>
    <w:rsid w:val="00B66B2B"/>
    <w:rsid w:val="00B67300"/>
    <w:rsid w:val="00B701B1"/>
    <w:rsid w:val="00B760E8"/>
    <w:rsid w:val="00B761D4"/>
    <w:rsid w:val="00B772C3"/>
    <w:rsid w:val="00B9372A"/>
    <w:rsid w:val="00BA0032"/>
    <w:rsid w:val="00BA330D"/>
    <w:rsid w:val="00BA66E7"/>
    <w:rsid w:val="00BB4F59"/>
    <w:rsid w:val="00BB5084"/>
    <w:rsid w:val="00BB6F7E"/>
    <w:rsid w:val="00BC1384"/>
    <w:rsid w:val="00BC7BB0"/>
    <w:rsid w:val="00BD1920"/>
    <w:rsid w:val="00BE16EC"/>
    <w:rsid w:val="00BE1AD2"/>
    <w:rsid w:val="00BE1D31"/>
    <w:rsid w:val="00BE39C3"/>
    <w:rsid w:val="00BE49B3"/>
    <w:rsid w:val="00BE7E17"/>
    <w:rsid w:val="00C00606"/>
    <w:rsid w:val="00C04BDE"/>
    <w:rsid w:val="00C05A0F"/>
    <w:rsid w:val="00C120B5"/>
    <w:rsid w:val="00C14CE9"/>
    <w:rsid w:val="00C16884"/>
    <w:rsid w:val="00C2319D"/>
    <w:rsid w:val="00C25E18"/>
    <w:rsid w:val="00C26D59"/>
    <w:rsid w:val="00C335FB"/>
    <w:rsid w:val="00C336C0"/>
    <w:rsid w:val="00C36F47"/>
    <w:rsid w:val="00C4282B"/>
    <w:rsid w:val="00C43311"/>
    <w:rsid w:val="00C43558"/>
    <w:rsid w:val="00C440F9"/>
    <w:rsid w:val="00C5358A"/>
    <w:rsid w:val="00C55E85"/>
    <w:rsid w:val="00C56682"/>
    <w:rsid w:val="00C605FE"/>
    <w:rsid w:val="00C60921"/>
    <w:rsid w:val="00C63DD1"/>
    <w:rsid w:val="00C70E87"/>
    <w:rsid w:val="00C714DB"/>
    <w:rsid w:val="00C73023"/>
    <w:rsid w:val="00C7603E"/>
    <w:rsid w:val="00C76629"/>
    <w:rsid w:val="00C767E8"/>
    <w:rsid w:val="00C84F87"/>
    <w:rsid w:val="00C8535C"/>
    <w:rsid w:val="00C863D1"/>
    <w:rsid w:val="00C92929"/>
    <w:rsid w:val="00CA3744"/>
    <w:rsid w:val="00CB19A3"/>
    <w:rsid w:val="00CB2B8B"/>
    <w:rsid w:val="00CC040D"/>
    <w:rsid w:val="00CC76DA"/>
    <w:rsid w:val="00CC7763"/>
    <w:rsid w:val="00CD1566"/>
    <w:rsid w:val="00CD1FBB"/>
    <w:rsid w:val="00CE46A1"/>
    <w:rsid w:val="00CE5EA3"/>
    <w:rsid w:val="00CE62E7"/>
    <w:rsid w:val="00CE6EEA"/>
    <w:rsid w:val="00CE7D38"/>
    <w:rsid w:val="00CE7D81"/>
    <w:rsid w:val="00CE7E6A"/>
    <w:rsid w:val="00CF220F"/>
    <w:rsid w:val="00CF26CE"/>
    <w:rsid w:val="00D008D6"/>
    <w:rsid w:val="00D06984"/>
    <w:rsid w:val="00D101F6"/>
    <w:rsid w:val="00D10BF6"/>
    <w:rsid w:val="00D151F0"/>
    <w:rsid w:val="00D205B5"/>
    <w:rsid w:val="00D22A04"/>
    <w:rsid w:val="00D26790"/>
    <w:rsid w:val="00D2765A"/>
    <w:rsid w:val="00D27929"/>
    <w:rsid w:val="00D3121A"/>
    <w:rsid w:val="00D31D70"/>
    <w:rsid w:val="00D31F2E"/>
    <w:rsid w:val="00D43D17"/>
    <w:rsid w:val="00D507CB"/>
    <w:rsid w:val="00D5460E"/>
    <w:rsid w:val="00D60570"/>
    <w:rsid w:val="00D6331E"/>
    <w:rsid w:val="00D6443C"/>
    <w:rsid w:val="00D648D1"/>
    <w:rsid w:val="00D66C32"/>
    <w:rsid w:val="00D679E5"/>
    <w:rsid w:val="00D75E5B"/>
    <w:rsid w:val="00D75F59"/>
    <w:rsid w:val="00D762A2"/>
    <w:rsid w:val="00D768B3"/>
    <w:rsid w:val="00D80A33"/>
    <w:rsid w:val="00D83A1F"/>
    <w:rsid w:val="00D84DA0"/>
    <w:rsid w:val="00D876B4"/>
    <w:rsid w:val="00D87ABB"/>
    <w:rsid w:val="00D91922"/>
    <w:rsid w:val="00DA3FEB"/>
    <w:rsid w:val="00DA6834"/>
    <w:rsid w:val="00DB1D14"/>
    <w:rsid w:val="00DB4E0E"/>
    <w:rsid w:val="00DB5D2E"/>
    <w:rsid w:val="00DB7A81"/>
    <w:rsid w:val="00DC20EA"/>
    <w:rsid w:val="00DD2839"/>
    <w:rsid w:val="00DD66BE"/>
    <w:rsid w:val="00DD6C97"/>
    <w:rsid w:val="00DD7B4C"/>
    <w:rsid w:val="00DE62D1"/>
    <w:rsid w:val="00DE6A13"/>
    <w:rsid w:val="00DE770C"/>
    <w:rsid w:val="00DE7F94"/>
    <w:rsid w:val="00DF0F4E"/>
    <w:rsid w:val="00DF1475"/>
    <w:rsid w:val="00DF14A8"/>
    <w:rsid w:val="00DF2EE2"/>
    <w:rsid w:val="00DF49EB"/>
    <w:rsid w:val="00DF697E"/>
    <w:rsid w:val="00DF6FD3"/>
    <w:rsid w:val="00E01D28"/>
    <w:rsid w:val="00E03EC6"/>
    <w:rsid w:val="00E0575B"/>
    <w:rsid w:val="00E10D26"/>
    <w:rsid w:val="00E124BA"/>
    <w:rsid w:val="00E20249"/>
    <w:rsid w:val="00E227B8"/>
    <w:rsid w:val="00E350FE"/>
    <w:rsid w:val="00E35618"/>
    <w:rsid w:val="00E3604B"/>
    <w:rsid w:val="00E43CF4"/>
    <w:rsid w:val="00E52EEE"/>
    <w:rsid w:val="00E56459"/>
    <w:rsid w:val="00E57614"/>
    <w:rsid w:val="00E60DC6"/>
    <w:rsid w:val="00E62132"/>
    <w:rsid w:val="00E66B70"/>
    <w:rsid w:val="00E709A3"/>
    <w:rsid w:val="00E71DD1"/>
    <w:rsid w:val="00E71F47"/>
    <w:rsid w:val="00E75D9C"/>
    <w:rsid w:val="00E76A58"/>
    <w:rsid w:val="00E845BC"/>
    <w:rsid w:val="00E95DCC"/>
    <w:rsid w:val="00E95F16"/>
    <w:rsid w:val="00E975B4"/>
    <w:rsid w:val="00E9769E"/>
    <w:rsid w:val="00EA2855"/>
    <w:rsid w:val="00EA3343"/>
    <w:rsid w:val="00EA5026"/>
    <w:rsid w:val="00EB0D31"/>
    <w:rsid w:val="00EB225B"/>
    <w:rsid w:val="00EB61CD"/>
    <w:rsid w:val="00EC31A1"/>
    <w:rsid w:val="00EC459D"/>
    <w:rsid w:val="00EC62EF"/>
    <w:rsid w:val="00ED3A8C"/>
    <w:rsid w:val="00ED4045"/>
    <w:rsid w:val="00ED6192"/>
    <w:rsid w:val="00ED7BD3"/>
    <w:rsid w:val="00EE0A20"/>
    <w:rsid w:val="00EE0FCB"/>
    <w:rsid w:val="00EE167B"/>
    <w:rsid w:val="00EF12D7"/>
    <w:rsid w:val="00EF172A"/>
    <w:rsid w:val="00EF232A"/>
    <w:rsid w:val="00EF4621"/>
    <w:rsid w:val="00EF4676"/>
    <w:rsid w:val="00EF5DC1"/>
    <w:rsid w:val="00EF6E15"/>
    <w:rsid w:val="00F003C6"/>
    <w:rsid w:val="00F00701"/>
    <w:rsid w:val="00F010AC"/>
    <w:rsid w:val="00F0159F"/>
    <w:rsid w:val="00F04765"/>
    <w:rsid w:val="00F06417"/>
    <w:rsid w:val="00F1025B"/>
    <w:rsid w:val="00F10D7B"/>
    <w:rsid w:val="00F11166"/>
    <w:rsid w:val="00F12F52"/>
    <w:rsid w:val="00F15658"/>
    <w:rsid w:val="00F21BC9"/>
    <w:rsid w:val="00F229CE"/>
    <w:rsid w:val="00F34DF1"/>
    <w:rsid w:val="00F4031E"/>
    <w:rsid w:val="00F41A16"/>
    <w:rsid w:val="00F5252D"/>
    <w:rsid w:val="00F542B9"/>
    <w:rsid w:val="00F56C02"/>
    <w:rsid w:val="00F576F1"/>
    <w:rsid w:val="00F57E49"/>
    <w:rsid w:val="00F61145"/>
    <w:rsid w:val="00F61575"/>
    <w:rsid w:val="00F66480"/>
    <w:rsid w:val="00F70E4E"/>
    <w:rsid w:val="00F73440"/>
    <w:rsid w:val="00F75CF1"/>
    <w:rsid w:val="00F90639"/>
    <w:rsid w:val="00F90970"/>
    <w:rsid w:val="00F9289F"/>
    <w:rsid w:val="00F93D4D"/>
    <w:rsid w:val="00F958E5"/>
    <w:rsid w:val="00FA3A78"/>
    <w:rsid w:val="00FA5E16"/>
    <w:rsid w:val="00FA6610"/>
    <w:rsid w:val="00FB0A22"/>
    <w:rsid w:val="00FB3ED1"/>
    <w:rsid w:val="00FB52C9"/>
    <w:rsid w:val="00FC3134"/>
    <w:rsid w:val="00FC4D17"/>
    <w:rsid w:val="00FD33E6"/>
    <w:rsid w:val="00FD461A"/>
    <w:rsid w:val="00FD510D"/>
    <w:rsid w:val="00FD5349"/>
    <w:rsid w:val="00FD5637"/>
    <w:rsid w:val="00FE08A9"/>
    <w:rsid w:val="00FE7505"/>
    <w:rsid w:val="00FE78FC"/>
    <w:rsid w:val="00FF0E4F"/>
    <w:rsid w:val="00FF0F1B"/>
    <w:rsid w:val="00FF1461"/>
    <w:rsid w:val="00FF1906"/>
    <w:rsid w:val="00FF482C"/>
    <w:rsid w:val="00FF6040"/>
    <w:rsid w:val="01E520D1"/>
    <w:rsid w:val="0378D8C6"/>
    <w:rsid w:val="03BDD07C"/>
    <w:rsid w:val="0430EC26"/>
    <w:rsid w:val="04F6CCD8"/>
    <w:rsid w:val="05E75637"/>
    <w:rsid w:val="08A5E046"/>
    <w:rsid w:val="0A57B643"/>
    <w:rsid w:val="0AA02DAA"/>
    <w:rsid w:val="0AA9699A"/>
    <w:rsid w:val="0B2D9BBC"/>
    <w:rsid w:val="0C6CA46B"/>
    <w:rsid w:val="1303C1A2"/>
    <w:rsid w:val="1404953F"/>
    <w:rsid w:val="1466B781"/>
    <w:rsid w:val="16056787"/>
    <w:rsid w:val="17A137E8"/>
    <w:rsid w:val="18AA5FD7"/>
    <w:rsid w:val="1939D133"/>
    <w:rsid w:val="1AD898DA"/>
    <w:rsid w:val="1F9FBF13"/>
    <w:rsid w:val="214F65F8"/>
    <w:rsid w:val="246B5DE3"/>
    <w:rsid w:val="2594BEAC"/>
    <w:rsid w:val="2AE82E57"/>
    <w:rsid w:val="2B66EE50"/>
    <w:rsid w:val="2C86F5FE"/>
    <w:rsid w:val="30163B88"/>
    <w:rsid w:val="3067D6AC"/>
    <w:rsid w:val="31B65D07"/>
    <w:rsid w:val="32AB9748"/>
    <w:rsid w:val="3333539C"/>
    <w:rsid w:val="33F5E9B8"/>
    <w:rsid w:val="3620C3C3"/>
    <w:rsid w:val="370C49B1"/>
    <w:rsid w:val="38A81A12"/>
    <w:rsid w:val="3A1FD457"/>
    <w:rsid w:val="3A43EA73"/>
    <w:rsid w:val="3B862641"/>
    <w:rsid w:val="3D0C07A9"/>
    <w:rsid w:val="3D0C5CE1"/>
    <w:rsid w:val="3D3ED77A"/>
    <w:rsid w:val="3F417CF5"/>
    <w:rsid w:val="3F9CA06A"/>
    <w:rsid w:val="404A29DF"/>
    <w:rsid w:val="432996EE"/>
    <w:rsid w:val="43B10BF2"/>
    <w:rsid w:val="485B53FF"/>
    <w:rsid w:val="4B34A8D3"/>
    <w:rsid w:val="4C1D4D76"/>
    <w:rsid w:val="4D807428"/>
    <w:rsid w:val="516CE457"/>
    <w:rsid w:val="51E6E8AA"/>
    <w:rsid w:val="56125E08"/>
    <w:rsid w:val="57B62EFD"/>
    <w:rsid w:val="5A88257F"/>
    <w:rsid w:val="5BB7C2EB"/>
    <w:rsid w:val="63104314"/>
    <w:rsid w:val="642F07C5"/>
    <w:rsid w:val="65C67227"/>
    <w:rsid w:val="67AA7086"/>
    <w:rsid w:val="67BDBEC4"/>
    <w:rsid w:val="6C87ED3A"/>
    <w:rsid w:val="6DBCC1AE"/>
    <w:rsid w:val="70D9AD6C"/>
    <w:rsid w:val="729032D1"/>
    <w:rsid w:val="7AC577A4"/>
    <w:rsid w:val="7CA2B54E"/>
    <w:rsid w:val="7D7BAD41"/>
    <w:rsid w:val="7DDC44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4"/>
    <w:rPr>
      <w:rFonts w:ascii="Arial" w:hAnsi="Arial"/>
      <w:sz w:val="22"/>
      <w:szCs w:val="24"/>
      <w:lang w:eastAsia="en-US"/>
    </w:rPr>
  </w:style>
  <w:style w:type="paragraph" w:styleId="Heading1">
    <w:name w:val="heading 1"/>
    <w:basedOn w:val="Normal"/>
    <w:next w:val="Normal"/>
    <w:link w:val="Heading1Char"/>
    <w:uiPriority w:val="4"/>
    <w:qFormat/>
    <w:rsid w:val="00666A53"/>
    <w:pPr>
      <w:outlineLvl w:val="0"/>
    </w:pPr>
    <w:rPr>
      <w:b/>
      <w:bCs/>
      <w:color w:val="905AA1"/>
      <w:sz w:val="40"/>
      <w:szCs w:val="40"/>
    </w:rPr>
  </w:style>
  <w:style w:type="paragraph" w:styleId="Heading2">
    <w:name w:val="heading 2"/>
    <w:basedOn w:val="Normal"/>
    <w:next w:val="Normal"/>
    <w:link w:val="Heading2Char"/>
    <w:uiPriority w:val="5"/>
    <w:qFormat/>
    <w:rsid w:val="00666A53"/>
    <w:pPr>
      <w:keepNext/>
      <w:keepLines/>
      <w:tabs>
        <w:tab w:val="left" w:pos="6175"/>
      </w:tabs>
      <w:spacing w:before="240" w:after="120"/>
      <w:outlineLvl w:val="1"/>
    </w:pPr>
    <w:rPr>
      <w:rFonts w:ascii="Arial Bold" w:eastAsiaTheme="majorEastAsia" w:hAnsi="Arial Bold" w:cstheme="majorBidi"/>
      <w:b/>
      <w:color w:val="905AA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666A53"/>
    <w:rPr>
      <w:rFonts w:ascii="Arial" w:hAnsi="Arial"/>
      <w:b/>
      <w:bCs/>
      <w:color w:val="905AA1"/>
      <w:sz w:val="40"/>
      <w:szCs w:val="40"/>
      <w:lang w:eastAsia="en-US"/>
    </w:rPr>
  </w:style>
  <w:style w:type="character" w:customStyle="1" w:styleId="Heading2Char">
    <w:name w:val="Heading 2 Char"/>
    <w:basedOn w:val="DefaultParagraphFont"/>
    <w:link w:val="Heading2"/>
    <w:uiPriority w:val="5"/>
    <w:rsid w:val="00666A53"/>
    <w:rPr>
      <w:rFonts w:ascii="Arial Bold" w:eastAsiaTheme="majorEastAsia" w:hAnsi="Arial Bold" w:cstheme="majorBidi"/>
      <w:b/>
      <w:color w:val="905AA1"/>
      <w:sz w:val="28"/>
      <w:szCs w:val="26"/>
      <w:lang w:eastAsia="en-US"/>
    </w:rPr>
  </w:style>
  <w:style w:type="paragraph" w:customStyle="1" w:styleId="Pa2">
    <w:name w:val="Pa2"/>
    <w:basedOn w:val="Normal"/>
    <w:next w:val="Normal"/>
    <w:rsid w:val="00302BE8"/>
    <w:pPr>
      <w:suppressAutoHyphens/>
      <w:autoSpaceDE w:val="0"/>
      <w:autoSpaceDN w:val="0"/>
      <w:spacing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spacing w:before="24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locked/>
    <w:rsid w:val="00DF14A8"/>
    <w:rPr>
      <w:rFonts w:ascii="Arial" w:hAnsi="Arial"/>
      <w:sz w:val="22"/>
      <w:szCs w:val="24"/>
      <w:lang w:eastAsia="en-US"/>
    </w:rPr>
  </w:style>
  <w:style w:type="paragraph" w:styleId="Revision">
    <w:name w:val="Revision"/>
    <w:hidden/>
    <w:uiPriority w:val="99"/>
    <w:semiHidden/>
    <w:rsid w:val="002C3EF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 w:id="207508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mythstoys.com/uk" TargetMode="External"/><Relationship Id="rId21" Type="http://schemas.openxmlformats.org/officeDocument/2006/relationships/hyperlink" Target="http://www.boots.com/mothercare" TargetMode="External"/><Relationship Id="rId42" Type="http://schemas.openxmlformats.org/officeDocument/2006/relationships/hyperlink" Target="https://www.nhs.uk/start4life/weaning/" TargetMode="External"/><Relationship Id="rId47" Type="http://schemas.openxmlformats.org/officeDocument/2006/relationships/hyperlink" Target="https://www.healthychildren.org/English/ages-stages/preschool/nutrition-fitness/Pages/Feeding-and-Nutrition-Your-4-to-5-Year-Old.aspx" TargetMode="External"/><Relationship Id="rId63" Type="http://schemas.openxmlformats.org/officeDocument/2006/relationships/hyperlink" Target="mailto:resources.feedback@ocr.org.uk?subject=I%20disliked%20the%20Cambridge%20National%20in%20Child%20Development%20Scheme%20of%20Work%20R058"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cey.org.uk/" TargetMode="External"/><Relationship Id="rId29" Type="http://schemas.openxmlformats.org/officeDocument/2006/relationships/hyperlink" Target="https://www.smythstoys.com/uk"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www.boots.com/mothercare" TargetMode="External"/><Relationship Id="rId32" Type="http://schemas.openxmlformats.org/officeDocument/2006/relationships/hyperlink" Target="https://www.nhs.uk/live-well/eat-well/the-eatwell-guide/" TargetMode="External"/><Relationship Id="rId37" Type="http://schemas.openxmlformats.org/officeDocument/2006/relationships/hyperlink" Target="https://www.healthline.com/nutrition/micronutrients" TargetMode="External"/><Relationship Id="rId40" Type="http://schemas.openxmlformats.org/officeDocument/2006/relationships/hyperlink" Target="https://www.nhs.uk/conditions/baby/breastfeeding-and-bottle-feeding/bottle-feeding/advice/" TargetMode="External"/><Relationship Id="rId45" Type="http://schemas.openxmlformats.org/officeDocument/2006/relationships/hyperlink" Target="https://www.nhs.uk/conditions/baby/breastfeeding-and-bottle-feeding/bottle-feeding/making-up-baby-formula/" TargetMode="External"/><Relationship Id="rId53" Type="http://schemas.openxmlformats.org/officeDocument/2006/relationships/hyperlink" Target="https://www.healthychildren.org/English/ages-stages/preschool/nutrition-fitness/Pages/Feeding-and-Nutrition-Your-4-to-5-Year-Old.aspx" TargetMode="External"/><Relationship Id="rId58" Type="http://schemas.openxmlformats.org/officeDocument/2006/relationships/hyperlink" Target="mailto:resources.feedback@ocr.org.uk" TargetMode="External"/><Relationship Id="rId66" Type="http://schemas.openxmlformats.org/officeDocument/2006/relationships/hyperlink" Target="https://www.ocr.org.uk/qualifications/expression-of-interest/" TargetMode="External"/><Relationship Id="rId5" Type="http://schemas.openxmlformats.org/officeDocument/2006/relationships/numbering" Target="numbering.xml"/><Relationship Id="rId61" Type="http://schemas.openxmlformats.org/officeDocument/2006/relationships/image" Target="media/image20.jpeg"/><Relationship Id="rId19" Type="http://schemas.openxmlformats.org/officeDocument/2006/relationships/hyperlink" Target="https://www.google.co.uk/search?q=nursery+hazards&amp;tbm" TargetMode="External"/><Relationship Id="rId14" Type="http://schemas.openxmlformats.org/officeDocument/2006/relationships/image" Target="media/image2.png"/><Relationship Id="rId22" Type="http://schemas.openxmlformats.org/officeDocument/2006/relationships/hyperlink" Target="https://www.argos.co.uk/" TargetMode="External"/><Relationship Id="rId27" Type="http://schemas.openxmlformats.org/officeDocument/2006/relationships/hyperlink" Target="http://www.boots.com/mothercare" TargetMode="External"/><Relationship Id="rId30" Type="http://schemas.openxmlformats.org/officeDocument/2006/relationships/hyperlink" Target="https://www.nhs.uk/live-well/eat-well/the-eatwell-guide/" TargetMode="External"/><Relationship Id="rId35" Type="http://schemas.openxmlformats.org/officeDocument/2006/relationships/hyperlink" Target="https://www.nutrition.org.uk/healthy-sustainable-diets/healthy-and-sustainable-diets/" TargetMode="External"/><Relationship Id="rId43" Type="http://schemas.openxmlformats.org/officeDocument/2006/relationships/hyperlink" Target="https://www.motherandbaby.co.uk/first-year/baby/weaning/how-to-start-weaning-your-baby" TargetMode="External"/><Relationship Id="rId48" Type="http://schemas.openxmlformats.org/officeDocument/2006/relationships/hyperlink" Target="https://www.nhs.uk/conditions/baby/breastfeeding-and-bottle-feeding/bottle-feeding/making-up-baby-formula/" TargetMode="External"/><Relationship Id="rId56" Type="http://schemas.openxmlformats.org/officeDocument/2006/relationships/hyperlink" Target="mailto:resources.feedback@ocr.org.uk?subject=I%20disliked%20the%20Cambridge%20National%20in%20Child%20Development%20Scheme%20of%20Work%20R058" TargetMode="External"/><Relationship Id="rId64" Type="http://schemas.openxmlformats.org/officeDocument/2006/relationships/hyperlink" Target="https://www.ocr.org.uk/qualifications/resource-finder/"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hs.uk/conditions/baby/breastfeeding-and-bottle-feeding/bottle-feeding/making-up-baby-formula/"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ocr.org.uk/Images/619699-curriculum-planner.docx" TargetMode="External"/><Relationship Id="rId17" Type="http://schemas.openxmlformats.org/officeDocument/2006/relationships/hyperlink" Target="https://www.rospa.com/" TargetMode="External"/><Relationship Id="rId25" Type="http://schemas.openxmlformats.org/officeDocument/2006/relationships/hyperlink" Target="https://www.argos.co.uk/" TargetMode="External"/><Relationship Id="rId33" Type="http://schemas.openxmlformats.org/officeDocument/2006/relationships/hyperlink" Target="https://www.nhs.uk/live-well/eat-well/why-5-a-day/" TargetMode="External"/><Relationship Id="rId38" Type="http://schemas.openxmlformats.org/officeDocument/2006/relationships/hyperlink" Target="https://www.nhs.uk/start4life/baby/breastfeeding/" TargetMode="External"/><Relationship Id="rId46" Type="http://schemas.openxmlformats.org/officeDocument/2006/relationships/hyperlink" Target="https://www.cgbabyclub.co.uk/faqs/babyclub-faqs.html?utm_source=google&amp;utm_medium=cpc&amp;utm_campaign=UKI_ELN_COW+%26+GATE_Journey+Club_Aware_CPC_NA_Generic+Bottle+Feeding_Exact_Yes&amp;utm_adgroup=AdWord_SEA_COW+%26+GATE_All_NA_NA_National_CPC_Multi_NA_NA_Generic_Bottle+Preparation_Yes&amp;utm_keyword=how+to+make+a+baby+bottle&amp;gclid=EAIaIQobChMI-tif7qjM8gIVgrrtCh2gHwKsEAAYASAAEgLo2PD_BwE&amp;gclsrc=aw.ds" TargetMode="External"/><Relationship Id="rId59" Type="http://schemas.openxmlformats.org/officeDocument/2006/relationships/hyperlink" Target="https://www.ocr.org.uk/qualifications/expression-of-interest/" TargetMode="External"/><Relationship Id="rId67" Type="http://schemas.openxmlformats.org/officeDocument/2006/relationships/hyperlink" Target="mailto:resources.feedback@ocr.org.uk" TargetMode="External"/><Relationship Id="rId20" Type="http://schemas.openxmlformats.org/officeDocument/2006/relationships/hyperlink" Target="https://www.google.co.uk/search?q=nursery+risk+assessment" TargetMode="External"/><Relationship Id="rId41" Type="http://schemas.openxmlformats.org/officeDocument/2006/relationships/hyperlink" Target="https://www.nct.org.uk/baby-toddler/feeding/practical-tips/tips-for-bottle-feeding-your-baby" TargetMode="External"/><Relationship Id="rId54" Type="http://schemas.openxmlformats.org/officeDocument/2006/relationships/image" Target="media/image2.jpeg"/><Relationship Id="rId62" Type="http://schemas.openxmlformats.org/officeDocument/2006/relationships/hyperlink" Target="mailto:resources.feedback@ocr.org.uk?subject=I%20liked%20the%20Cambridge%20National%20in%20Child%20Development%20Scheme%20of%20Work%20R058"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1-specification-cambridge-nationals-child-development-j809.pdf" TargetMode="External"/><Relationship Id="rId23" Type="http://schemas.openxmlformats.org/officeDocument/2006/relationships/hyperlink" Target="https://www.smythstoys.com/uk" TargetMode="External"/><Relationship Id="rId28" Type="http://schemas.openxmlformats.org/officeDocument/2006/relationships/hyperlink" Target="https://www.argos.co.uk/" TargetMode="External"/><Relationship Id="rId36" Type="http://schemas.openxmlformats.org/officeDocument/2006/relationships/hyperlink" Target="https://www.nhs.uk/conditions/vitamins-and-minerals/" TargetMode="External"/><Relationship Id="rId49" Type="http://schemas.openxmlformats.org/officeDocument/2006/relationships/hyperlink" Target="https://www.cgbabyclub.co.uk/faqs/babyclub-faqs.html?utm_source=google&amp;utm_medium=cpc&amp;utm_campaign=UKI_ELN_COW+%26+GATE_Journey+Club_Aware_CPC_NA_Generic+Bottle+Feeding_Exact_Yes&amp;utm_adgroup=AdWord_SEA_COW+%26+GATE_All_NA_NA_National_CPC_Multi_NA_NA_Generic_Bottle+Preparation_Yes&amp;utm_keyword=how+to+make+a+baby+bottle&amp;gclid=EAIaIQobChMI-tif7qjM8gIVgrrtCh2gHwKsEAAYASAAEgLo2PD_BwE&amp;gclsrc=aw.ds" TargetMode="External"/><Relationship Id="rId57" Type="http://schemas.openxmlformats.org/officeDocument/2006/relationships/hyperlink" Target="https://www.ocr.org.uk/qualifications/resource-finder/" TargetMode="External"/><Relationship Id="rId10" Type="http://schemas.openxmlformats.org/officeDocument/2006/relationships/endnotes" Target="endnotes.xml"/><Relationship Id="rId31" Type="http://schemas.openxmlformats.org/officeDocument/2006/relationships/hyperlink" Target="https://www.nhs.uk/live-well/eat-well/why-5-a-day/" TargetMode="External"/><Relationship Id="rId44" Type="http://schemas.openxmlformats.org/officeDocument/2006/relationships/hyperlink" Target="https://www.goodto.com/family/baby-weaning-89403" TargetMode="External"/><Relationship Id="rId52" Type="http://schemas.openxmlformats.org/officeDocument/2006/relationships/hyperlink" Target="https://www.cgbabyclub.co.uk/faqs/babyclub-faqs.html?utm_source=google&amp;utm_medium=cpc&amp;utm_campaign=UKI_ELN_COW+%26+GATE_Journey+Club_Aware_CPC_NA_Generic+Bottle+Feeding_Exact_Yes&amp;utm_adgroup=AdWord_SEA_COW+%26+GATE_All_NA_NA_National_CPC_Multi_NA_NA_Generic_Bottle+Preparation_Yes&amp;utm_keyword=how+to+make+a+baby+bottle&amp;gclid=EAIaIQobChMI-tif7qjM8gIVgrrtCh2gHwKsEAAYASAAEgLo2PD_BwE&amp;gclsrc=aw.ds" TargetMode="External"/><Relationship Id="rId60" Type="http://schemas.openxmlformats.org/officeDocument/2006/relationships/hyperlink" Target="mailto:resources.feedback@ocr.org.uk" TargetMode="External"/><Relationship Id="rId65" Type="http://schemas.openxmlformats.org/officeDocument/2006/relationships/hyperlink" Target="mailto:resources.feedback@ocr.org.u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raisingchildren.net.au/" TargetMode="External"/><Relationship Id="rId39" Type="http://schemas.openxmlformats.org/officeDocument/2006/relationships/hyperlink" Target="https://www.breastfeedingnetwork.org.uk/" TargetMode="External"/><Relationship Id="rId34" Type="http://schemas.openxmlformats.org/officeDocument/2006/relationships/hyperlink" Target="https://www.nutrition.org.uk/healthy-sustainable-diets/healthy-and-sustainable-diets/" TargetMode="External"/><Relationship Id="rId50" Type="http://schemas.openxmlformats.org/officeDocument/2006/relationships/hyperlink" Target="https://www.healthychildren.org/English/ages-stages/preschool/nutrition-fitness/Pages/Feeding-and-Nutrition-Your-4-to-5-Year-Old.aspx" TargetMode="External"/><Relationship Id="rId55" Type="http://schemas.openxmlformats.org/officeDocument/2006/relationships/hyperlink" Target="mailto:resources.feedback@ocr.org.uk?subject=I%20liked%20the%20Cambridge%20National%20in%20Child%20Development%20Scheme%20of%20Work%20R058" TargetMode="External"/><Relationship Id="rId7" Type="http://schemas.openxmlformats.org/officeDocument/2006/relationships/settings" Target="setting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42941ed-8b28-480a-8509-e55af6a4109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D77E70E1-B7DD-4E75-BE0E-1B96098EA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 ds:uri="742941ed-8b28-480a-8509-e55af6a4109e"/>
  </ds:schemaRefs>
</ds:datastoreItem>
</file>

<file path=customXml/itemProps4.xml><?xml version="1.0" encoding="utf-8"?>
<ds:datastoreItem xmlns:ds="http://schemas.openxmlformats.org/officeDocument/2006/customXml" ds:itemID="{7EA6980A-8948-4540-8403-58790AA6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Cambridge Nationals Scheme of work – J809</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Nationals Scheme of work – J809, R058</dc:title>
  <dc:subject/>
  <dc:creator>OCR</dc:creator>
  <cp:keywords>Cambridge Nationals, Child Development, Scheme of Work, SOW, J809. R058</cp:keywords>
  <dc:description/>
  <cp:lastModifiedBy>Rachel Davis</cp:lastModifiedBy>
  <cp:revision>19</cp:revision>
  <dcterms:created xsi:type="dcterms:W3CDTF">2022-01-07T13:28:00Z</dcterms:created>
  <dcterms:modified xsi:type="dcterms:W3CDTF">2022-04-11T11:48:00Z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