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859B6" w14:textId="1C2791B4" w:rsidR="007D48BE" w:rsidRPr="008D65E1" w:rsidRDefault="007D48BE" w:rsidP="00F36932">
      <w:pPr>
        <w:pStyle w:val="Header1"/>
      </w:pPr>
      <w:r w:rsidRPr="008D65E1">
        <w:t xml:space="preserve">Scheme </w:t>
      </w:r>
      <w:r w:rsidRPr="00CF4821">
        <w:t>of work</w:t>
      </w:r>
      <w:r w:rsidRPr="008D65E1">
        <w:t xml:space="preserve"> – </w:t>
      </w:r>
      <w:r w:rsidR="008D65E1" w:rsidRPr="008D65E1">
        <w:t xml:space="preserve">R039 Communicating </w:t>
      </w:r>
      <w:r w:rsidR="00C16C94">
        <w:t>d</w:t>
      </w:r>
      <w:r w:rsidR="008D65E1" w:rsidRPr="008D65E1">
        <w:t>esigns</w:t>
      </w:r>
    </w:p>
    <w:p w14:paraId="72A16234" w14:textId="166DE2EE" w:rsidR="0022291A" w:rsidRDefault="0022291A" w:rsidP="0022291A">
      <w:pPr>
        <w:pStyle w:val="Heading2"/>
        <w:spacing w:before="120"/>
      </w:pPr>
      <w:r w:rsidRPr="002C539A">
        <w:t>About this scheme of work</w:t>
      </w:r>
    </w:p>
    <w:p w14:paraId="10A78FD8" w14:textId="77777777" w:rsidR="00724129" w:rsidRPr="00724129" w:rsidRDefault="00724129" w:rsidP="00ED056D"/>
    <w:p w14:paraId="34415A01" w14:textId="77777777" w:rsidR="0022291A" w:rsidRPr="00EE167B" w:rsidRDefault="0022291A" w:rsidP="0022291A">
      <w:pPr>
        <w:rPr>
          <w:b/>
          <w:bCs/>
        </w:rPr>
      </w:pPr>
      <w:r w:rsidRPr="00EE167B">
        <w:rPr>
          <w:b/>
          <w:bCs/>
        </w:rPr>
        <w:t>Our redeveloped Cambridge National in Engineering Design J822 is for first teaching from September 2022.</w:t>
      </w:r>
    </w:p>
    <w:p w14:paraId="4A26AE9B" w14:textId="77777777" w:rsidR="0022291A" w:rsidRPr="00775731" w:rsidRDefault="0022291A" w:rsidP="0022291A">
      <w:pPr>
        <w:rPr>
          <w:rFonts w:ascii="Segoe UI" w:hAnsi="Segoe UI" w:cs="Segoe UI"/>
          <w:sz w:val="21"/>
          <w:szCs w:val="21"/>
          <w:lang w:eastAsia="en-GB"/>
        </w:rPr>
      </w:pPr>
      <w:r w:rsidRPr="00775731">
        <w:rPr>
          <w:lang w:eastAsia="en-GB"/>
        </w:rPr>
        <w:t>This qualification provides lots of flexibility, allowing you to find the best route to suit your centre’s needs.</w:t>
      </w:r>
      <w:r w:rsidRPr="00775731">
        <w:rPr>
          <w:b/>
          <w:bCs/>
          <w:lang w:eastAsia="en-GB"/>
        </w:rPr>
        <w:t xml:space="preserve"> </w:t>
      </w:r>
      <w:r w:rsidRPr="00775731">
        <w:rPr>
          <w:lang w:eastAsia="en-GB"/>
        </w:rPr>
        <w:t xml:space="preserve">Our </w:t>
      </w:r>
      <w:r>
        <w:rPr>
          <w:lang w:eastAsia="en-GB"/>
        </w:rPr>
        <w:t>c</w:t>
      </w:r>
      <w:r w:rsidRPr="00775731">
        <w:rPr>
          <w:lang w:eastAsia="en-GB"/>
        </w:rPr>
        <w:t xml:space="preserve">urriculum planner shows you at a high level how you could teach the course over two or three years. Our schemes of work provide examples </w:t>
      </w:r>
      <w:r>
        <w:rPr>
          <w:lang w:eastAsia="en-GB"/>
        </w:rPr>
        <w:t>of</w:t>
      </w:r>
      <w:r w:rsidRPr="00775731">
        <w:rPr>
          <w:lang w:eastAsia="en-GB"/>
        </w:rPr>
        <w:t xml:space="preserve"> how you could deliver each unit, integrating the knowledge and understanding learned in the externally assessed unit. </w:t>
      </w:r>
    </w:p>
    <w:p w14:paraId="49054CC5" w14:textId="77777777" w:rsidR="0022291A" w:rsidRPr="00EB28E8" w:rsidRDefault="0022291A" w:rsidP="0022291A">
      <w:pPr>
        <w:rPr>
          <w:rFonts w:ascii="Segoe UI" w:hAnsi="Segoe UI" w:cs="Segoe UI"/>
          <w:sz w:val="21"/>
          <w:szCs w:val="21"/>
          <w:lang w:eastAsia="en-GB"/>
        </w:rPr>
      </w:pPr>
      <w:r w:rsidRPr="00775731">
        <w:rPr>
          <w:lang w:eastAsia="en-GB"/>
        </w:rPr>
        <w:t xml:space="preserve">All schemes of work should provide an opportunity for integrating the knowledge and understanding learned from the externally assessed unit content alongside the NEA assessment content. This scheme of work provides one example for delivery of this unit. You may find that a different approach would work better in your centre. </w:t>
      </w:r>
      <w:r>
        <w:rPr>
          <w:lang w:eastAsia="en-GB"/>
        </w:rPr>
        <w:t>We have provided a</w:t>
      </w:r>
      <w:r w:rsidRPr="00775731">
        <w:rPr>
          <w:lang w:eastAsia="en-GB"/>
        </w:rPr>
        <w:t xml:space="preserve"> blank template should you wish to create your own or adapt one of the approaches provided.</w:t>
      </w:r>
    </w:p>
    <w:p w14:paraId="6B5F00F3" w14:textId="77777777" w:rsidR="0022291A" w:rsidRDefault="0022291A" w:rsidP="0022291A">
      <w:r>
        <w:t>You’ve given us lots of feedback on what you need from a scheme of work, so we’ve made sure this resource features:</w:t>
      </w:r>
    </w:p>
    <w:p w14:paraId="36B44CE2" w14:textId="77777777" w:rsidR="0022291A" w:rsidRDefault="0022291A" w:rsidP="0022291A">
      <w:pPr>
        <w:pStyle w:val="ListParagraph"/>
        <w:numPr>
          <w:ilvl w:val="0"/>
          <w:numId w:val="2"/>
        </w:numPr>
        <w:spacing w:after="80"/>
        <w:ind w:left="425" w:hanging="425"/>
      </w:pPr>
      <w:r>
        <w:t xml:space="preserve">a </w:t>
      </w:r>
      <w:r w:rsidRPr="00731A05">
        <w:rPr>
          <w:b/>
          <w:bCs/>
        </w:rPr>
        <w:t>unit-specific</w:t>
      </w:r>
      <w:r>
        <w:t xml:space="preserve"> and </w:t>
      </w:r>
      <w:r w:rsidRPr="00731A05">
        <w:rPr>
          <w:b/>
          <w:bCs/>
        </w:rPr>
        <w:t>lesson by lesson</w:t>
      </w:r>
      <w:r>
        <w:t xml:space="preserve"> approach</w:t>
      </w:r>
    </w:p>
    <w:p w14:paraId="3DF65571" w14:textId="77777777" w:rsidR="0022291A" w:rsidRDefault="0022291A" w:rsidP="0022291A">
      <w:pPr>
        <w:pStyle w:val="ListParagraph"/>
        <w:numPr>
          <w:ilvl w:val="0"/>
          <w:numId w:val="2"/>
        </w:numPr>
        <w:spacing w:after="80"/>
        <w:ind w:left="425" w:hanging="425"/>
      </w:pPr>
      <w:r w:rsidRPr="00731A05">
        <w:rPr>
          <w:b/>
          <w:bCs/>
        </w:rPr>
        <w:t>simple</w:t>
      </w:r>
      <w:r>
        <w:t xml:space="preserve"> and </w:t>
      </w:r>
      <w:r w:rsidRPr="00731A05">
        <w:rPr>
          <w:b/>
          <w:bCs/>
        </w:rPr>
        <w:t>editable</w:t>
      </w:r>
      <w:r>
        <w:t xml:space="preserve"> Word format – or you can use our </w:t>
      </w:r>
      <w:hyperlink r:id="rId11" w:history="1">
        <w:r w:rsidRPr="003F044A">
          <w:rPr>
            <w:rStyle w:val="Hyperlink"/>
          </w:rPr>
          <w:t>blank template</w:t>
        </w:r>
      </w:hyperlink>
      <w:r w:rsidRPr="00A71CBC">
        <w:rPr>
          <w:color w:val="0070C0"/>
        </w:rPr>
        <w:t xml:space="preserve"> </w:t>
      </w:r>
      <w:r>
        <w:t>to create your own version</w:t>
      </w:r>
    </w:p>
    <w:p w14:paraId="2E3893A3" w14:textId="77777777" w:rsidR="0022291A" w:rsidRDefault="0022291A" w:rsidP="0022291A">
      <w:pPr>
        <w:pStyle w:val="ListParagraph"/>
        <w:numPr>
          <w:ilvl w:val="0"/>
          <w:numId w:val="2"/>
        </w:numPr>
        <w:spacing w:after="80"/>
        <w:ind w:left="425" w:hanging="425"/>
      </w:pPr>
      <w:r>
        <w:t xml:space="preserve">links to our </w:t>
      </w:r>
      <w:hyperlink r:id="rId12" w:history="1">
        <w:r w:rsidRPr="003F044A">
          <w:rPr>
            <w:rStyle w:val="Hyperlink"/>
          </w:rPr>
          <w:t>curriculum planner’s first model</w:t>
        </w:r>
      </w:hyperlink>
      <w:r w:rsidRPr="003F044A">
        <w:rPr>
          <w:color w:val="0070C0"/>
        </w:rPr>
        <w:t xml:space="preserve"> </w:t>
      </w:r>
      <w:r>
        <w:t>which is one teacher teaching the qualification over two years, broken down into half terms</w:t>
      </w:r>
    </w:p>
    <w:p w14:paraId="4B84A7E9" w14:textId="77777777" w:rsidR="0022291A" w:rsidRPr="00731A05" w:rsidRDefault="0022291A" w:rsidP="0022291A">
      <w:pPr>
        <w:pStyle w:val="ListParagraph"/>
        <w:numPr>
          <w:ilvl w:val="0"/>
          <w:numId w:val="2"/>
        </w:numPr>
        <w:spacing w:after="80"/>
        <w:ind w:left="425" w:hanging="425"/>
        <w:rPr>
          <w:b/>
          <w:bCs/>
        </w:rPr>
      </w:pPr>
      <w:r>
        <w:t xml:space="preserve">each lesson’s </w:t>
      </w:r>
      <w:r w:rsidRPr="00731A05">
        <w:rPr>
          <w:b/>
          <w:bCs/>
        </w:rPr>
        <w:t>key terms</w:t>
      </w:r>
    </w:p>
    <w:p w14:paraId="3B2A6B5D" w14:textId="77777777" w:rsidR="0022291A" w:rsidRPr="00634E13" w:rsidRDefault="0022291A" w:rsidP="0022291A">
      <w:pPr>
        <w:pStyle w:val="ListParagraph"/>
        <w:numPr>
          <w:ilvl w:val="0"/>
          <w:numId w:val="2"/>
        </w:numPr>
        <w:spacing w:after="80"/>
        <w:ind w:left="425" w:hanging="425"/>
      </w:pPr>
      <w:r w:rsidRPr="00731A05">
        <w:rPr>
          <w:b/>
          <w:bCs/>
        </w:rPr>
        <w:t>ideas</w:t>
      </w:r>
      <w:r>
        <w:t xml:space="preserve"> for teaching and learning with useful </w:t>
      </w:r>
      <w:r w:rsidRPr="00731A05">
        <w:rPr>
          <w:b/>
          <w:bCs/>
        </w:rPr>
        <w:t>links</w:t>
      </w:r>
    </w:p>
    <w:p w14:paraId="6565A0D4" w14:textId="77777777" w:rsidR="0022291A" w:rsidRDefault="0022291A" w:rsidP="0022291A">
      <w:pPr>
        <w:pStyle w:val="ListParagraph"/>
        <w:numPr>
          <w:ilvl w:val="0"/>
          <w:numId w:val="2"/>
        </w:numPr>
        <w:spacing w:after="80"/>
        <w:ind w:left="425" w:hanging="425"/>
      </w:pPr>
      <w:r>
        <w:t>some ‘warm up’ teaching ideas if you’re teaching over three years.</w:t>
      </w:r>
    </w:p>
    <w:p w14:paraId="3CF5BCD1" w14:textId="06D7E140" w:rsidR="007D48BE" w:rsidRPr="003F08C6" w:rsidRDefault="0022291A" w:rsidP="0022291A">
      <w:pPr>
        <w:pStyle w:val="Heading2"/>
      </w:pPr>
      <w:r>
        <w:rPr>
          <w:noProof/>
          <w:color w:val="FF0000"/>
        </w:rPr>
        <mc:AlternateContent>
          <mc:Choice Requires="wpg">
            <w:drawing>
              <wp:anchor distT="0" distB="0" distL="114300" distR="114300" simplePos="0" relativeHeight="251658240" behindDoc="1" locked="0" layoutInCell="1" allowOverlap="1" wp14:anchorId="22E90DDF" wp14:editId="61C5F1A3">
                <wp:simplePos x="0" y="0"/>
                <wp:positionH relativeFrom="column">
                  <wp:posOffset>1041333</wp:posOffset>
                </wp:positionH>
                <wp:positionV relativeFrom="paragraph">
                  <wp:posOffset>183716</wp:posOffset>
                </wp:positionV>
                <wp:extent cx="6569710" cy="788670"/>
                <wp:effectExtent l="0" t="0" r="2540" b="0"/>
                <wp:wrapNone/>
                <wp:docPr id="3" name="Group 3"/>
                <wp:cNvGraphicFramePr/>
                <a:graphic xmlns:a="http://schemas.openxmlformats.org/drawingml/2006/main">
                  <a:graphicData uri="http://schemas.microsoft.com/office/word/2010/wordprocessingGroup">
                    <wpg:wgp>
                      <wpg:cNvGrpSpPr/>
                      <wpg:grpSpPr>
                        <a:xfrm>
                          <a:off x="0" y="0"/>
                          <a:ext cx="6569710" cy="788670"/>
                          <a:chOff x="0" y="-9023"/>
                          <a:chExt cx="6570055" cy="788670"/>
                        </a:xfrm>
                      </wpg:grpSpPr>
                      <wps:wsp>
                        <wps:cNvPr id="15" name="Rectangle 15"/>
                        <wps:cNvSpPr/>
                        <wps:spPr>
                          <a:xfrm>
                            <a:off x="486888" y="23751"/>
                            <a:ext cx="6083167" cy="721895"/>
                          </a:xfrm>
                          <a:prstGeom prst="rect">
                            <a:avLst/>
                          </a:prstGeom>
                          <a:solidFill>
                            <a:srgbClr val="C3014A"/>
                          </a:solidFill>
                          <a:ln>
                            <a:noFill/>
                          </a:ln>
                          <a:effectLst/>
                        </wps:spPr>
                        <wps:style>
                          <a:lnRef idx="1">
                            <a:schemeClr val="accent1"/>
                          </a:lnRef>
                          <a:fillRef idx="3">
                            <a:schemeClr val="accent1"/>
                          </a:fillRef>
                          <a:effectRef idx="2">
                            <a:schemeClr val="accent1"/>
                          </a:effectRef>
                          <a:fontRef idx="minor">
                            <a:schemeClr val="lt1"/>
                          </a:fontRef>
                        </wps:style>
                        <wps:txbx>
                          <w:txbxContent>
                            <w:p w14:paraId="6521B97E" w14:textId="77777777" w:rsidR="0022291A" w:rsidRPr="007E7394" w:rsidRDefault="0022291A" w:rsidP="0022291A">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59D60F68" w14:textId="77777777" w:rsidR="0022291A" w:rsidRDefault="0022291A" w:rsidP="0022291A">
                              <w:pPr>
                                <w:pStyle w:val="Body"/>
                                <w:tabs>
                                  <w:tab w:val="clear" w:pos="624"/>
                                </w:tabs>
                                <w:spacing w:line="360" w:lineRule="auto"/>
                                <w:ind w:left="1440"/>
                                <w:rPr>
                                  <w:b/>
                                  <w:bCs/>
                                  <w:color w:val="FFFFFF" w:themeColor="background1"/>
                                </w:rPr>
                              </w:pPr>
                            </w:p>
                            <w:p w14:paraId="0419F38F" w14:textId="77777777" w:rsidR="0022291A" w:rsidRDefault="0022291A" w:rsidP="002229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Picture 16" descr="information icon "/>
                          <pic:cNvPicPr>
                            <a:picLocks noChangeAspect="1"/>
                          </pic:cNvPicPr>
                        </pic:nvPicPr>
                        <pic:blipFill rotWithShape="1">
                          <a:blip r:embed="rId13"/>
                          <a:srcRect l="5142" t="21820" r="75814" b="51773"/>
                          <a:stretch/>
                        </pic:blipFill>
                        <pic:spPr bwMode="auto">
                          <a:xfrm>
                            <a:off x="0" y="-9023"/>
                            <a:ext cx="868680" cy="78867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2E90DDF" id="Group 3" o:spid="_x0000_s1026" style="position:absolute;margin-left:82pt;margin-top:14.45pt;width:517.3pt;height:62.1pt;z-index:-251658240" coordorigin=",-90" coordsize="65700,7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">
                <v:rect id="Rectangle 15" o:spid="_x0000_s1027" style="position:absolute;left:4868;top:237;width:60832;height:7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" fillcolor="#c3014a" stroked="f">
                  <v:textbox>
                    <w:txbxContent>
                      <w:p w14:paraId="6521B97E" w14:textId="77777777" w:rsidR="0022291A" w:rsidRPr="007E7394" w:rsidRDefault="0022291A" w:rsidP="0022291A">
                        <w:pPr>
                          <w:pStyle w:val="Body"/>
                          <w:tabs>
                            <w:tab w:val="clear" w:pos="624"/>
                          </w:tabs>
                          <w:spacing w:line="360" w:lineRule="auto"/>
                          <w:ind w:left="720"/>
                          <w:rPr>
                            <w:b/>
                            <w:bCs/>
                            <w:color w:val="FFFFFF" w:themeColor="background1"/>
                          </w:rPr>
                        </w:pPr>
                        <w:r w:rsidRPr="007E7394">
                          <w:rPr>
                            <w:b/>
                            <w:bCs/>
                            <w:color w:val="FFFFFF" w:themeColor="background1"/>
                          </w:rPr>
                          <w:t>Our redeveloped Cambridge Nationals can be tailored to suit your needs – so this scheme of work and the lesson ideas are only suggestions.</w:t>
                        </w:r>
                      </w:p>
                      <w:p w14:paraId="59D60F68" w14:textId="77777777" w:rsidR="0022291A" w:rsidRDefault="0022291A" w:rsidP="0022291A">
                        <w:pPr>
                          <w:pStyle w:val="Body"/>
                          <w:tabs>
                            <w:tab w:val="clear" w:pos="624"/>
                          </w:tabs>
                          <w:spacing w:line="360" w:lineRule="auto"/>
                          <w:ind w:left="1440"/>
                          <w:rPr>
                            <w:b/>
                            <w:bCs/>
                            <w:color w:val="FFFFFF" w:themeColor="background1"/>
                          </w:rPr>
                        </w:pPr>
                      </w:p>
                      <w:p w14:paraId="0419F38F" w14:textId="77777777" w:rsidR="0022291A" w:rsidRDefault="0022291A" w:rsidP="0022291A">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alt="information icon " style="position:absolute;top:-90;width:8686;height:7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">
                  <v:imagedata r:id="rId14" o:title="information icon " croptop="14300f" cropbottom="33930f" cropleft="3370f" cropright="49685f"/>
                </v:shape>
              </v:group>
            </w:pict>
          </mc:Fallback>
        </mc:AlternateContent>
      </w:r>
      <w:r>
        <w:rPr>
          <w:color w:val="FF0000"/>
        </w:rPr>
        <w:br w:type="page"/>
      </w:r>
      <w:r w:rsidR="007D48BE" w:rsidRPr="003F08C6">
        <w:t>Unit</w:t>
      </w:r>
      <w:r w:rsidR="002566AA">
        <w:t>s</w:t>
      </w:r>
      <w:r w:rsidR="007D48BE" w:rsidRPr="00D6443C">
        <w:t xml:space="preserve"> and</w:t>
      </w:r>
      <w:r w:rsidR="007D48BE" w:rsidRPr="003F08C6">
        <w:t xml:space="preserve"> guided learning hours</w:t>
      </w:r>
    </w:p>
    <w:p w14:paraId="3A596F86" w14:textId="0AC7E13B" w:rsidR="007D48BE" w:rsidRDefault="007D48BE" w:rsidP="006B75B6">
      <w:r>
        <w:t xml:space="preserve">Here is a reminder of the </w:t>
      </w:r>
      <w:r w:rsidR="00016256" w:rsidRPr="00FC406C">
        <w:rPr>
          <w:b/>
          <w:bCs/>
        </w:rPr>
        <w:t>three</w:t>
      </w:r>
      <w:r w:rsidR="00B408A1" w:rsidRPr="00FC406C">
        <w:rPr>
          <w:b/>
          <w:bCs/>
        </w:rPr>
        <w:t xml:space="preserve"> </w:t>
      </w:r>
      <w:r w:rsidR="00FC406C" w:rsidRPr="00FC406C">
        <w:rPr>
          <w:b/>
          <w:bCs/>
        </w:rPr>
        <w:t xml:space="preserve">mandatory </w:t>
      </w:r>
      <w:r w:rsidR="00B408A1" w:rsidRPr="00FC406C">
        <w:rPr>
          <w:b/>
          <w:bCs/>
        </w:rPr>
        <w:t>units</w:t>
      </w:r>
      <w:r w:rsidR="00EE0FCB">
        <w:t xml:space="preserve"> </w:t>
      </w:r>
      <w:r>
        <w:t>in the</w:t>
      </w:r>
      <w:r w:rsidR="00016256">
        <w:t xml:space="preserve"> redeveloped </w:t>
      </w:r>
      <w:r>
        <w:t>Cambridge National in</w:t>
      </w:r>
      <w:r w:rsidR="00016256">
        <w:t xml:space="preserve"> Engineering Design</w:t>
      </w:r>
      <w:r w:rsidRPr="00016256">
        <w:t>:</w:t>
      </w:r>
    </w:p>
    <w:p w14:paraId="1CCDF18C" w14:textId="77777777" w:rsidR="001B58C4" w:rsidRDefault="001B58C4" w:rsidP="001B58C4">
      <w:pPr>
        <w:spacing w:after="0" w:line="240" w:lineRule="auto"/>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77"/>
        <w:gridCol w:w="3780"/>
        <w:gridCol w:w="1701"/>
        <w:gridCol w:w="1842"/>
        <w:gridCol w:w="1701"/>
      </w:tblGrid>
      <w:tr w:rsidR="0001033A" w14:paraId="1780359D" w14:textId="77777777" w:rsidTr="00C1053E">
        <w:trPr>
          <w:trHeight w:val="488"/>
        </w:trPr>
        <w:tc>
          <w:tcPr>
            <w:tcW w:w="1177"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113" w:type="dxa"/>
              <w:left w:w="113" w:type="dxa"/>
              <w:bottom w:w="113" w:type="dxa"/>
              <w:right w:w="113" w:type="dxa"/>
            </w:tcMar>
          </w:tcPr>
          <w:p w14:paraId="14183A1B" w14:textId="77777777" w:rsidR="007D48BE" w:rsidRPr="00C1053E" w:rsidRDefault="007D48BE" w:rsidP="00671C8A">
            <w:pPr>
              <w:pStyle w:val="Tablebodycopy"/>
              <w:rPr>
                <w:b/>
                <w:bCs/>
                <w:color w:val="FFFFFF" w:themeColor="background1"/>
              </w:rPr>
            </w:pPr>
            <w:r w:rsidRPr="00C1053E">
              <w:rPr>
                <w:b/>
                <w:bCs/>
                <w:color w:val="FFFFFF" w:themeColor="background1"/>
              </w:rPr>
              <w:t>Unit</w:t>
            </w:r>
          </w:p>
        </w:tc>
        <w:tc>
          <w:tcPr>
            <w:tcW w:w="3780"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113" w:type="dxa"/>
              <w:left w:w="113" w:type="dxa"/>
              <w:bottom w:w="113" w:type="dxa"/>
              <w:right w:w="113" w:type="dxa"/>
            </w:tcMar>
          </w:tcPr>
          <w:p w14:paraId="0079C9CC" w14:textId="77777777" w:rsidR="007D48BE" w:rsidRPr="00C1053E" w:rsidRDefault="007D48BE" w:rsidP="00671C8A">
            <w:pPr>
              <w:pStyle w:val="Tablebodycopy"/>
              <w:rPr>
                <w:b/>
                <w:bCs/>
                <w:color w:val="FFFFFF" w:themeColor="background1"/>
              </w:rPr>
            </w:pPr>
            <w:r w:rsidRPr="00C1053E">
              <w:rPr>
                <w:b/>
                <w:bCs/>
                <w:color w:val="FFFFFF" w:themeColor="background1"/>
              </w:rPr>
              <w:t>Unit title</w:t>
            </w:r>
          </w:p>
        </w:tc>
        <w:tc>
          <w:tcPr>
            <w:tcW w:w="1701"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113" w:type="dxa"/>
              <w:left w:w="113" w:type="dxa"/>
              <w:bottom w:w="113" w:type="dxa"/>
              <w:right w:w="113" w:type="dxa"/>
            </w:tcMar>
          </w:tcPr>
          <w:p w14:paraId="5B3F3C1F" w14:textId="77777777" w:rsidR="007D48BE" w:rsidRPr="00C1053E" w:rsidRDefault="007D48BE" w:rsidP="00671C8A">
            <w:pPr>
              <w:pStyle w:val="Tablebodycopy"/>
              <w:rPr>
                <w:b/>
                <w:bCs/>
                <w:color w:val="FFFFFF" w:themeColor="background1"/>
              </w:rPr>
            </w:pPr>
            <w:r w:rsidRPr="00C1053E">
              <w:rPr>
                <w:b/>
                <w:bCs/>
                <w:color w:val="FFFFFF" w:themeColor="background1"/>
              </w:rPr>
              <w:t>Guided learning hours (GLH)</w:t>
            </w:r>
          </w:p>
        </w:tc>
        <w:tc>
          <w:tcPr>
            <w:tcW w:w="1842"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113" w:type="dxa"/>
              <w:left w:w="113" w:type="dxa"/>
              <w:bottom w:w="113" w:type="dxa"/>
              <w:right w:w="113" w:type="dxa"/>
            </w:tcMar>
          </w:tcPr>
          <w:p w14:paraId="23F26721" w14:textId="77777777" w:rsidR="007D48BE" w:rsidRPr="00C1053E" w:rsidRDefault="007D48BE" w:rsidP="00671C8A">
            <w:pPr>
              <w:pStyle w:val="Tablebodycopy"/>
              <w:rPr>
                <w:b/>
                <w:bCs/>
                <w:color w:val="FFFFFF" w:themeColor="background1"/>
              </w:rPr>
            </w:pPr>
            <w:r w:rsidRPr="00C1053E">
              <w:rPr>
                <w:b/>
                <w:bCs/>
                <w:color w:val="FFFFFF" w:themeColor="background1"/>
              </w:rPr>
              <w:t>How are they assessed?</w:t>
            </w:r>
          </w:p>
        </w:tc>
        <w:tc>
          <w:tcPr>
            <w:tcW w:w="1701"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113" w:type="dxa"/>
              <w:left w:w="113" w:type="dxa"/>
              <w:bottom w:w="113" w:type="dxa"/>
              <w:right w:w="113" w:type="dxa"/>
            </w:tcMar>
          </w:tcPr>
          <w:p w14:paraId="256B1137" w14:textId="77777777" w:rsidR="007D48BE" w:rsidRPr="00C1053E" w:rsidRDefault="007D48BE" w:rsidP="00671C8A">
            <w:pPr>
              <w:pStyle w:val="Tablebodycopy"/>
              <w:rPr>
                <w:b/>
                <w:bCs/>
                <w:color w:val="FFFFFF" w:themeColor="background1"/>
              </w:rPr>
            </w:pPr>
            <w:r w:rsidRPr="00C1053E">
              <w:rPr>
                <w:b/>
                <w:bCs/>
                <w:color w:val="FFFFFF" w:themeColor="background1"/>
              </w:rPr>
              <w:t>Mandatory or optional?</w:t>
            </w:r>
          </w:p>
        </w:tc>
      </w:tr>
      <w:tr w:rsidR="007D48BE" w14:paraId="1D334B2A" w14:textId="77777777" w:rsidTr="00C1053E">
        <w:trPr>
          <w:trHeight w:val="283"/>
        </w:trPr>
        <w:tc>
          <w:tcPr>
            <w:tcW w:w="1177" w:type="dxa"/>
            <w:tcBorders>
              <w:top w:val="single" w:sz="4" w:space="0" w:color="C3014A"/>
            </w:tcBorders>
            <w:shd w:val="clear" w:color="auto" w:fill="auto"/>
            <w:tcMar>
              <w:top w:w="113" w:type="dxa"/>
              <w:left w:w="113" w:type="dxa"/>
              <w:bottom w:w="113" w:type="dxa"/>
              <w:right w:w="113" w:type="dxa"/>
            </w:tcMar>
          </w:tcPr>
          <w:p w14:paraId="2C957837" w14:textId="180A711B" w:rsidR="007D48BE" w:rsidRPr="007E115B" w:rsidRDefault="007B0F68" w:rsidP="00671C8A">
            <w:pPr>
              <w:pStyle w:val="Tablebodycopy"/>
              <w:rPr>
                <w:sz w:val="22"/>
              </w:rPr>
            </w:pPr>
            <w:r w:rsidRPr="007E115B">
              <w:rPr>
                <w:sz w:val="22"/>
              </w:rPr>
              <w:t>R038</w:t>
            </w:r>
          </w:p>
        </w:tc>
        <w:tc>
          <w:tcPr>
            <w:tcW w:w="3780" w:type="dxa"/>
            <w:tcBorders>
              <w:top w:val="single" w:sz="4" w:space="0" w:color="C3014A"/>
            </w:tcBorders>
            <w:shd w:val="clear" w:color="auto" w:fill="auto"/>
            <w:tcMar>
              <w:top w:w="113" w:type="dxa"/>
              <w:left w:w="113" w:type="dxa"/>
              <w:bottom w:w="113" w:type="dxa"/>
              <w:right w:w="113" w:type="dxa"/>
            </w:tcMar>
          </w:tcPr>
          <w:p w14:paraId="7D31A7F3" w14:textId="7C6CB2D2" w:rsidR="007D48BE" w:rsidRPr="00016256" w:rsidRDefault="007B0F68" w:rsidP="00671C8A">
            <w:pPr>
              <w:pStyle w:val="Tablebodycopy"/>
              <w:rPr>
                <w:b/>
                <w:bCs/>
                <w:sz w:val="22"/>
              </w:rPr>
            </w:pPr>
            <w:r w:rsidRPr="00016256">
              <w:rPr>
                <w:sz w:val="22"/>
              </w:rPr>
              <w:t>Principles of engineering design</w:t>
            </w:r>
          </w:p>
        </w:tc>
        <w:tc>
          <w:tcPr>
            <w:tcW w:w="1701" w:type="dxa"/>
            <w:tcBorders>
              <w:top w:val="single" w:sz="4" w:space="0" w:color="C3014A"/>
            </w:tcBorders>
            <w:shd w:val="clear" w:color="auto" w:fill="auto"/>
            <w:tcMar>
              <w:top w:w="113" w:type="dxa"/>
              <w:left w:w="113" w:type="dxa"/>
              <w:bottom w:w="113" w:type="dxa"/>
              <w:right w:w="113" w:type="dxa"/>
            </w:tcMar>
          </w:tcPr>
          <w:p w14:paraId="75050A8A" w14:textId="3E471204" w:rsidR="007D48BE" w:rsidRPr="00FB3ED1" w:rsidRDefault="00016256" w:rsidP="00016256">
            <w:pPr>
              <w:pStyle w:val="Tablebodycopy"/>
              <w:jc w:val="center"/>
              <w:rPr>
                <w:sz w:val="22"/>
              </w:rPr>
            </w:pPr>
            <w:r>
              <w:rPr>
                <w:sz w:val="22"/>
              </w:rPr>
              <w:t>48</w:t>
            </w:r>
          </w:p>
        </w:tc>
        <w:tc>
          <w:tcPr>
            <w:tcW w:w="1842" w:type="dxa"/>
            <w:tcBorders>
              <w:top w:val="single" w:sz="4" w:space="0" w:color="C3014A"/>
            </w:tcBorders>
            <w:shd w:val="clear" w:color="auto" w:fill="auto"/>
            <w:tcMar>
              <w:top w:w="113" w:type="dxa"/>
              <w:left w:w="113" w:type="dxa"/>
              <w:bottom w:w="113" w:type="dxa"/>
              <w:right w:w="113" w:type="dxa"/>
            </w:tcMar>
          </w:tcPr>
          <w:p w14:paraId="5D72344F" w14:textId="47E7095A" w:rsidR="007D48BE" w:rsidRPr="00FB3ED1" w:rsidRDefault="00016256" w:rsidP="00016256">
            <w:pPr>
              <w:pStyle w:val="Tablebodycopy"/>
              <w:jc w:val="center"/>
              <w:rPr>
                <w:sz w:val="22"/>
              </w:rPr>
            </w:pPr>
            <w:r>
              <w:rPr>
                <w:sz w:val="22"/>
              </w:rPr>
              <w:t>E</w:t>
            </w:r>
          </w:p>
        </w:tc>
        <w:tc>
          <w:tcPr>
            <w:tcW w:w="1701" w:type="dxa"/>
            <w:tcBorders>
              <w:top w:val="single" w:sz="4" w:space="0" w:color="C3014A"/>
            </w:tcBorders>
            <w:shd w:val="clear" w:color="auto" w:fill="auto"/>
            <w:tcMar>
              <w:top w:w="113" w:type="dxa"/>
              <w:left w:w="113" w:type="dxa"/>
              <w:bottom w:w="113" w:type="dxa"/>
              <w:right w:w="113" w:type="dxa"/>
            </w:tcMar>
          </w:tcPr>
          <w:p w14:paraId="014DB55C" w14:textId="0B7B5746" w:rsidR="007D48BE" w:rsidRPr="00FB3ED1" w:rsidRDefault="00016256" w:rsidP="00016256">
            <w:pPr>
              <w:pStyle w:val="Tablebodycopy"/>
              <w:jc w:val="center"/>
              <w:rPr>
                <w:sz w:val="22"/>
              </w:rPr>
            </w:pPr>
            <w:r>
              <w:rPr>
                <w:sz w:val="22"/>
              </w:rPr>
              <w:t>M</w:t>
            </w:r>
          </w:p>
        </w:tc>
      </w:tr>
      <w:tr w:rsidR="007D48BE" w14:paraId="54BDAC52" w14:textId="77777777" w:rsidTr="009D70B5">
        <w:trPr>
          <w:trHeight w:val="283"/>
        </w:trPr>
        <w:tc>
          <w:tcPr>
            <w:tcW w:w="1177" w:type="dxa"/>
            <w:shd w:val="clear" w:color="auto" w:fill="auto"/>
            <w:tcMar>
              <w:top w:w="113" w:type="dxa"/>
              <w:left w:w="113" w:type="dxa"/>
              <w:bottom w:w="113" w:type="dxa"/>
              <w:right w:w="113" w:type="dxa"/>
            </w:tcMar>
          </w:tcPr>
          <w:p w14:paraId="53D73B56" w14:textId="52EF9D73" w:rsidR="007D48BE" w:rsidRPr="00FB3ED1" w:rsidRDefault="007B0F68" w:rsidP="00671C8A">
            <w:pPr>
              <w:pStyle w:val="Tablebodycopy"/>
              <w:rPr>
                <w:rFonts w:ascii="Arial" w:hAnsi="Arial" w:cs="Arial"/>
                <w:b/>
                <w:bCs/>
                <w:sz w:val="22"/>
              </w:rPr>
            </w:pPr>
            <w:r>
              <w:rPr>
                <w:rFonts w:ascii="Arial" w:hAnsi="Arial" w:cs="Arial"/>
                <w:b/>
                <w:bCs/>
                <w:sz w:val="22"/>
              </w:rPr>
              <w:t>R039</w:t>
            </w:r>
          </w:p>
        </w:tc>
        <w:tc>
          <w:tcPr>
            <w:tcW w:w="3780" w:type="dxa"/>
            <w:shd w:val="clear" w:color="auto" w:fill="auto"/>
            <w:tcMar>
              <w:top w:w="113" w:type="dxa"/>
              <w:left w:w="113" w:type="dxa"/>
              <w:bottom w:w="113" w:type="dxa"/>
              <w:right w:w="113" w:type="dxa"/>
            </w:tcMar>
          </w:tcPr>
          <w:p w14:paraId="0697D119" w14:textId="7656082E" w:rsidR="007D48BE" w:rsidRPr="005566D8" w:rsidRDefault="007B0F68" w:rsidP="00671C8A">
            <w:pPr>
              <w:pStyle w:val="Tablebodycopy"/>
              <w:rPr>
                <w:rFonts w:ascii="Arial" w:hAnsi="Arial" w:cs="Arial"/>
                <w:b/>
                <w:bCs/>
                <w:sz w:val="22"/>
              </w:rPr>
            </w:pPr>
            <w:r w:rsidRPr="005566D8">
              <w:rPr>
                <w:b/>
                <w:bCs/>
                <w:sz w:val="22"/>
              </w:rPr>
              <w:t>Communicating designs</w:t>
            </w:r>
          </w:p>
        </w:tc>
        <w:tc>
          <w:tcPr>
            <w:tcW w:w="1701" w:type="dxa"/>
            <w:shd w:val="clear" w:color="auto" w:fill="auto"/>
            <w:tcMar>
              <w:top w:w="113" w:type="dxa"/>
              <w:left w:w="113" w:type="dxa"/>
              <w:bottom w:w="113" w:type="dxa"/>
              <w:right w:w="113" w:type="dxa"/>
            </w:tcMar>
          </w:tcPr>
          <w:p w14:paraId="093D5812" w14:textId="3B37EB81" w:rsidR="007D48BE" w:rsidRPr="005566D8" w:rsidRDefault="00016256" w:rsidP="00016256">
            <w:pPr>
              <w:pStyle w:val="Tablebodycopy"/>
              <w:jc w:val="center"/>
              <w:rPr>
                <w:rFonts w:ascii="Arial" w:hAnsi="Arial" w:cs="Arial"/>
                <w:b/>
                <w:bCs/>
                <w:sz w:val="22"/>
              </w:rPr>
            </w:pPr>
            <w:r w:rsidRPr="005566D8">
              <w:rPr>
                <w:rFonts w:ascii="Arial" w:hAnsi="Arial" w:cs="Arial"/>
                <w:b/>
                <w:bCs/>
                <w:sz w:val="22"/>
              </w:rPr>
              <w:t>36</w:t>
            </w:r>
          </w:p>
        </w:tc>
        <w:tc>
          <w:tcPr>
            <w:tcW w:w="1842" w:type="dxa"/>
            <w:shd w:val="clear" w:color="auto" w:fill="auto"/>
            <w:tcMar>
              <w:top w:w="113" w:type="dxa"/>
              <w:left w:w="113" w:type="dxa"/>
              <w:bottom w:w="113" w:type="dxa"/>
              <w:right w:w="113" w:type="dxa"/>
            </w:tcMar>
          </w:tcPr>
          <w:p w14:paraId="1168668D" w14:textId="23463803" w:rsidR="007D48BE" w:rsidRPr="005566D8" w:rsidRDefault="00016256" w:rsidP="00016256">
            <w:pPr>
              <w:pStyle w:val="Tablebodycopy"/>
              <w:jc w:val="center"/>
              <w:rPr>
                <w:rFonts w:ascii="Arial" w:hAnsi="Arial" w:cs="Arial"/>
                <w:b/>
                <w:bCs/>
                <w:sz w:val="22"/>
              </w:rPr>
            </w:pPr>
            <w:r w:rsidRPr="005566D8">
              <w:rPr>
                <w:rFonts w:ascii="Arial" w:hAnsi="Arial" w:cs="Arial"/>
                <w:b/>
                <w:bCs/>
                <w:sz w:val="22"/>
              </w:rPr>
              <w:t>NEA</w:t>
            </w:r>
          </w:p>
        </w:tc>
        <w:tc>
          <w:tcPr>
            <w:tcW w:w="1701" w:type="dxa"/>
            <w:shd w:val="clear" w:color="auto" w:fill="auto"/>
            <w:tcMar>
              <w:top w:w="113" w:type="dxa"/>
              <w:left w:w="113" w:type="dxa"/>
              <w:bottom w:w="113" w:type="dxa"/>
              <w:right w:w="113" w:type="dxa"/>
            </w:tcMar>
          </w:tcPr>
          <w:p w14:paraId="6D32E665" w14:textId="15CFDF64" w:rsidR="007D48BE" w:rsidRPr="005566D8" w:rsidRDefault="00016256" w:rsidP="00016256">
            <w:pPr>
              <w:pStyle w:val="Tablebodycopy"/>
              <w:jc w:val="center"/>
              <w:rPr>
                <w:rFonts w:ascii="Arial" w:hAnsi="Arial" w:cs="Arial"/>
                <w:b/>
                <w:bCs/>
                <w:sz w:val="22"/>
              </w:rPr>
            </w:pPr>
            <w:r w:rsidRPr="005566D8">
              <w:rPr>
                <w:rFonts w:ascii="Arial" w:hAnsi="Arial" w:cs="Arial"/>
                <w:b/>
                <w:bCs/>
                <w:sz w:val="22"/>
              </w:rPr>
              <w:t>M</w:t>
            </w:r>
          </w:p>
        </w:tc>
      </w:tr>
      <w:tr w:rsidR="007D48BE" w14:paraId="31E71B00" w14:textId="77777777" w:rsidTr="009D70B5">
        <w:trPr>
          <w:trHeight w:val="283"/>
        </w:trPr>
        <w:tc>
          <w:tcPr>
            <w:tcW w:w="1177" w:type="dxa"/>
            <w:shd w:val="clear" w:color="auto" w:fill="auto"/>
            <w:tcMar>
              <w:top w:w="113" w:type="dxa"/>
              <w:left w:w="113" w:type="dxa"/>
              <w:bottom w:w="113" w:type="dxa"/>
              <w:right w:w="113" w:type="dxa"/>
            </w:tcMar>
          </w:tcPr>
          <w:p w14:paraId="0B88BAE8" w14:textId="29FFC17B" w:rsidR="007D48BE" w:rsidRPr="007E115B" w:rsidRDefault="007B0F68" w:rsidP="00671C8A">
            <w:pPr>
              <w:pStyle w:val="Tablebodycopy"/>
              <w:rPr>
                <w:rFonts w:ascii="Arial" w:hAnsi="Arial" w:cs="Arial"/>
                <w:sz w:val="22"/>
              </w:rPr>
            </w:pPr>
            <w:r w:rsidRPr="007E115B">
              <w:rPr>
                <w:rFonts w:ascii="Arial" w:hAnsi="Arial" w:cs="Arial"/>
                <w:sz w:val="22"/>
              </w:rPr>
              <w:t>R040</w:t>
            </w:r>
          </w:p>
        </w:tc>
        <w:tc>
          <w:tcPr>
            <w:tcW w:w="3780" w:type="dxa"/>
            <w:shd w:val="clear" w:color="auto" w:fill="auto"/>
            <w:tcMar>
              <w:top w:w="113" w:type="dxa"/>
              <w:left w:w="113" w:type="dxa"/>
              <w:bottom w:w="113" w:type="dxa"/>
              <w:right w:w="113" w:type="dxa"/>
            </w:tcMar>
          </w:tcPr>
          <w:p w14:paraId="17770617" w14:textId="05BB03B0" w:rsidR="007D48BE" w:rsidRPr="00016256" w:rsidRDefault="00016256" w:rsidP="00671C8A">
            <w:pPr>
              <w:pStyle w:val="Tablebodycopy"/>
              <w:rPr>
                <w:rFonts w:ascii="Arial" w:hAnsi="Arial" w:cs="Arial"/>
                <w:b/>
                <w:bCs/>
                <w:sz w:val="22"/>
              </w:rPr>
            </w:pPr>
            <w:r w:rsidRPr="00016256">
              <w:rPr>
                <w:sz w:val="22"/>
              </w:rPr>
              <w:t>Design</w:t>
            </w:r>
            <w:r w:rsidR="00DC2981">
              <w:rPr>
                <w:sz w:val="22"/>
              </w:rPr>
              <w:t>,</w:t>
            </w:r>
            <w:r w:rsidRPr="00016256">
              <w:rPr>
                <w:sz w:val="22"/>
              </w:rPr>
              <w:t xml:space="preserve"> evaluation and modelling</w:t>
            </w:r>
          </w:p>
        </w:tc>
        <w:tc>
          <w:tcPr>
            <w:tcW w:w="1701" w:type="dxa"/>
            <w:shd w:val="clear" w:color="auto" w:fill="auto"/>
            <w:tcMar>
              <w:top w:w="113" w:type="dxa"/>
              <w:left w:w="113" w:type="dxa"/>
              <w:bottom w:w="113" w:type="dxa"/>
              <w:right w:w="113" w:type="dxa"/>
            </w:tcMar>
          </w:tcPr>
          <w:p w14:paraId="4C314F7C" w14:textId="5735D988" w:rsidR="007D48BE" w:rsidRPr="00FB3ED1" w:rsidRDefault="00016256" w:rsidP="00016256">
            <w:pPr>
              <w:pStyle w:val="Tablebodycopy"/>
              <w:jc w:val="center"/>
              <w:rPr>
                <w:rFonts w:ascii="Arial" w:hAnsi="Arial" w:cs="Arial"/>
                <w:sz w:val="22"/>
              </w:rPr>
            </w:pPr>
            <w:r>
              <w:rPr>
                <w:rFonts w:ascii="Arial" w:hAnsi="Arial" w:cs="Arial"/>
                <w:sz w:val="22"/>
              </w:rPr>
              <w:t>36</w:t>
            </w:r>
          </w:p>
        </w:tc>
        <w:tc>
          <w:tcPr>
            <w:tcW w:w="1842" w:type="dxa"/>
            <w:shd w:val="clear" w:color="auto" w:fill="auto"/>
            <w:tcMar>
              <w:top w:w="113" w:type="dxa"/>
              <w:left w:w="113" w:type="dxa"/>
              <w:bottom w:w="113" w:type="dxa"/>
              <w:right w:w="113" w:type="dxa"/>
            </w:tcMar>
          </w:tcPr>
          <w:p w14:paraId="1AC32B8E" w14:textId="132848BE" w:rsidR="007D48BE" w:rsidRPr="00FB3ED1" w:rsidRDefault="00016256" w:rsidP="00016256">
            <w:pPr>
              <w:pStyle w:val="Tablebodycopy"/>
              <w:jc w:val="center"/>
              <w:rPr>
                <w:rFonts w:ascii="Arial" w:hAnsi="Arial" w:cs="Arial"/>
                <w:sz w:val="22"/>
              </w:rPr>
            </w:pPr>
            <w:r>
              <w:rPr>
                <w:rFonts w:ascii="Arial" w:hAnsi="Arial" w:cs="Arial"/>
                <w:sz w:val="22"/>
              </w:rPr>
              <w:t>NEA</w:t>
            </w:r>
          </w:p>
        </w:tc>
        <w:tc>
          <w:tcPr>
            <w:tcW w:w="1701" w:type="dxa"/>
            <w:shd w:val="clear" w:color="auto" w:fill="auto"/>
            <w:tcMar>
              <w:top w:w="113" w:type="dxa"/>
              <w:left w:w="113" w:type="dxa"/>
              <w:bottom w:w="113" w:type="dxa"/>
              <w:right w:w="113" w:type="dxa"/>
            </w:tcMar>
          </w:tcPr>
          <w:p w14:paraId="4C6AA274" w14:textId="62B9B354" w:rsidR="007D48BE" w:rsidRPr="00FB3ED1" w:rsidRDefault="00016256" w:rsidP="00016256">
            <w:pPr>
              <w:pStyle w:val="Tablebodycopy"/>
              <w:jc w:val="center"/>
              <w:rPr>
                <w:rFonts w:ascii="Arial" w:hAnsi="Arial" w:cs="Arial"/>
                <w:sz w:val="22"/>
              </w:rPr>
            </w:pPr>
            <w:r>
              <w:rPr>
                <w:rFonts w:ascii="Arial" w:hAnsi="Arial" w:cs="Arial"/>
                <w:sz w:val="22"/>
              </w:rPr>
              <w:t>M</w:t>
            </w:r>
          </w:p>
        </w:tc>
      </w:tr>
    </w:tbl>
    <w:p w14:paraId="103115F2" w14:textId="77777777" w:rsidR="00FB3ED1" w:rsidRDefault="00FB3ED1" w:rsidP="009F313D"/>
    <w:p w14:paraId="17B6BF17" w14:textId="1A78325F" w:rsidR="007D48BE" w:rsidRDefault="007D48BE" w:rsidP="00DB4E0E">
      <w:pPr>
        <w:pStyle w:val="Heading2"/>
      </w:pPr>
      <w:r>
        <w:t>Assu</w:t>
      </w:r>
      <w:r w:rsidRPr="00A559BB">
        <w:t>mpti</w:t>
      </w:r>
      <w:r>
        <w:t>ons</w:t>
      </w:r>
    </w:p>
    <w:p w14:paraId="4BA2F2B7" w14:textId="417BE8C9" w:rsidR="00527362" w:rsidRPr="00727953" w:rsidRDefault="00527362" w:rsidP="00B667E1">
      <w:pPr>
        <w:pStyle w:val="ListParagraph"/>
        <w:numPr>
          <w:ilvl w:val="0"/>
          <w:numId w:val="3"/>
        </w:numPr>
      </w:pPr>
      <w:r w:rsidRPr="00727953">
        <w:t xml:space="preserve">You will adapt the SOW and lesson content to match your own timetabling arrangements and will choose how to spread the </w:t>
      </w:r>
      <w:r w:rsidR="006B6DE6" w:rsidRPr="00727953">
        <w:rPr>
          <w:b/>
          <w:bCs/>
        </w:rPr>
        <w:t>36</w:t>
      </w:r>
      <w:r w:rsidRPr="00727953">
        <w:rPr>
          <w:b/>
          <w:bCs/>
        </w:rPr>
        <w:t xml:space="preserve"> </w:t>
      </w:r>
      <w:r w:rsidRPr="00727953">
        <w:t xml:space="preserve">GLH over the two years as best fits your needs. We have worked on the basis that the average lesson time is around </w:t>
      </w:r>
      <w:r w:rsidRPr="00727953">
        <w:rPr>
          <w:b/>
          <w:bCs/>
        </w:rPr>
        <w:t>45</w:t>
      </w:r>
      <w:r w:rsidRPr="00727953">
        <w:t xml:space="preserve"> minutes</w:t>
      </w:r>
      <w:r w:rsidR="00CF26CE" w:rsidRPr="00727953">
        <w:t>.</w:t>
      </w:r>
    </w:p>
    <w:p w14:paraId="45462F0C" w14:textId="2819519B" w:rsidR="00527362" w:rsidRPr="00727953" w:rsidRDefault="00527362" w:rsidP="00B667E1">
      <w:pPr>
        <w:pStyle w:val="ListParagraph"/>
        <w:numPr>
          <w:ilvl w:val="0"/>
          <w:numId w:val="3"/>
        </w:numPr>
      </w:pPr>
      <w:r w:rsidRPr="00727953">
        <w:t>Students can access some resources outside of lessons for any online homework or extension tasks.</w:t>
      </w:r>
    </w:p>
    <w:p w14:paraId="7499129B" w14:textId="304E1465" w:rsidR="002A6309" w:rsidRPr="00057286" w:rsidRDefault="00527362" w:rsidP="00057286">
      <w:pPr>
        <w:pStyle w:val="ListParagraph"/>
        <w:numPr>
          <w:ilvl w:val="0"/>
          <w:numId w:val="3"/>
        </w:numPr>
      </w:pPr>
      <w:r w:rsidRPr="00727953">
        <w:t xml:space="preserve">You will refer to the </w:t>
      </w:r>
      <w:hyperlink r:id="rId15" w:history="1">
        <w:r w:rsidRPr="00057286">
          <w:rPr>
            <w:rStyle w:val="Hyperlink"/>
          </w:rPr>
          <w:t>specification</w:t>
        </w:r>
      </w:hyperlink>
      <w:r w:rsidR="009D70B5" w:rsidRPr="00727953">
        <w:rPr>
          <w:color w:val="0070C0"/>
        </w:rPr>
        <w:t xml:space="preserve"> </w:t>
      </w:r>
      <w:r w:rsidRPr="00727953">
        <w:t>as the key document for detailed insight into the qualification’s content and assessment requirements.</w:t>
      </w:r>
    </w:p>
    <w:p w14:paraId="53F16C40" w14:textId="77777777" w:rsidR="002A6309" w:rsidRDefault="002A6309">
      <w:pPr>
        <w:spacing w:after="0" w:line="240" w:lineRule="auto"/>
        <w:rPr>
          <w:color w:val="FF0000"/>
        </w:rPr>
      </w:pPr>
    </w:p>
    <w:p w14:paraId="182FF1CF" w14:textId="208EE189" w:rsidR="00D15D56" w:rsidRDefault="008E43B0" w:rsidP="00057286">
      <w:pPr>
        <w:pStyle w:val="Heading2"/>
      </w:pPr>
      <w:r w:rsidRPr="00057286">
        <w:rPr>
          <w:rStyle w:val="Heading2Char"/>
          <w:b/>
        </w:rPr>
        <w:t>Summary of software/other equipment in this scheme of work</w:t>
      </w:r>
      <w:r w:rsidRPr="00057286">
        <w:t xml:space="preserve"> </w:t>
      </w:r>
    </w:p>
    <w:p w14:paraId="28DC8D98" w14:textId="0BFCB7BD" w:rsidR="00CF26CE" w:rsidRDefault="00D15D56">
      <w:pPr>
        <w:spacing w:after="0" w:line="240" w:lineRule="auto"/>
      </w:pPr>
      <w:r>
        <w:t xml:space="preserve">Students will need access to suitable </w:t>
      </w:r>
      <w:r w:rsidR="002E2C47">
        <w:t>3D</w:t>
      </w:r>
      <w:r>
        <w:t xml:space="preserve"> modelling software to access TA3. To fully address the specification this software will include capacity for rendering, animation and multi part assemblies. </w:t>
      </w:r>
      <w:r w:rsidR="009030C0">
        <w:t xml:space="preserve">It is possible to undertake rendering and animations using separate software and exporting </w:t>
      </w:r>
      <w:r w:rsidR="002E2C47">
        <w:t>3D</w:t>
      </w:r>
      <w:r w:rsidR="009030C0">
        <w:t xml:space="preserve"> models. The time it takes for students to master such software will vary dramatically depending on the ability of the students and familiarity with computer design programmes.</w:t>
      </w:r>
    </w:p>
    <w:p w14:paraId="25A803D5" w14:textId="39A7C990" w:rsidR="009030C0" w:rsidRDefault="009030C0">
      <w:pPr>
        <w:spacing w:after="0" w:line="240" w:lineRule="auto"/>
      </w:pPr>
    </w:p>
    <w:p w14:paraId="74EC6237" w14:textId="144404E7" w:rsidR="009030C0" w:rsidRDefault="009030C0">
      <w:pPr>
        <w:spacing w:after="0" w:line="240" w:lineRule="auto"/>
        <w:rPr>
          <w:rFonts w:eastAsiaTheme="majorEastAsia" w:cstheme="majorBidi"/>
          <w:b/>
          <w:color w:val="C3014A"/>
          <w:sz w:val="28"/>
          <w:szCs w:val="26"/>
        </w:rPr>
      </w:pPr>
      <w:r>
        <w:t>Students will need graphic design materials to generate sketches, create accurate technical drawings and render. Typically this will include pencils, pens, pencil crayons and graphic markers though other materials may be used depending on preference.</w:t>
      </w:r>
    </w:p>
    <w:p w14:paraId="4D1F27B6" w14:textId="77777777" w:rsidR="008E43B0" w:rsidRDefault="008E43B0" w:rsidP="008E43B0">
      <w:pPr>
        <w:pStyle w:val="Heading2"/>
        <w:rPr>
          <w:sz w:val="24"/>
          <w:szCs w:val="24"/>
        </w:rPr>
      </w:pPr>
      <w:r w:rsidRPr="00E07A88">
        <w:rPr>
          <w:sz w:val="24"/>
          <w:szCs w:val="24"/>
        </w:rPr>
        <w:t>Week-by-week scheme of work with time allowed for working on NEA at end of delivery and practice</w:t>
      </w:r>
      <w:r>
        <w:rPr>
          <w:sz w:val="24"/>
          <w:szCs w:val="24"/>
        </w:rPr>
        <w:t>.</w:t>
      </w:r>
    </w:p>
    <w:p w14:paraId="347E83CF" w14:textId="7C009CB2" w:rsidR="007D48BE" w:rsidRPr="00057286" w:rsidRDefault="008E43B0" w:rsidP="00057286">
      <w:pPr>
        <w:pStyle w:val="Body"/>
      </w:pPr>
      <w:r w:rsidRPr="00E07A88">
        <w:t xml:space="preserve">NEA work could be undertaken in parallel with delivery to shorten total delivery and assessment time. </w:t>
      </w:r>
      <w:r w:rsidR="005E1D77">
        <w:br/>
      </w:r>
      <w:r w:rsidRPr="00E07A88">
        <w:t xml:space="preserve">Term 1 can start when required (starts </w:t>
      </w:r>
      <w:r w:rsidR="006C62BD">
        <w:t>Autumn half term 2</w:t>
      </w:r>
      <w:r w:rsidRPr="00E07A88">
        <w:t xml:space="preserve"> in curriculum planner)</w:t>
      </w:r>
      <w:r>
        <w:t>.</w:t>
      </w:r>
    </w:p>
    <w:tbl>
      <w:tblPr>
        <w:tblW w:w="1460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268"/>
        <w:gridCol w:w="12333"/>
      </w:tblGrid>
      <w:tr w:rsidR="00442B98" w14:paraId="515E92E7" w14:textId="77777777" w:rsidTr="005847A1">
        <w:trPr>
          <w:trHeight w:val="170"/>
        </w:trPr>
        <w:tc>
          <w:tcPr>
            <w:tcW w:w="14601" w:type="dxa"/>
            <w:gridSpan w:val="2"/>
            <w:tcBorders>
              <w:bottom w:val="single" w:sz="4" w:space="0" w:color="000000" w:themeColor="text1"/>
            </w:tcBorders>
            <w:shd w:val="clear" w:color="auto" w:fill="C3014A"/>
            <w:tcMar>
              <w:top w:w="57" w:type="dxa"/>
              <w:left w:w="57" w:type="dxa"/>
              <w:bottom w:w="0" w:type="dxa"/>
              <w:right w:w="57" w:type="dxa"/>
            </w:tcMar>
            <w:vAlign w:val="center"/>
          </w:tcPr>
          <w:p w14:paraId="1813F9B0" w14:textId="683362F4" w:rsidR="00442B98" w:rsidRPr="005E1D77" w:rsidRDefault="00E3604B" w:rsidP="002A6309">
            <w:pPr>
              <w:pStyle w:val="Tableheader"/>
              <w:jc w:val="center"/>
            </w:pPr>
            <w:r w:rsidRPr="005E1D77">
              <w:t xml:space="preserve"> </w:t>
            </w:r>
            <w:r w:rsidR="008E43B0" w:rsidRPr="005E1D77">
              <w:t xml:space="preserve">Term </w:t>
            </w:r>
            <w:r w:rsidR="00442B98" w:rsidRPr="005E1D77">
              <w:t>1</w:t>
            </w:r>
          </w:p>
        </w:tc>
      </w:tr>
      <w:tr w:rsidR="00B24AFC" w:rsidRPr="00E3324A" w14:paraId="3079A049" w14:textId="77777777" w:rsidTr="00E3324A">
        <w:trPr>
          <w:trHeight w:val="774"/>
        </w:trPr>
        <w:tc>
          <w:tcPr>
            <w:tcW w:w="2268" w:type="dxa"/>
            <w:shd w:val="clear" w:color="auto" w:fill="FFFFFF" w:themeFill="background1"/>
            <w:tcMar>
              <w:top w:w="57" w:type="dxa"/>
              <w:left w:w="57" w:type="dxa"/>
              <w:bottom w:w="0" w:type="dxa"/>
              <w:right w:w="57" w:type="dxa"/>
            </w:tcMar>
            <w:vAlign w:val="center"/>
          </w:tcPr>
          <w:p w14:paraId="3ED39FDE" w14:textId="6BE02C09" w:rsidR="00B24AFC" w:rsidRPr="00E3324A" w:rsidRDefault="00B24AFC" w:rsidP="00BE16EC">
            <w:pPr>
              <w:rPr>
                <w:b/>
                <w:bCs/>
                <w:color w:val="000000" w:themeColor="text1"/>
                <w:sz w:val="20"/>
                <w:szCs w:val="20"/>
              </w:rPr>
            </w:pPr>
            <w:r w:rsidRPr="00E3324A">
              <w:rPr>
                <w:b/>
                <w:bCs/>
                <w:sz w:val="20"/>
                <w:szCs w:val="20"/>
              </w:rPr>
              <w:t xml:space="preserve">Summary of what you </w:t>
            </w:r>
            <w:r w:rsidRPr="00E3324A">
              <w:rPr>
                <w:b/>
                <w:bCs/>
                <w:sz w:val="20"/>
                <w:szCs w:val="20"/>
              </w:rPr>
              <w:br/>
            </w:r>
            <w:r w:rsidRPr="00E3324A">
              <w:rPr>
                <w:b/>
                <w:bCs/>
                <w:color w:val="000000" w:themeColor="text1"/>
                <w:sz w:val="20"/>
                <w:szCs w:val="20"/>
              </w:rPr>
              <w:t>will cover</w:t>
            </w:r>
            <w:r w:rsidR="00037B79" w:rsidRPr="00E3324A">
              <w:rPr>
                <w:b/>
                <w:bCs/>
                <w:color w:val="000000" w:themeColor="text1"/>
                <w:sz w:val="20"/>
                <w:szCs w:val="20"/>
              </w:rPr>
              <w:t xml:space="preserve"> from the </w:t>
            </w:r>
            <w:hyperlink r:id="rId16" w:history="1">
              <w:r w:rsidR="00037B79" w:rsidRPr="00E3324A">
                <w:rPr>
                  <w:rStyle w:val="Hyperlink"/>
                  <w:b/>
                  <w:bCs/>
                  <w:sz w:val="20"/>
                  <w:szCs w:val="20"/>
                </w:rPr>
                <w:t>curriculum planner</w:t>
              </w:r>
            </w:hyperlink>
            <w:r w:rsidRPr="00E3324A">
              <w:rPr>
                <w:b/>
                <w:bCs/>
                <w:color w:val="000000" w:themeColor="text1"/>
                <w:sz w:val="20"/>
                <w:szCs w:val="20"/>
              </w:rPr>
              <w:t>:</w:t>
            </w:r>
          </w:p>
        </w:tc>
        <w:tc>
          <w:tcPr>
            <w:tcW w:w="12333" w:type="dxa"/>
            <w:shd w:val="clear" w:color="auto" w:fill="FFFFFF" w:themeFill="background1"/>
            <w:tcMar>
              <w:top w:w="28" w:type="dxa"/>
            </w:tcMar>
            <w:vAlign w:val="center"/>
          </w:tcPr>
          <w:p w14:paraId="0C68EDDB" w14:textId="454EB796" w:rsidR="00B24AFC" w:rsidRPr="00E3324A" w:rsidRDefault="00E222C5" w:rsidP="00BE16EC">
            <w:pPr>
              <w:rPr>
                <w:b/>
                <w:bCs/>
                <w:sz w:val="20"/>
                <w:szCs w:val="20"/>
              </w:rPr>
            </w:pPr>
            <w:r w:rsidRPr="00E3324A">
              <w:rPr>
                <w:rFonts w:cs="Arial"/>
                <w:b/>
                <w:bCs/>
                <w:color w:val="000000"/>
                <w:sz w:val="20"/>
                <w:szCs w:val="20"/>
              </w:rPr>
              <w:t xml:space="preserve">Sketching design ideas </w:t>
            </w:r>
            <w:r w:rsidR="00B458B2" w:rsidRPr="00E3324A">
              <w:rPr>
                <w:rFonts w:cs="Arial"/>
                <w:b/>
                <w:bCs/>
                <w:color w:val="000000"/>
                <w:sz w:val="20"/>
                <w:szCs w:val="20"/>
              </w:rPr>
              <w:t>activities</w:t>
            </w:r>
          </w:p>
        </w:tc>
      </w:tr>
    </w:tbl>
    <w:p w14:paraId="2B570592" w14:textId="77777777" w:rsidR="0015692D" w:rsidRPr="0012245E" w:rsidRDefault="0015692D" w:rsidP="00620DD2">
      <w:pPr>
        <w:spacing w:after="0" w:line="240" w:lineRule="auto"/>
        <w:rPr>
          <w:sz w:val="2"/>
          <w:szCs w:val="2"/>
        </w:rPr>
      </w:pPr>
    </w:p>
    <w:tbl>
      <w:tblPr>
        <w:tblW w:w="1459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000" w:firstRow="0" w:lastRow="0" w:firstColumn="0" w:lastColumn="0" w:noHBand="0" w:noVBand="0"/>
      </w:tblPr>
      <w:tblGrid>
        <w:gridCol w:w="823"/>
        <w:gridCol w:w="1440"/>
        <w:gridCol w:w="4111"/>
        <w:gridCol w:w="1559"/>
        <w:gridCol w:w="1985"/>
        <w:gridCol w:w="2693"/>
        <w:gridCol w:w="1985"/>
      </w:tblGrid>
      <w:tr w:rsidR="0015692D" w:rsidRPr="00520D91" w14:paraId="22BB8C1B" w14:textId="77777777" w:rsidTr="00871DB9">
        <w:trPr>
          <w:trHeight w:val="1286"/>
          <w:tblHeader/>
        </w:trPr>
        <w:tc>
          <w:tcPr>
            <w:tcW w:w="82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447D7506" w14:textId="77777777" w:rsidR="0015692D" w:rsidRPr="004D5171" w:rsidRDefault="0015692D" w:rsidP="00082807">
            <w:pPr>
              <w:pStyle w:val="Tableheader"/>
              <w:rPr>
                <w:color w:val="000000" w:themeColor="text1"/>
                <w:sz w:val="20"/>
                <w:szCs w:val="20"/>
              </w:rPr>
            </w:pPr>
            <w:r w:rsidRPr="001C7120">
              <w:rPr>
                <w:sz w:val="20"/>
                <w:szCs w:val="20"/>
              </w:rPr>
              <w:t>Lesson no.</w:t>
            </w:r>
          </w:p>
        </w:tc>
        <w:tc>
          <w:tcPr>
            <w:tcW w:w="1440"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1BFF4FDB" w14:textId="77777777" w:rsidR="0015692D" w:rsidRPr="005E1D77" w:rsidRDefault="0015692D" w:rsidP="00082807">
            <w:pPr>
              <w:pStyle w:val="Tableheader"/>
              <w:rPr>
                <w:sz w:val="20"/>
                <w:szCs w:val="20"/>
              </w:rPr>
            </w:pPr>
            <w:r w:rsidRPr="005E1D77">
              <w:rPr>
                <w:sz w:val="20"/>
                <w:szCs w:val="20"/>
              </w:rPr>
              <w:t xml:space="preserve">Topic areas/sub topic areas </w:t>
            </w:r>
          </w:p>
        </w:tc>
        <w:tc>
          <w:tcPr>
            <w:tcW w:w="4111"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2CA754E2" w14:textId="77777777" w:rsidR="0015692D" w:rsidRPr="005E1D77" w:rsidRDefault="0015692D" w:rsidP="00082807">
            <w:pPr>
              <w:pStyle w:val="Tableheader"/>
              <w:rPr>
                <w:sz w:val="20"/>
                <w:szCs w:val="20"/>
              </w:rPr>
            </w:pPr>
            <w:r w:rsidRPr="005E1D77">
              <w:rPr>
                <w:sz w:val="20"/>
                <w:szCs w:val="20"/>
              </w:rPr>
              <w:t>Lesson ideas and activities</w:t>
            </w:r>
          </w:p>
          <w:p w14:paraId="2A703127" w14:textId="77777777" w:rsidR="0015692D" w:rsidRPr="005E1D77" w:rsidRDefault="0015692D" w:rsidP="00082807">
            <w:pPr>
              <w:spacing w:after="0" w:line="240" w:lineRule="auto"/>
              <w:rPr>
                <w:color w:val="FFFFFF" w:themeColor="background1"/>
                <w:sz w:val="20"/>
                <w:szCs w:val="20"/>
              </w:rPr>
            </w:pPr>
          </w:p>
        </w:tc>
        <w:tc>
          <w:tcPr>
            <w:tcW w:w="1559"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2D1A70D9" w14:textId="77777777" w:rsidR="0015692D" w:rsidRPr="005E1D77" w:rsidRDefault="0015692D" w:rsidP="00082807">
            <w:pPr>
              <w:pStyle w:val="Tableheader"/>
              <w:rPr>
                <w:sz w:val="20"/>
                <w:szCs w:val="20"/>
              </w:rPr>
            </w:pPr>
            <w:r w:rsidRPr="005E1D77">
              <w:rPr>
                <w:sz w:val="20"/>
                <w:szCs w:val="20"/>
              </w:rPr>
              <w:t>Lesson key words</w:t>
            </w:r>
          </w:p>
          <w:p w14:paraId="6A67F9D7" w14:textId="77777777" w:rsidR="0015692D" w:rsidRPr="005E1D77" w:rsidRDefault="0015692D" w:rsidP="00082807">
            <w:pPr>
              <w:pStyle w:val="Tableheader"/>
              <w:rPr>
                <w:b w:val="0"/>
                <w:bCs w:val="0"/>
                <w:sz w:val="20"/>
                <w:szCs w:val="20"/>
              </w:rPr>
            </w:pPr>
          </w:p>
        </w:tc>
        <w:tc>
          <w:tcPr>
            <w:tcW w:w="19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31E8921C" w14:textId="77777777" w:rsidR="0015692D" w:rsidRPr="005E1D77" w:rsidRDefault="0015692D" w:rsidP="00082807">
            <w:pPr>
              <w:pStyle w:val="Tableheader"/>
              <w:rPr>
                <w:sz w:val="20"/>
                <w:szCs w:val="20"/>
              </w:rPr>
            </w:pPr>
            <w:r w:rsidRPr="005E1D77">
              <w:rPr>
                <w:sz w:val="20"/>
                <w:szCs w:val="20"/>
              </w:rPr>
              <w:t>Lesson outcome(s)</w:t>
            </w:r>
          </w:p>
          <w:p w14:paraId="423A1051" w14:textId="77777777" w:rsidR="0015692D" w:rsidRPr="005E1D77" w:rsidRDefault="0015692D" w:rsidP="00082807">
            <w:pPr>
              <w:pStyle w:val="Tableheader"/>
              <w:rPr>
                <w:b w:val="0"/>
                <w:bCs w:val="0"/>
                <w:sz w:val="20"/>
                <w:szCs w:val="20"/>
              </w:rPr>
            </w:pPr>
            <w:r w:rsidRPr="005E1D77">
              <w:rPr>
                <w:b w:val="0"/>
                <w:bCs w:val="0"/>
                <w:sz w:val="20"/>
                <w:szCs w:val="20"/>
              </w:rPr>
              <w:t>At the end of the lesson, students will be able to:</w:t>
            </w:r>
          </w:p>
        </w:tc>
        <w:tc>
          <w:tcPr>
            <w:tcW w:w="2693"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4890CC97" w14:textId="77777777" w:rsidR="0015692D" w:rsidRPr="005E1D77" w:rsidRDefault="0015692D" w:rsidP="00082807">
            <w:pPr>
              <w:pStyle w:val="Tableheader"/>
              <w:rPr>
                <w:sz w:val="20"/>
                <w:szCs w:val="20"/>
              </w:rPr>
            </w:pPr>
            <w:r w:rsidRPr="005E1D77">
              <w:rPr>
                <w:sz w:val="20"/>
                <w:szCs w:val="20"/>
              </w:rPr>
              <w:t>Useful links/resources</w:t>
            </w:r>
          </w:p>
          <w:p w14:paraId="76059C89" w14:textId="77777777" w:rsidR="0015692D" w:rsidRPr="005E1D77" w:rsidRDefault="0015692D" w:rsidP="00082807">
            <w:pPr>
              <w:pStyle w:val="Tableheader"/>
              <w:rPr>
                <w:sz w:val="20"/>
                <w:szCs w:val="20"/>
              </w:rPr>
            </w:pPr>
          </w:p>
        </w:tc>
        <w:tc>
          <w:tcPr>
            <w:tcW w:w="1985"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5053323F" w14:textId="77777777" w:rsidR="0015692D" w:rsidRPr="005E1D77" w:rsidRDefault="0015692D" w:rsidP="00082807">
            <w:pPr>
              <w:pStyle w:val="Tableheader"/>
              <w:rPr>
                <w:sz w:val="20"/>
                <w:szCs w:val="20"/>
              </w:rPr>
            </w:pPr>
            <w:r w:rsidRPr="005E1D77">
              <w:rPr>
                <w:sz w:val="20"/>
                <w:szCs w:val="20"/>
              </w:rPr>
              <w:t>How does this link to other units?</w:t>
            </w:r>
          </w:p>
        </w:tc>
      </w:tr>
      <w:tr w:rsidR="0015692D" w:rsidRPr="00520D91" w14:paraId="49B7609E" w14:textId="77777777" w:rsidTr="00871DB9">
        <w:trPr>
          <w:trHeight w:val="2189"/>
        </w:trPr>
        <w:tc>
          <w:tcPr>
            <w:tcW w:w="823" w:type="dxa"/>
            <w:tcBorders>
              <w:top w:val="single" w:sz="4" w:space="0" w:color="C3014A"/>
            </w:tcBorders>
            <w:shd w:val="clear" w:color="auto" w:fill="FFFFFF" w:themeFill="background1"/>
            <w:tcMar>
              <w:top w:w="57" w:type="dxa"/>
              <w:left w:w="57" w:type="dxa"/>
              <w:bottom w:w="57" w:type="dxa"/>
              <w:right w:w="57" w:type="dxa"/>
            </w:tcMar>
          </w:tcPr>
          <w:p w14:paraId="0FFAACE5" w14:textId="77777777" w:rsidR="0015692D" w:rsidRPr="004D5171" w:rsidRDefault="0015692D" w:rsidP="00082807">
            <w:pPr>
              <w:spacing w:after="0" w:line="240" w:lineRule="auto"/>
              <w:rPr>
                <w:rFonts w:cs="Arial"/>
                <w:color w:val="000000" w:themeColor="text1"/>
                <w:sz w:val="20"/>
                <w:szCs w:val="20"/>
              </w:rPr>
            </w:pPr>
            <w:r w:rsidRPr="004D5171">
              <w:rPr>
                <w:rFonts w:cs="Arial"/>
                <w:color w:val="000000" w:themeColor="text1"/>
                <w:sz w:val="20"/>
                <w:szCs w:val="20"/>
              </w:rPr>
              <w:t>1</w:t>
            </w:r>
          </w:p>
        </w:tc>
        <w:tc>
          <w:tcPr>
            <w:tcW w:w="1440" w:type="dxa"/>
            <w:tcBorders>
              <w:top w:val="single" w:sz="4" w:space="0" w:color="C3014A"/>
            </w:tcBorders>
            <w:shd w:val="clear" w:color="auto" w:fill="FFFFFF" w:themeFill="background1"/>
            <w:tcMar>
              <w:top w:w="57" w:type="dxa"/>
              <w:left w:w="57" w:type="dxa"/>
              <w:bottom w:w="57" w:type="dxa"/>
              <w:right w:w="57" w:type="dxa"/>
            </w:tcMar>
          </w:tcPr>
          <w:p w14:paraId="1EC792CD" w14:textId="77777777" w:rsidR="0015692D" w:rsidRPr="00520D91" w:rsidRDefault="0015692D" w:rsidP="00082807">
            <w:pPr>
              <w:spacing w:after="0" w:line="240" w:lineRule="auto"/>
              <w:rPr>
                <w:sz w:val="20"/>
                <w:szCs w:val="20"/>
              </w:rPr>
            </w:pPr>
            <w:r w:rsidRPr="00520D91">
              <w:rPr>
                <w:sz w:val="20"/>
                <w:szCs w:val="20"/>
              </w:rPr>
              <w:t>TA1: Manual production of freehand sketches</w:t>
            </w:r>
          </w:p>
          <w:p w14:paraId="6957927E" w14:textId="77777777" w:rsidR="0015692D" w:rsidRPr="00520D91" w:rsidRDefault="0015692D" w:rsidP="00082807">
            <w:pPr>
              <w:spacing w:after="0" w:line="240" w:lineRule="auto"/>
              <w:rPr>
                <w:rFonts w:cs="Arial"/>
                <w:color w:val="000000" w:themeColor="text1"/>
                <w:sz w:val="20"/>
                <w:szCs w:val="20"/>
                <w:highlight w:val="yellow"/>
              </w:rPr>
            </w:pPr>
          </w:p>
          <w:p w14:paraId="5F9BEBAD" w14:textId="77777777" w:rsidR="0015692D" w:rsidRPr="00520D91" w:rsidRDefault="0015692D" w:rsidP="00082807">
            <w:pPr>
              <w:spacing w:after="0" w:line="240" w:lineRule="auto"/>
              <w:rPr>
                <w:rFonts w:cs="Arial"/>
                <w:color w:val="000000" w:themeColor="text1"/>
                <w:sz w:val="20"/>
                <w:szCs w:val="20"/>
                <w:highlight w:val="yellow"/>
              </w:rPr>
            </w:pPr>
            <w:r w:rsidRPr="00520D91">
              <w:rPr>
                <w:sz w:val="20"/>
                <w:szCs w:val="20"/>
              </w:rPr>
              <w:t>1.1 Produce a freehand sketch of a design idea</w:t>
            </w:r>
          </w:p>
        </w:tc>
        <w:tc>
          <w:tcPr>
            <w:tcW w:w="4111" w:type="dxa"/>
            <w:tcBorders>
              <w:top w:val="single" w:sz="4" w:space="0" w:color="C3014A"/>
            </w:tcBorders>
            <w:shd w:val="clear" w:color="auto" w:fill="FFFFFF" w:themeFill="background1"/>
            <w:tcMar>
              <w:top w:w="57" w:type="dxa"/>
              <w:left w:w="57" w:type="dxa"/>
              <w:bottom w:w="57" w:type="dxa"/>
              <w:right w:w="57" w:type="dxa"/>
            </w:tcMar>
          </w:tcPr>
          <w:p w14:paraId="7BAD2802" w14:textId="77777777" w:rsidR="0015692D" w:rsidRPr="00520D91" w:rsidRDefault="0015692D" w:rsidP="00082807">
            <w:pPr>
              <w:spacing w:after="0" w:line="240" w:lineRule="auto"/>
              <w:rPr>
                <w:sz w:val="20"/>
                <w:szCs w:val="20"/>
              </w:rPr>
            </w:pPr>
            <w:r w:rsidRPr="00520D91">
              <w:rPr>
                <w:sz w:val="20"/>
                <w:szCs w:val="20"/>
              </w:rPr>
              <w:t xml:space="preserve">You could begin this lesson with a discussion on the various types of drawings that exist, supported by a range of examples from artistic to </w:t>
            </w:r>
            <w:r>
              <w:rPr>
                <w:sz w:val="20"/>
                <w:szCs w:val="20"/>
              </w:rPr>
              <w:t>2D</w:t>
            </w:r>
            <w:r w:rsidRPr="00520D91">
              <w:rPr>
                <w:sz w:val="20"/>
                <w:szCs w:val="20"/>
              </w:rPr>
              <w:t xml:space="preserve">, </w:t>
            </w:r>
            <w:r>
              <w:rPr>
                <w:sz w:val="20"/>
                <w:szCs w:val="20"/>
              </w:rPr>
              <w:t>3D</w:t>
            </w:r>
            <w:r w:rsidRPr="00520D91">
              <w:rPr>
                <w:sz w:val="20"/>
                <w:szCs w:val="20"/>
              </w:rPr>
              <w:t>, technical, hand and computer rendered drawings. Introduce the unit and the makeup of each part of it.</w:t>
            </w:r>
          </w:p>
          <w:p w14:paraId="3CE4BE9A" w14:textId="77777777" w:rsidR="0015692D" w:rsidRPr="00520D91" w:rsidRDefault="0015692D" w:rsidP="00082807">
            <w:pPr>
              <w:spacing w:after="0" w:line="240" w:lineRule="auto"/>
              <w:rPr>
                <w:sz w:val="20"/>
                <w:szCs w:val="20"/>
              </w:rPr>
            </w:pPr>
          </w:p>
          <w:p w14:paraId="2E70E6C0" w14:textId="77777777" w:rsidR="0015692D" w:rsidRPr="00520D91" w:rsidRDefault="0015692D" w:rsidP="00082807">
            <w:pPr>
              <w:spacing w:after="0" w:line="240" w:lineRule="auto"/>
              <w:rPr>
                <w:sz w:val="20"/>
                <w:szCs w:val="20"/>
              </w:rPr>
            </w:pPr>
            <w:r w:rsidRPr="00520D91">
              <w:rPr>
                <w:sz w:val="20"/>
                <w:szCs w:val="20"/>
              </w:rPr>
              <w:t>Students will learn about sketch drawing and drawing conventions and features in unit R038 and so you could use this to complement this unit.</w:t>
            </w:r>
          </w:p>
          <w:p w14:paraId="3C510E32" w14:textId="77777777" w:rsidR="0015692D" w:rsidRPr="00520D91" w:rsidRDefault="0015692D" w:rsidP="00082807">
            <w:pPr>
              <w:spacing w:after="0" w:line="240" w:lineRule="auto"/>
              <w:rPr>
                <w:sz w:val="20"/>
                <w:szCs w:val="20"/>
              </w:rPr>
            </w:pPr>
          </w:p>
          <w:p w14:paraId="0C9A61B8" w14:textId="77777777" w:rsidR="0015692D" w:rsidRPr="00520D91" w:rsidRDefault="0015692D" w:rsidP="00082807">
            <w:pPr>
              <w:spacing w:after="0" w:line="240" w:lineRule="auto"/>
              <w:rPr>
                <w:sz w:val="20"/>
                <w:szCs w:val="20"/>
              </w:rPr>
            </w:pPr>
            <w:r w:rsidRPr="00520D91">
              <w:rPr>
                <w:sz w:val="20"/>
                <w:szCs w:val="20"/>
              </w:rPr>
              <w:t xml:space="preserve">This lesson covers </w:t>
            </w:r>
            <w:r>
              <w:rPr>
                <w:sz w:val="20"/>
                <w:szCs w:val="20"/>
              </w:rPr>
              <w:t>3D</w:t>
            </w:r>
            <w:r w:rsidRPr="00520D91">
              <w:rPr>
                <w:sz w:val="20"/>
                <w:szCs w:val="20"/>
              </w:rPr>
              <w:t xml:space="preserve"> sketches and crating. You could begin this lesson looking at existing </w:t>
            </w:r>
            <w:r>
              <w:rPr>
                <w:sz w:val="20"/>
                <w:szCs w:val="20"/>
              </w:rPr>
              <w:t>3D</w:t>
            </w:r>
            <w:r w:rsidRPr="00520D91">
              <w:rPr>
                <w:sz w:val="20"/>
                <w:szCs w:val="20"/>
              </w:rPr>
              <w:t xml:space="preserve"> drawings and identifying the features that make them </w:t>
            </w:r>
            <w:r>
              <w:rPr>
                <w:sz w:val="20"/>
                <w:szCs w:val="20"/>
              </w:rPr>
              <w:t>3D</w:t>
            </w:r>
            <w:r w:rsidRPr="00520D91">
              <w:rPr>
                <w:sz w:val="20"/>
                <w:szCs w:val="20"/>
              </w:rPr>
              <w:t>.</w:t>
            </w:r>
          </w:p>
          <w:p w14:paraId="19A3833F" w14:textId="77777777" w:rsidR="0015692D" w:rsidRPr="00520D91" w:rsidRDefault="0015692D" w:rsidP="00082807">
            <w:pPr>
              <w:spacing w:after="0" w:line="240" w:lineRule="auto"/>
              <w:rPr>
                <w:sz w:val="20"/>
                <w:szCs w:val="20"/>
              </w:rPr>
            </w:pPr>
          </w:p>
          <w:p w14:paraId="30EED297" w14:textId="77777777" w:rsidR="0015692D" w:rsidRPr="00520D91" w:rsidRDefault="0015692D" w:rsidP="00082807">
            <w:pPr>
              <w:spacing w:after="0" w:line="240" w:lineRule="auto"/>
              <w:rPr>
                <w:sz w:val="20"/>
                <w:szCs w:val="20"/>
              </w:rPr>
            </w:pPr>
            <w:r w:rsidRPr="00520D91">
              <w:rPr>
                <w:sz w:val="20"/>
                <w:szCs w:val="20"/>
              </w:rPr>
              <w:t>In this lesson you could:</w:t>
            </w:r>
          </w:p>
          <w:p w14:paraId="6EBF5851" w14:textId="59F62FA4" w:rsidR="003D5D6F" w:rsidRDefault="0015692D" w:rsidP="00082807">
            <w:pPr>
              <w:pStyle w:val="ListParagraph"/>
              <w:numPr>
                <w:ilvl w:val="0"/>
                <w:numId w:val="4"/>
              </w:numPr>
              <w:spacing w:after="0" w:line="240" w:lineRule="auto"/>
              <w:rPr>
                <w:sz w:val="20"/>
                <w:szCs w:val="20"/>
              </w:rPr>
            </w:pPr>
            <w:r w:rsidRPr="00520D91">
              <w:rPr>
                <w:sz w:val="20"/>
                <w:szCs w:val="20"/>
              </w:rPr>
              <w:t xml:space="preserve">practise sketching simple shapes in </w:t>
            </w:r>
            <w:r>
              <w:rPr>
                <w:sz w:val="20"/>
                <w:szCs w:val="20"/>
              </w:rPr>
              <w:t>3D</w:t>
            </w:r>
            <w:r w:rsidRPr="00520D91">
              <w:rPr>
                <w:sz w:val="20"/>
                <w:szCs w:val="20"/>
              </w:rPr>
              <w:t xml:space="preserve">. Oblique is an easy introduction into </w:t>
            </w:r>
            <w:r>
              <w:rPr>
                <w:sz w:val="20"/>
                <w:szCs w:val="20"/>
              </w:rPr>
              <w:t>3D</w:t>
            </w:r>
            <w:r w:rsidRPr="00520D91">
              <w:rPr>
                <w:sz w:val="20"/>
                <w:szCs w:val="20"/>
              </w:rPr>
              <w:t xml:space="preserve"> drawing allowing students to draw a </w:t>
            </w:r>
            <w:r>
              <w:rPr>
                <w:sz w:val="20"/>
                <w:szCs w:val="20"/>
              </w:rPr>
              <w:t>2D</w:t>
            </w:r>
            <w:r w:rsidRPr="00520D91">
              <w:rPr>
                <w:sz w:val="20"/>
                <w:szCs w:val="20"/>
              </w:rPr>
              <w:t xml:space="preserve"> shape and extend out </w:t>
            </w:r>
          </w:p>
          <w:p w14:paraId="5511C85D" w14:textId="3515E8A3" w:rsidR="0015692D" w:rsidRPr="00520D91" w:rsidRDefault="0015692D" w:rsidP="00082807">
            <w:pPr>
              <w:pStyle w:val="ListParagraph"/>
              <w:numPr>
                <w:ilvl w:val="0"/>
                <w:numId w:val="4"/>
              </w:numPr>
              <w:spacing w:after="0" w:line="240" w:lineRule="auto"/>
              <w:rPr>
                <w:sz w:val="20"/>
                <w:szCs w:val="20"/>
              </w:rPr>
            </w:pPr>
            <w:r w:rsidRPr="00520D91">
              <w:rPr>
                <w:sz w:val="20"/>
                <w:szCs w:val="20"/>
              </w:rPr>
              <w:t>support this by giving an example in lesson or printing examples for students to follow</w:t>
            </w:r>
          </w:p>
          <w:p w14:paraId="26408C00" w14:textId="77777777" w:rsidR="0015692D" w:rsidRPr="00520D91" w:rsidRDefault="0015692D" w:rsidP="00082807">
            <w:pPr>
              <w:pStyle w:val="ListParagraph"/>
              <w:numPr>
                <w:ilvl w:val="0"/>
                <w:numId w:val="4"/>
              </w:numPr>
              <w:spacing w:after="0" w:line="240" w:lineRule="auto"/>
              <w:rPr>
                <w:sz w:val="20"/>
                <w:szCs w:val="20"/>
              </w:rPr>
            </w:pPr>
            <w:r w:rsidRPr="00520D91">
              <w:rPr>
                <w:sz w:val="20"/>
                <w:szCs w:val="20"/>
              </w:rPr>
              <w:t>introduce students to the difference between cabinet and cavalier oblique and the difference in the resultant image</w:t>
            </w:r>
          </w:p>
          <w:p w14:paraId="1547AB47" w14:textId="77777777" w:rsidR="0015692D" w:rsidRPr="00520D91" w:rsidRDefault="0015692D" w:rsidP="00082807">
            <w:pPr>
              <w:pStyle w:val="ListParagraph"/>
              <w:numPr>
                <w:ilvl w:val="0"/>
                <w:numId w:val="4"/>
              </w:numPr>
              <w:spacing w:after="0" w:line="240" w:lineRule="auto"/>
              <w:rPr>
                <w:sz w:val="20"/>
                <w:szCs w:val="20"/>
              </w:rPr>
            </w:pPr>
            <w:r w:rsidRPr="00520D91">
              <w:rPr>
                <w:sz w:val="20"/>
                <w:szCs w:val="20"/>
              </w:rPr>
              <w:t xml:space="preserve">practise crating </w:t>
            </w:r>
            <w:r>
              <w:rPr>
                <w:sz w:val="20"/>
                <w:szCs w:val="20"/>
              </w:rPr>
              <w:t>3D</w:t>
            </w:r>
            <w:r w:rsidRPr="00520D91">
              <w:rPr>
                <w:sz w:val="20"/>
                <w:szCs w:val="20"/>
              </w:rPr>
              <w:t xml:space="preserve"> shapes – to start with you could give students exiting </w:t>
            </w:r>
            <w:r>
              <w:rPr>
                <w:sz w:val="20"/>
                <w:szCs w:val="20"/>
              </w:rPr>
              <w:t>3D</w:t>
            </w:r>
            <w:r w:rsidRPr="00520D91">
              <w:rPr>
                <w:sz w:val="20"/>
                <w:szCs w:val="20"/>
              </w:rPr>
              <w:t xml:space="preserve"> drawings and sketch crating lines over the drawing, reducing them to basic shapes</w:t>
            </w:r>
          </w:p>
          <w:p w14:paraId="79827D02" w14:textId="089F587A" w:rsidR="0015692D" w:rsidRPr="00520D91" w:rsidRDefault="0015692D" w:rsidP="00082807">
            <w:pPr>
              <w:pStyle w:val="ListParagraph"/>
              <w:numPr>
                <w:ilvl w:val="0"/>
                <w:numId w:val="4"/>
              </w:numPr>
              <w:spacing w:after="0" w:line="240" w:lineRule="auto"/>
              <w:rPr>
                <w:sz w:val="20"/>
                <w:szCs w:val="20"/>
              </w:rPr>
            </w:pPr>
            <w:r w:rsidRPr="00520D91">
              <w:rPr>
                <w:sz w:val="20"/>
                <w:szCs w:val="20"/>
              </w:rPr>
              <w:t>practi</w:t>
            </w:r>
            <w:r w:rsidR="00B962E9">
              <w:rPr>
                <w:sz w:val="20"/>
                <w:szCs w:val="20"/>
              </w:rPr>
              <w:t>s</w:t>
            </w:r>
            <w:r w:rsidRPr="00520D91">
              <w:rPr>
                <w:sz w:val="20"/>
                <w:szCs w:val="20"/>
              </w:rPr>
              <w:t xml:space="preserve">e drawing using crating – give students simple objects or building block assemblies to practise drawing in </w:t>
            </w:r>
            <w:r>
              <w:rPr>
                <w:sz w:val="20"/>
                <w:szCs w:val="20"/>
              </w:rPr>
              <w:t>3D</w:t>
            </w:r>
            <w:r w:rsidRPr="00520D91">
              <w:rPr>
                <w:sz w:val="20"/>
                <w:szCs w:val="20"/>
              </w:rPr>
              <w:t xml:space="preserve"> using crating.</w:t>
            </w:r>
          </w:p>
          <w:p w14:paraId="1E02BB1A" w14:textId="77777777" w:rsidR="0015692D" w:rsidRPr="00520D91" w:rsidRDefault="0015692D" w:rsidP="00082807">
            <w:pPr>
              <w:spacing w:after="0" w:line="240" w:lineRule="auto"/>
              <w:rPr>
                <w:sz w:val="20"/>
                <w:szCs w:val="20"/>
              </w:rPr>
            </w:pPr>
          </w:p>
          <w:p w14:paraId="69D09435" w14:textId="77777777" w:rsidR="0015692D" w:rsidRPr="00520D91" w:rsidRDefault="0015692D" w:rsidP="00082807">
            <w:pPr>
              <w:spacing w:after="0" w:line="240" w:lineRule="auto"/>
              <w:rPr>
                <w:sz w:val="20"/>
                <w:szCs w:val="20"/>
              </w:rPr>
            </w:pPr>
            <w:r w:rsidRPr="00520D91">
              <w:rPr>
                <w:sz w:val="20"/>
                <w:szCs w:val="20"/>
              </w:rPr>
              <w:t>Students could then use examples of thick/thin line convention to identify bold lines on their own drawings.</w:t>
            </w:r>
          </w:p>
          <w:p w14:paraId="01D2A533" w14:textId="77777777" w:rsidR="0015692D" w:rsidRPr="00520D91" w:rsidRDefault="0015692D" w:rsidP="00082807">
            <w:pPr>
              <w:spacing w:after="0" w:line="240" w:lineRule="auto"/>
              <w:rPr>
                <w:rFonts w:cs="Arial"/>
                <w:b/>
                <w:bCs/>
                <w:color w:val="000000" w:themeColor="text1"/>
                <w:sz w:val="20"/>
                <w:szCs w:val="20"/>
                <w:highlight w:val="yellow"/>
              </w:rPr>
            </w:pPr>
          </w:p>
        </w:tc>
        <w:tc>
          <w:tcPr>
            <w:tcW w:w="1559" w:type="dxa"/>
            <w:tcBorders>
              <w:top w:val="single" w:sz="4" w:space="0" w:color="C3014A"/>
            </w:tcBorders>
            <w:shd w:val="clear" w:color="auto" w:fill="FFFFFF" w:themeFill="background1"/>
            <w:tcMar>
              <w:top w:w="57" w:type="dxa"/>
              <w:left w:w="57" w:type="dxa"/>
              <w:bottom w:w="57" w:type="dxa"/>
              <w:right w:w="57" w:type="dxa"/>
            </w:tcMar>
          </w:tcPr>
          <w:p w14:paraId="0918573E" w14:textId="0AFA2D73" w:rsidR="0015692D" w:rsidRPr="007336A1" w:rsidRDefault="0015692D" w:rsidP="00082807">
            <w:pPr>
              <w:spacing w:after="0" w:line="240" w:lineRule="auto"/>
              <w:rPr>
                <w:rFonts w:cs="Arial"/>
                <w:b/>
                <w:bCs/>
                <w:color w:val="000000" w:themeColor="text1"/>
                <w:sz w:val="20"/>
                <w:szCs w:val="20"/>
              </w:rPr>
            </w:pPr>
            <w:r w:rsidRPr="007336A1">
              <w:rPr>
                <w:rFonts w:cs="Arial"/>
                <w:b/>
                <w:bCs/>
                <w:color w:val="000000" w:themeColor="text1"/>
                <w:sz w:val="20"/>
                <w:szCs w:val="20"/>
              </w:rPr>
              <w:t>Sketch</w:t>
            </w:r>
          </w:p>
          <w:p w14:paraId="3AAE51FF" w14:textId="77777777" w:rsidR="00146C85" w:rsidRPr="007336A1" w:rsidRDefault="00146C85" w:rsidP="00082807">
            <w:pPr>
              <w:spacing w:after="0" w:line="240" w:lineRule="auto"/>
              <w:rPr>
                <w:rFonts w:cs="Arial"/>
                <w:b/>
                <w:bCs/>
                <w:color w:val="000000" w:themeColor="text1"/>
                <w:sz w:val="20"/>
                <w:szCs w:val="20"/>
              </w:rPr>
            </w:pPr>
          </w:p>
          <w:p w14:paraId="05D7A478" w14:textId="77777777" w:rsidR="0015692D" w:rsidRPr="007336A1" w:rsidRDefault="0015692D" w:rsidP="00082807">
            <w:pPr>
              <w:spacing w:after="0" w:line="240" w:lineRule="auto"/>
              <w:rPr>
                <w:rFonts w:cs="Arial"/>
                <w:b/>
                <w:bCs/>
                <w:color w:val="000000" w:themeColor="text1"/>
                <w:sz w:val="20"/>
                <w:szCs w:val="20"/>
              </w:rPr>
            </w:pPr>
            <w:r w:rsidRPr="007336A1">
              <w:rPr>
                <w:rFonts w:cs="Arial"/>
                <w:b/>
                <w:bCs/>
                <w:color w:val="000000" w:themeColor="text1"/>
                <w:sz w:val="20"/>
                <w:szCs w:val="20"/>
              </w:rPr>
              <w:t xml:space="preserve">2/3 dimensions </w:t>
            </w:r>
          </w:p>
          <w:p w14:paraId="41440AB2" w14:textId="77777777" w:rsidR="00146C85" w:rsidRPr="007336A1" w:rsidRDefault="00146C85" w:rsidP="00082807">
            <w:pPr>
              <w:spacing w:after="0" w:line="240" w:lineRule="auto"/>
              <w:rPr>
                <w:rFonts w:cs="Arial"/>
                <w:b/>
                <w:bCs/>
                <w:color w:val="000000" w:themeColor="text1"/>
                <w:sz w:val="20"/>
                <w:szCs w:val="20"/>
              </w:rPr>
            </w:pPr>
          </w:p>
          <w:p w14:paraId="3CCD49E1" w14:textId="4C8C6679" w:rsidR="0015692D" w:rsidRPr="007336A1" w:rsidRDefault="0015692D" w:rsidP="00082807">
            <w:pPr>
              <w:spacing w:after="0" w:line="240" w:lineRule="auto"/>
              <w:rPr>
                <w:rFonts w:cs="Arial"/>
                <w:b/>
                <w:bCs/>
                <w:color w:val="000000" w:themeColor="text1"/>
                <w:sz w:val="20"/>
                <w:szCs w:val="20"/>
              </w:rPr>
            </w:pPr>
            <w:r w:rsidRPr="007336A1">
              <w:rPr>
                <w:rFonts w:cs="Arial"/>
                <w:b/>
                <w:bCs/>
                <w:color w:val="000000" w:themeColor="text1"/>
                <w:sz w:val="20"/>
                <w:szCs w:val="20"/>
              </w:rPr>
              <w:t>Pressure</w:t>
            </w:r>
          </w:p>
          <w:p w14:paraId="45FCD0BC" w14:textId="77777777" w:rsidR="00146C85" w:rsidRPr="007336A1" w:rsidRDefault="00146C85" w:rsidP="00082807">
            <w:pPr>
              <w:spacing w:after="0" w:line="240" w:lineRule="auto"/>
              <w:rPr>
                <w:rFonts w:cs="Arial"/>
                <w:b/>
                <w:bCs/>
                <w:color w:val="000000" w:themeColor="text1"/>
                <w:sz w:val="20"/>
                <w:szCs w:val="20"/>
              </w:rPr>
            </w:pPr>
          </w:p>
          <w:p w14:paraId="2A981376" w14:textId="6A5B273A" w:rsidR="0015692D" w:rsidRPr="007336A1" w:rsidRDefault="0015692D" w:rsidP="00082807">
            <w:pPr>
              <w:spacing w:after="0" w:line="240" w:lineRule="auto"/>
              <w:rPr>
                <w:rFonts w:cs="Arial"/>
                <w:b/>
                <w:bCs/>
                <w:color w:val="000000" w:themeColor="text1"/>
                <w:sz w:val="20"/>
                <w:szCs w:val="20"/>
              </w:rPr>
            </w:pPr>
            <w:r w:rsidRPr="007336A1">
              <w:rPr>
                <w:rFonts w:cs="Arial"/>
                <w:b/>
                <w:bCs/>
                <w:color w:val="000000" w:themeColor="text1"/>
                <w:sz w:val="20"/>
                <w:szCs w:val="20"/>
              </w:rPr>
              <w:t>Crating</w:t>
            </w:r>
          </w:p>
          <w:p w14:paraId="57DB7AAC" w14:textId="77777777" w:rsidR="00146C85" w:rsidRPr="007336A1" w:rsidRDefault="00146C85" w:rsidP="00082807">
            <w:pPr>
              <w:spacing w:after="0" w:line="240" w:lineRule="auto"/>
              <w:rPr>
                <w:rFonts w:cs="Arial"/>
                <w:b/>
                <w:bCs/>
                <w:color w:val="000000" w:themeColor="text1"/>
                <w:sz w:val="20"/>
                <w:szCs w:val="20"/>
              </w:rPr>
            </w:pPr>
          </w:p>
          <w:p w14:paraId="272F56D5" w14:textId="0EE08F05" w:rsidR="0015692D" w:rsidRPr="007336A1" w:rsidRDefault="0015692D" w:rsidP="00082807">
            <w:pPr>
              <w:spacing w:after="0" w:line="240" w:lineRule="auto"/>
              <w:rPr>
                <w:rFonts w:cs="Arial"/>
                <w:b/>
                <w:bCs/>
                <w:color w:val="000000" w:themeColor="text1"/>
                <w:sz w:val="20"/>
                <w:szCs w:val="20"/>
              </w:rPr>
            </w:pPr>
            <w:r w:rsidRPr="007336A1">
              <w:rPr>
                <w:rFonts w:cs="Arial"/>
                <w:b/>
                <w:bCs/>
                <w:color w:val="000000" w:themeColor="text1"/>
                <w:sz w:val="20"/>
                <w:szCs w:val="20"/>
              </w:rPr>
              <w:t>Oblique</w:t>
            </w:r>
          </w:p>
          <w:p w14:paraId="5E22EF5C" w14:textId="77777777" w:rsidR="0015692D" w:rsidRPr="00520D91" w:rsidRDefault="0015692D" w:rsidP="00082807">
            <w:pPr>
              <w:spacing w:after="0" w:line="240" w:lineRule="auto"/>
              <w:rPr>
                <w:rFonts w:cs="Arial"/>
                <w:color w:val="000000" w:themeColor="text1"/>
                <w:sz w:val="20"/>
                <w:szCs w:val="20"/>
              </w:rPr>
            </w:pPr>
          </w:p>
        </w:tc>
        <w:tc>
          <w:tcPr>
            <w:tcW w:w="1985" w:type="dxa"/>
            <w:tcBorders>
              <w:top w:val="single" w:sz="4" w:space="0" w:color="C3014A"/>
            </w:tcBorders>
            <w:shd w:val="clear" w:color="auto" w:fill="FFFFFF" w:themeFill="background1"/>
            <w:tcMar>
              <w:top w:w="57" w:type="dxa"/>
              <w:left w:w="57" w:type="dxa"/>
              <w:bottom w:w="57" w:type="dxa"/>
              <w:right w:w="57" w:type="dxa"/>
            </w:tcMar>
          </w:tcPr>
          <w:p w14:paraId="7D458F49" w14:textId="05D1DF28" w:rsidR="0015692D" w:rsidRPr="00520D91" w:rsidRDefault="0015692D" w:rsidP="00082807">
            <w:pPr>
              <w:spacing w:after="0" w:line="240" w:lineRule="auto"/>
              <w:rPr>
                <w:rFonts w:cs="Arial"/>
                <w:color w:val="000000" w:themeColor="text1"/>
                <w:sz w:val="20"/>
                <w:szCs w:val="20"/>
              </w:rPr>
            </w:pPr>
            <w:r w:rsidRPr="00520D91">
              <w:rPr>
                <w:rFonts w:cs="Arial"/>
                <w:color w:val="000000" w:themeColor="text1"/>
                <w:sz w:val="20"/>
                <w:szCs w:val="20"/>
              </w:rPr>
              <w:t xml:space="preserve">Students will be able to sketch </w:t>
            </w:r>
            <w:r>
              <w:rPr>
                <w:rFonts w:cs="Arial"/>
                <w:color w:val="000000" w:themeColor="text1"/>
                <w:sz w:val="20"/>
                <w:szCs w:val="20"/>
              </w:rPr>
              <w:t>3D</w:t>
            </w:r>
            <w:r w:rsidRPr="00520D91">
              <w:rPr>
                <w:rFonts w:cs="Arial"/>
                <w:color w:val="000000" w:themeColor="text1"/>
                <w:sz w:val="20"/>
                <w:szCs w:val="20"/>
              </w:rPr>
              <w:t xml:space="preserve"> shapes through crating</w:t>
            </w:r>
            <w:r w:rsidR="001F3DA4">
              <w:rPr>
                <w:rFonts w:cs="Arial"/>
                <w:color w:val="000000" w:themeColor="text1"/>
                <w:sz w:val="20"/>
                <w:szCs w:val="20"/>
              </w:rPr>
              <w:t>.</w:t>
            </w:r>
          </w:p>
          <w:p w14:paraId="7096CED0" w14:textId="77777777" w:rsidR="0015692D" w:rsidRPr="00520D91" w:rsidRDefault="0015692D" w:rsidP="00082807">
            <w:pPr>
              <w:spacing w:after="0" w:line="240" w:lineRule="auto"/>
              <w:rPr>
                <w:rFonts w:cs="Arial"/>
                <w:color w:val="000000" w:themeColor="text1"/>
                <w:sz w:val="20"/>
                <w:szCs w:val="20"/>
              </w:rPr>
            </w:pPr>
          </w:p>
          <w:p w14:paraId="648905F5" w14:textId="3F74408F" w:rsidR="0015692D" w:rsidRPr="00520D91" w:rsidRDefault="0015692D" w:rsidP="00082807">
            <w:pPr>
              <w:spacing w:after="0" w:line="240" w:lineRule="auto"/>
              <w:rPr>
                <w:color w:val="000000" w:themeColor="text1"/>
                <w:sz w:val="20"/>
                <w:szCs w:val="20"/>
              </w:rPr>
            </w:pPr>
            <w:r w:rsidRPr="00520D91">
              <w:rPr>
                <w:rFonts w:cs="Arial"/>
                <w:color w:val="000000" w:themeColor="text1"/>
                <w:sz w:val="20"/>
                <w:szCs w:val="20"/>
              </w:rPr>
              <w:t xml:space="preserve">Students will be able to apply thin and thick line convention to </w:t>
            </w:r>
            <w:r>
              <w:rPr>
                <w:rFonts w:cs="Arial"/>
                <w:color w:val="000000" w:themeColor="text1"/>
                <w:sz w:val="20"/>
                <w:szCs w:val="20"/>
              </w:rPr>
              <w:t>3D</w:t>
            </w:r>
            <w:r w:rsidRPr="00520D91">
              <w:rPr>
                <w:rFonts w:cs="Arial"/>
                <w:color w:val="000000" w:themeColor="text1"/>
                <w:sz w:val="20"/>
                <w:szCs w:val="20"/>
              </w:rPr>
              <w:t xml:space="preserve"> sketches</w:t>
            </w:r>
            <w:r w:rsidR="001F3DA4">
              <w:rPr>
                <w:rFonts w:cs="Arial"/>
                <w:color w:val="000000" w:themeColor="text1"/>
                <w:sz w:val="20"/>
                <w:szCs w:val="20"/>
              </w:rPr>
              <w:t>.</w:t>
            </w:r>
          </w:p>
        </w:tc>
        <w:tc>
          <w:tcPr>
            <w:tcW w:w="2693" w:type="dxa"/>
            <w:tcBorders>
              <w:top w:val="single" w:sz="4" w:space="0" w:color="C3014A"/>
            </w:tcBorders>
            <w:shd w:val="clear" w:color="auto" w:fill="FFFFFF" w:themeFill="background1"/>
            <w:tcMar>
              <w:top w:w="57" w:type="dxa"/>
              <w:left w:w="57" w:type="dxa"/>
              <w:bottom w:w="57" w:type="dxa"/>
              <w:right w:w="57" w:type="dxa"/>
            </w:tcMar>
          </w:tcPr>
          <w:p w14:paraId="77B686B4" w14:textId="5F75D8F4" w:rsidR="0015692D" w:rsidRDefault="0015692D" w:rsidP="00082807">
            <w:pPr>
              <w:spacing w:after="0" w:line="240" w:lineRule="auto"/>
              <w:rPr>
                <w:rStyle w:val="Hyperlink"/>
                <w:rFonts w:cs="Arial"/>
                <w:sz w:val="20"/>
                <w:szCs w:val="20"/>
              </w:rPr>
            </w:pPr>
            <w:hyperlink r:id="rId17" w:history="1">
              <w:proofErr w:type="spellStart"/>
              <w:r w:rsidRPr="00520D91">
                <w:rPr>
                  <w:rStyle w:val="Hyperlink"/>
                  <w:rFonts w:cs="Arial"/>
                  <w:sz w:val="20"/>
                  <w:szCs w:val="20"/>
                </w:rPr>
                <w:t>CSeek</w:t>
              </w:r>
              <w:proofErr w:type="spellEnd"/>
              <w:r w:rsidRPr="00520D91">
                <w:rPr>
                  <w:rStyle w:val="Hyperlink"/>
                  <w:rFonts w:cs="Arial"/>
                  <w:sz w:val="20"/>
                  <w:szCs w:val="20"/>
                </w:rPr>
                <w:t xml:space="preserve"> Free hand sketching: Its methods, instruments, principles</w:t>
              </w:r>
            </w:hyperlink>
          </w:p>
          <w:p w14:paraId="4710FB95" w14:textId="45E1830A" w:rsidR="009F38F2" w:rsidRPr="009F38F2" w:rsidRDefault="009F38F2" w:rsidP="00082807">
            <w:pPr>
              <w:spacing w:after="0" w:line="240" w:lineRule="auto"/>
              <w:rPr>
                <w:rFonts w:cs="Arial"/>
                <w:sz w:val="20"/>
                <w:szCs w:val="20"/>
              </w:rPr>
            </w:pPr>
            <w:r w:rsidRPr="009F38F2">
              <w:rPr>
                <w:rStyle w:val="Hyperlink"/>
                <w:rFonts w:cs="Arial"/>
                <w:color w:val="auto"/>
                <w:sz w:val="20"/>
                <w:szCs w:val="20"/>
                <w:u w:val="none"/>
              </w:rPr>
              <w:t>(civilseek.com)</w:t>
            </w:r>
          </w:p>
          <w:p w14:paraId="305AAD83" w14:textId="77777777" w:rsidR="0015692D" w:rsidRPr="00520D91" w:rsidRDefault="0015692D" w:rsidP="00082807">
            <w:pPr>
              <w:spacing w:after="0" w:line="240" w:lineRule="auto"/>
              <w:rPr>
                <w:rFonts w:cs="Arial"/>
                <w:color w:val="000000" w:themeColor="text1"/>
                <w:sz w:val="20"/>
                <w:szCs w:val="20"/>
              </w:rPr>
            </w:pPr>
          </w:p>
          <w:p w14:paraId="21BF59D3" w14:textId="77777777" w:rsidR="0015692D" w:rsidRPr="00520D91" w:rsidRDefault="0015692D" w:rsidP="00082807">
            <w:pPr>
              <w:spacing w:after="0" w:line="240" w:lineRule="auto"/>
              <w:rPr>
                <w:sz w:val="20"/>
                <w:szCs w:val="20"/>
              </w:rPr>
            </w:pPr>
            <w:hyperlink r:id="rId18" w:history="1">
              <w:r w:rsidRPr="00520D91">
                <w:rPr>
                  <w:rStyle w:val="Hyperlink"/>
                  <w:sz w:val="20"/>
                  <w:szCs w:val="20"/>
                </w:rPr>
                <w:t>Oblique projection</w:t>
              </w:r>
            </w:hyperlink>
          </w:p>
          <w:p w14:paraId="44E5C852" w14:textId="77777777" w:rsidR="0015692D" w:rsidRPr="00520D91" w:rsidRDefault="0015692D" w:rsidP="00082807">
            <w:pPr>
              <w:spacing w:after="0" w:line="240" w:lineRule="auto"/>
              <w:rPr>
                <w:sz w:val="20"/>
                <w:szCs w:val="20"/>
              </w:rPr>
            </w:pPr>
            <w:r w:rsidRPr="00520D91">
              <w:rPr>
                <w:sz w:val="20"/>
                <w:szCs w:val="20"/>
              </w:rPr>
              <w:t>(technologystudent.com)</w:t>
            </w:r>
          </w:p>
          <w:p w14:paraId="3E42D55F" w14:textId="77777777" w:rsidR="0015692D" w:rsidRPr="00520D91" w:rsidRDefault="0015692D" w:rsidP="00082807">
            <w:pPr>
              <w:spacing w:after="0" w:line="240" w:lineRule="auto"/>
              <w:rPr>
                <w:rFonts w:cs="Arial"/>
                <w:color w:val="000000" w:themeColor="text1"/>
                <w:sz w:val="20"/>
                <w:szCs w:val="20"/>
              </w:rPr>
            </w:pPr>
          </w:p>
          <w:p w14:paraId="2500605A" w14:textId="4770789E" w:rsidR="0015692D" w:rsidRDefault="0015692D" w:rsidP="00082807">
            <w:pPr>
              <w:spacing w:after="0" w:line="240" w:lineRule="auto"/>
              <w:rPr>
                <w:rStyle w:val="Hyperlink"/>
                <w:rFonts w:cs="Arial"/>
                <w:sz w:val="20"/>
                <w:szCs w:val="20"/>
              </w:rPr>
            </w:pPr>
            <w:hyperlink r:id="rId19" w:history="1">
              <w:proofErr w:type="spellStart"/>
              <w:r w:rsidRPr="00520D91">
                <w:rPr>
                  <w:rStyle w:val="Hyperlink"/>
                  <w:rFonts w:cs="Arial"/>
                  <w:sz w:val="20"/>
                  <w:szCs w:val="20"/>
                </w:rPr>
                <w:t>CSeek</w:t>
              </w:r>
              <w:proofErr w:type="spellEnd"/>
              <w:r w:rsidRPr="00520D91">
                <w:rPr>
                  <w:rStyle w:val="Hyperlink"/>
                  <w:rFonts w:cs="Arial"/>
                  <w:sz w:val="20"/>
                  <w:szCs w:val="20"/>
                </w:rPr>
                <w:t xml:space="preserve"> Oblique drawing, projection – its types, examples</w:t>
              </w:r>
            </w:hyperlink>
          </w:p>
          <w:p w14:paraId="0B457918" w14:textId="77777777" w:rsidR="009F38F2" w:rsidRPr="009F38F2" w:rsidRDefault="009F38F2" w:rsidP="009F38F2">
            <w:pPr>
              <w:spacing w:after="0" w:line="240" w:lineRule="auto"/>
              <w:rPr>
                <w:rFonts w:cs="Arial"/>
                <w:sz w:val="20"/>
                <w:szCs w:val="20"/>
              </w:rPr>
            </w:pPr>
            <w:r w:rsidRPr="009F38F2">
              <w:rPr>
                <w:rStyle w:val="Hyperlink"/>
                <w:rFonts w:cs="Arial"/>
                <w:color w:val="auto"/>
                <w:sz w:val="20"/>
                <w:szCs w:val="20"/>
                <w:u w:val="none"/>
              </w:rPr>
              <w:t>(civilseek.com)</w:t>
            </w:r>
          </w:p>
          <w:p w14:paraId="40D01F16" w14:textId="77777777" w:rsidR="009F38F2" w:rsidRPr="00520D91" w:rsidRDefault="009F38F2" w:rsidP="00082807">
            <w:pPr>
              <w:spacing w:after="0" w:line="240" w:lineRule="auto"/>
              <w:rPr>
                <w:rFonts w:cs="Arial"/>
                <w:color w:val="000000" w:themeColor="text1"/>
                <w:sz w:val="20"/>
                <w:szCs w:val="20"/>
              </w:rPr>
            </w:pPr>
          </w:p>
          <w:p w14:paraId="1A7D1113" w14:textId="77777777" w:rsidR="0015692D" w:rsidRPr="00520D91" w:rsidRDefault="0015692D" w:rsidP="00082807">
            <w:pPr>
              <w:spacing w:after="0" w:line="240" w:lineRule="auto"/>
              <w:rPr>
                <w:rFonts w:cs="Arial"/>
                <w:color w:val="000000" w:themeColor="text1"/>
                <w:sz w:val="20"/>
                <w:szCs w:val="20"/>
              </w:rPr>
            </w:pPr>
          </w:p>
          <w:p w14:paraId="4B04B81B" w14:textId="77777777" w:rsidR="0015692D" w:rsidRPr="00520D91" w:rsidRDefault="0015692D" w:rsidP="00082807">
            <w:pPr>
              <w:spacing w:after="0" w:line="240" w:lineRule="auto"/>
              <w:rPr>
                <w:rFonts w:cs="Arial"/>
                <w:color w:val="000000" w:themeColor="text1"/>
                <w:sz w:val="20"/>
                <w:szCs w:val="20"/>
              </w:rPr>
            </w:pPr>
            <w:r w:rsidRPr="00520D91">
              <w:rPr>
                <w:rFonts w:cs="Arial"/>
                <w:color w:val="000000" w:themeColor="text1"/>
                <w:sz w:val="20"/>
                <w:szCs w:val="20"/>
              </w:rPr>
              <w:t>YouTube also contains a wide range of sketching videos with worked examples for students to follow</w:t>
            </w:r>
          </w:p>
          <w:p w14:paraId="0F17B21D" w14:textId="77777777" w:rsidR="0015692D" w:rsidRPr="00520D91" w:rsidRDefault="0015692D" w:rsidP="00082807">
            <w:pPr>
              <w:spacing w:after="0" w:line="240" w:lineRule="auto"/>
              <w:rPr>
                <w:rFonts w:cs="Arial"/>
                <w:color w:val="000000" w:themeColor="text1"/>
                <w:sz w:val="20"/>
                <w:szCs w:val="20"/>
              </w:rPr>
            </w:pPr>
          </w:p>
          <w:p w14:paraId="1B18AEE5" w14:textId="77777777" w:rsidR="0015692D" w:rsidRPr="00520D91" w:rsidRDefault="0015692D" w:rsidP="00082807">
            <w:pPr>
              <w:spacing w:after="0" w:line="240" w:lineRule="auto"/>
              <w:rPr>
                <w:rFonts w:cs="Arial"/>
                <w:color w:val="000000" w:themeColor="text1"/>
                <w:sz w:val="20"/>
                <w:szCs w:val="20"/>
              </w:rPr>
            </w:pPr>
          </w:p>
        </w:tc>
        <w:tc>
          <w:tcPr>
            <w:tcW w:w="1985" w:type="dxa"/>
            <w:tcBorders>
              <w:top w:val="single" w:sz="4" w:space="0" w:color="C3014A"/>
            </w:tcBorders>
            <w:shd w:val="clear" w:color="auto" w:fill="FFFFFF" w:themeFill="background1"/>
            <w:tcMar>
              <w:top w:w="57" w:type="dxa"/>
              <w:left w:w="57" w:type="dxa"/>
              <w:bottom w:w="57" w:type="dxa"/>
              <w:right w:w="57" w:type="dxa"/>
            </w:tcMar>
          </w:tcPr>
          <w:p w14:paraId="1CFA4F0D" w14:textId="77777777" w:rsidR="0015692D" w:rsidRPr="00520D91" w:rsidRDefault="0015692D" w:rsidP="00082807">
            <w:pPr>
              <w:spacing w:after="0" w:line="240" w:lineRule="auto"/>
              <w:rPr>
                <w:rFonts w:cs="Arial"/>
                <w:b/>
                <w:bCs/>
                <w:color w:val="000000" w:themeColor="text1"/>
                <w:sz w:val="20"/>
                <w:szCs w:val="20"/>
                <w:highlight w:val="yellow"/>
              </w:rPr>
            </w:pPr>
            <w:r w:rsidRPr="00520D91">
              <w:rPr>
                <w:sz w:val="20"/>
                <w:szCs w:val="20"/>
              </w:rPr>
              <w:t xml:space="preserve">R038:TA3: communicating design </w:t>
            </w:r>
            <w:r>
              <w:rPr>
                <w:sz w:val="20"/>
                <w:szCs w:val="20"/>
              </w:rPr>
              <w:t>outcomes</w:t>
            </w:r>
            <w:r w:rsidRPr="00520D91">
              <w:rPr>
                <w:sz w:val="20"/>
                <w:szCs w:val="20"/>
              </w:rPr>
              <w:t>; Types of drawings used in engineering</w:t>
            </w:r>
          </w:p>
        </w:tc>
      </w:tr>
      <w:tr w:rsidR="0015692D" w:rsidRPr="00520D91" w14:paraId="40ABFE7A" w14:textId="77777777" w:rsidTr="00871DB9">
        <w:trPr>
          <w:trHeight w:val="2189"/>
        </w:trPr>
        <w:tc>
          <w:tcPr>
            <w:tcW w:w="823" w:type="dxa"/>
            <w:shd w:val="clear" w:color="auto" w:fill="auto"/>
            <w:tcMar>
              <w:top w:w="57" w:type="dxa"/>
              <w:left w:w="57" w:type="dxa"/>
              <w:bottom w:w="57" w:type="dxa"/>
              <w:right w:w="57" w:type="dxa"/>
            </w:tcMar>
          </w:tcPr>
          <w:p w14:paraId="7E0F1D83" w14:textId="77777777" w:rsidR="0015692D" w:rsidRPr="004D5171" w:rsidRDefault="0015692D" w:rsidP="00082807">
            <w:pPr>
              <w:spacing w:after="0" w:line="240" w:lineRule="auto"/>
              <w:rPr>
                <w:rFonts w:cs="Arial"/>
                <w:color w:val="000000" w:themeColor="text1"/>
                <w:sz w:val="20"/>
                <w:szCs w:val="20"/>
              </w:rPr>
            </w:pPr>
            <w:r w:rsidRPr="004D5171">
              <w:rPr>
                <w:rFonts w:cs="Arial"/>
                <w:color w:val="000000" w:themeColor="text1"/>
                <w:sz w:val="20"/>
                <w:szCs w:val="20"/>
              </w:rPr>
              <w:t>2</w:t>
            </w:r>
          </w:p>
        </w:tc>
        <w:tc>
          <w:tcPr>
            <w:tcW w:w="1440" w:type="dxa"/>
            <w:shd w:val="clear" w:color="auto" w:fill="auto"/>
            <w:tcMar>
              <w:top w:w="57" w:type="dxa"/>
              <w:left w:w="57" w:type="dxa"/>
              <w:bottom w:w="57" w:type="dxa"/>
              <w:right w:w="57" w:type="dxa"/>
            </w:tcMar>
          </w:tcPr>
          <w:p w14:paraId="24EC1F41" w14:textId="77777777" w:rsidR="0015692D" w:rsidRPr="00520D91" w:rsidRDefault="0015692D" w:rsidP="00082807">
            <w:pPr>
              <w:spacing w:after="0" w:line="240" w:lineRule="auto"/>
              <w:rPr>
                <w:sz w:val="20"/>
                <w:szCs w:val="20"/>
              </w:rPr>
            </w:pPr>
            <w:r w:rsidRPr="00520D91">
              <w:rPr>
                <w:sz w:val="20"/>
                <w:szCs w:val="20"/>
              </w:rPr>
              <w:t xml:space="preserve">. </w:t>
            </w:r>
          </w:p>
        </w:tc>
        <w:tc>
          <w:tcPr>
            <w:tcW w:w="4111" w:type="dxa"/>
            <w:shd w:val="clear" w:color="auto" w:fill="auto"/>
            <w:tcMar>
              <w:top w:w="57" w:type="dxa"/>
              <w:left w:w="57" w:type="dxa"/>
              <w:bottom w:w="57" w:type="dxa"/>
              <w:right w:w="57" w:type="dxa"/>
            </w:tcMar>
          </w:tcPr>
          <w:p w14:paraId="1177D36A" w14:textId="77777777" w:rsidR="0015692D" w:rsidRPr="00520D91" w:rsidRDefault="0015692D" w:rsidP="00082807">
            <w:pPr>
              <w:spacing w:after="0" w:line="240" w:lineRule="auto"/>
              <w:rPr>
                <w:sz w:val="20"/>
                <w:szCs w:val="20"/>
              </w:rPr>
            </w:pPr>
            <w:r w:rsidRPr="00520D91">
              <w:rPr>
                <w:sz w:val="20"/>
                <w:szCs w:val="20"/>
              </w:rPr>
              <w:t>This lesson introduces one and two</w:t>
            </w:r>
            <w:r>
              <w:rPr>
                <w:sz w:val="20"/>
                <w:szCs w:val="20"/>
              </w:rPr>
              <w:t>-</w:t>
            </w:r>
            <w:r w:rsidRPr="00520D91">
              <w:rPr>
                <w:sz w:val="20"/>
                <w:szCs w:val="20"/>
              </w:rPr>
              <w:t xml:space="preserve">point perspective as a second method of </w:t>
            </w:r>
            <w:r>
              <w:rPr>
                <w:sz w:val="20"/>
                <w:szCs w:val="20"/>
              </w:rPr>
              <w:t>3D</w:t>
            </w:r>
            <w:r w:rsidRPr="00520D91">
              <w:rPr>
                <w:sz w:val="20"/>
                <w:szCs w:val="20"/>
              </w:rPr>
              <w:t xml:space="preserve"> sketching. To start you could provide completed perspective drawings and lead a discussion on the effectiveness and accuracy of them.</w:t>
            </w:r>
          </w:p>
          <w:p w14:paraId="3CF631F8" w14:textId="77777777" w:rsidR="0015692D" w:rsidRPr="00520D91" w:rsidRDefault="0015692D" w:rsidP="00082807">
            <w:pPr>
              <w:spacing w:after="0" w:line="240" w:lineRule="auto"/>
              <w:rPr>
                <w:sz w:val="20"/>
                <w:szCs w:val="20"/>
              </w:rPr>
            </w:pPr>
          </w:p>
          <w:p w14:paraId="4BE7D43B" w14:textId="77777777" w:rsidR="0015692D" w:rsidRPr="00520D91" w:rsidRDefault="0015692D" w:rsidP="00082807">
            <w:pPr>
              <w:spacing w:after="0" w:line="240" w:lineRule="auto"/>
              <w:rPr>
                <w:sz w:val="20"/>
                <w:szCs w:val="20"/>
              </w:rPr>
            </w:pPr>
            <w:r w:rsidRPr="00520D91">
              <w:rPr>
                <w:sz w:val="20"/>
                <w:szCs w:val="20"/>
              </w:rPr>
              <w:t>In this lesson you could:</w:t>
            </w:r>
          </w:p>
          <w:p w14:paraId="17C5ACCF" w14:textId="77777777" w:rsidR="0015692D" w:rsidRPr="00520D91" w:rsidRDefault="0015692D" w:rsidP="00082807">
            <w:pPr>
              <w:pStyle w:val="ListParagraph"/>
              <w:numPr>
                <w:ilvl w:val="0"/>
                <w:numId w:val="23"/>
              </w:numPr>
              <w:spacing w:after="0" w:line="240" w:lineRule="auto"/>
              <w:rPr>
                <w:sz w:val="20"/>
                <w:szCs w:val="20"/>
              </w:rPr>
            </w:pPr>
            <w:r>
              <w:rPr>
                <w:sz w:val="20"/>
                <w:szCs w:val="20"/>
              </w:rPr>
              <w:t>g</w:t>
            </w:r>
            <w:r w:rsidRPr="00520D91">
              <w:rPr>
                <w:sz w:val="20"/>
                <w:szCs w:val="20"/>
              </w:rPr>
              <w:t>uide students through generating one-point and two-point perspectives sketches</w:t>
            </w:r>
          </w:p>
          <w:p w14:paraId="15833EB8" w14:textId="77777777" w:rsidR="0015692D" w:rsidRPr="00520D91" w:rsidRDefault="0015692D" w:rsidP="00082807">
            <w:pPr>
              <w:pStyle w:val="ListParagraph"/>
              <w:numPr>
                <w:ilvl w:val="0"/>
                <w:numId w:val="23"/>
              </w:numPr>
              <w:spacing w:after="0" w:line="240" w:lineRule="auto"/>
              <w:rPr>
                <w:sz w:val="20"/>
                <w:szCs w:val="20"/>
              </w:rPr>
            </w:pPr>
            <w:r>
              <w:rPr>
                <w:sz w:val="20"/>
                <w:szCs w:val="20"/>
              </w:rPr>
              <w:t xml:space="preserve">get students to </w:t>
            </w:r>
            <w:r w:rsidRPr="00520D91">
              <w:rPr>
                <w:sz w:val="20"/>
                <w:szCs w:val="20"/>
              </w:rPr>
              <w:t>practi</w:t>
            </w:r>
            <w:r>
              <w:rPr>
                <w:sz w:val="20"/>
                <w:szCs w:val="20"/>
              </w:rPr>
              <w:t>s</w:t>
            </w:r>
            <w:r w:rsidRPr="00520D91">
              <w:rPr>
                <w:sz w:val="20"/>
                <w:szCs w:val="20"/>
              </w:rPr>
              <w:t>e drawing construction lines and assembling simple shapes in perspective</w:t>
            </w:r>
            <w:r>
              <w:rPr>
                <w:sz w:val="20"/>
                <w:szCs w:val="20"/>
              </w:rPr>
              <w:t>.</w:t>
            </w:r>
          </w:p>
        </w:tc>
        <w:tc>
          <w:tcPr>
            <w:tcW w:w="1559" w:type="dxa"/>
            <w:shd w:val="clear" w:color="auto" w:fill="auto"/>
            <w:tcMar>
              <w:top w:w="57" w:type="dxa"/>
              <w:left w:w="57" w:type="dxa"/>
              <w:bottom w:w="57" w:type="dxa"/>
              <w:right w:w="57" w:type="dxa"/>
            </w:tcMar>
          </w:tcPr>
          <w:p w14:paraId="6709D130" w14:textId="52F918F3" w:rsidR="0015692D" w:rsidRDefault="0015692D" w:rsidP="00082807">
            <w:pPr>
              <w:spacing w:after="0" w:line="240" w:lineRule="auto"/>
              <w:rPr>
                <w:sz w:val="20"/>
                <w:szCs w:val="20"/>
              </w:rPr>
            </w:pPr>
            <w:r w:rsidRPr="00520D91">
              <w:rPr>
                <w:sz w:val="20"/>
                <w:szCs w:val="20"/>
              </w:rPr>
              <w:t>One</w:t>
            </w:r>
            <w:r>
              <w:rPr>
                <w:sz w:val="20"/>
                <w:szCs w:val="20"/>
              </w:rPr>
              <w:t>-</w:t>
            </w:r>
            <w:r w:rsidRPr="00520D91">
              <w:rPr>
                <w:sz w:val="20"/>
                <w:szCs w:val="20"/>
              </w:rPr>
              <w:t>point perspective</w:t>
            </w:r>
          </w:p>
          <w:p w14:paraId="393EF958" w14:textId="77777777" w:rsidR="00B962E9" w:rsidRPr="00520D91" w:rsidRDefault="00B962E9" w:rsidP="00082807">
            <w:pPr>
              <w:spacing w:after="0" w:line="240" w:lineRule="auto"/>
              <w:rPr>
                <w:sz w:val="20"/>
                <w:szCs w:val="20"/>
              </w:rPr>
            </w:pPr>
          </w:p>
          <w:p w14:paraId="7EAB0F0D" w14:textId="77777777" w:rsidR="0015692D" w:rsidRPr="00520D91" w:rsidRDefault="0015692D" w:rsidP="00082807">
            <w:pPr>
              <w:spacing w:after="0" w:line="240" w:lineRule="auto"/>
              <w:rPr>
                <w:rFonts w:cs="Arial"/>
                <w:color w:val="000000" w:themeColor="text1"/>
                <w:sz w:val="20"/>
                <w:szCs w:val="20"/>
              </w:rPr>
            </w:pPr>
            <w:r w:rsidRPr="00520D91">
              <w:rPr>
                <w:sz w:val="20"/>
                <w:szCs w:val="20"/>
              </w:rPr>
              <w:t>Two</w:t>
            </w:r>
            <w:r>
              <w:rPr>
                <w:sz w:val="20"/>
                <w:szCs w:val="20"/>
              </w:rPr>
              <w:t>-</w:t>
            </w:r>
            <w:r w:rsidRPr="00520D91">
              <w:rPr>
                <w:sz w:val="20"/>
                <w:szCs w:val="20"/>
              </w:rPr>
              <w:t>point perspective</w:t>
            </w:r>
          </w:p>
        </w:tc>
        <w:tc>
          <w:tcPr>
            <w:tcW w:w="1985" w:type="dxa"/>
            <w:shd w:val="clear" w:color="auto" w:fill="auto"/>
            <w:tcMar>
              <w:top w:w="57" w:type="dxa"/>
              <w:left w:w="57" w:type="dxa"/>
              <w:bottom w:w="57" w:type="dxa"/>
              <w:right w:w="57" w:type="dxa"/>
            </w:tcMar>
          </w:tcPr>
          <w:p w14:paraId="036D6627" w14:textId="77777777" w:rsidR="0015692D" w:rsidRPr="00520D91" w:rsidRDefault="0015692D" w:rsidP="00082807">
            <w:pPr>
              <w:spacing w:after="0" w:line="240" w:lineRule="auto"/>
              <w:rPr>
                <w:rFonts w:cs="Arial"/>
                <w:color w:val="000000" w:themeColor="text1"/>
                <w:sz w:val="20"/>
                <w:szCs w:val="20"/>
              </w:rPr>
            </w:pPr>
          </w:p>
        </w:tc>
        <w:tc>
          <w:tcPr>
            <w:tcW w:w="2693" w:type="dxa"/>
            <w:shd w:val="clear" w:color="auto" w:fill="auto"/>
            <w:tcMar>
              <w:top w:w="57" w:type="dxa"/>
              <w:left w:w="57" w:type="dxa"/>
              <w:bottom w:w="57" w:type="dxa"/>
              <w:right w:w="57" w:type="dxa"/>
            </w:tcMar>
          </w:tcPr>
          <w:p w14:paraId="16F4A689" w14:textId="77777777" w:rsidR="0015692D" w:rsidRDefault="0015692D" w:rsidP="00082807">
            <w:pPr>
              <w:spacing w:after="0" w:line="240" w:lineRule="auto"/>
              <w:rPr>
                <w:sz w:val="20"/>
                <w:szCs w:val="20"/>
              </w:rPr>
            </w:pPr>
            <w:hyperlink r:id="rId20" w:history="1">
              <w:r w:rsidRPr="00520D91">
                <w:rPr>
                  <w:rStyle w:val="Hyperlink"/>
                  <w:sz w:val="20"/>
                  <w:szCs w:val="20"/>
                </w:rPr>
                <w:t>One point perspective drawing – the ultimate guide</w:t>
              </w:r>
            </w:hyperlink>
          </w:p>
          <w:p w14:paraId="42A58A5F" w14:textId="77777777" w:rsidR="0015692D" w:rsidRDefault="0015692D" w:rsidP="00082807">
            <w:pPr>
              <w:spacing w:after="0" w:line="240" w:lineRule="auto"/>
              <w:rPr>
                <w:sz w:val="20"/>
                <w:szCs w:val="20"/>
              </w:rPr>
            </w:pPr>
            <w:r>
              <w:rPr>
                <w:sz w:val="20"/>
                <w:szCs w:val="20"/>
              </w:rPr>
              <w:t>(Studentartguide.com)</w:t>
            </w:r>
          </w:p>
          <w:p w14:paraId="63BA259E" w14:textId="77777777" w:rsidR="0015692D" w:rsidRDefault="0015692D" w:rsidP="00082807">
            <w:pPr>
              <w:spacing w:after="0" w:line="240" w:lineRule="auto"/>
              <w:rPr>
                <w:sz w:val="20"/>
                <w:szCs w:val="20"/>
              </w:rPr>
            </w:pPr>
          </w:p>
          <w:p w14:paraId="774206B2" w14:textId="6B3CE5E7" w:rsidR="0015692D" w:rsidRPr="00520D91" w:rsidRDefault="0015692D" w:rsidP="00082807">
            <w:pPr>
              <w:spacing w:after="0" w:line="240" w:lineRule="auto"/>
              <w:rPr>
                <w:sz w:val="20"/>
                <w:szCs w:val="20"/>
              </w:rPr>
            </w:pPr>
            <w:hyperlink r:id="rId21" w:history="1">
              <w:r w:rsidRPr="006802A9">
                <w:rPr>
                  <w:rStyle w:val="Hyperlink"/>
                  <w:sz w:val="20"/>
                  <w:szCs w:val="20"/>
                </w:rPr>
                <w:t>How to draw a room using a 1 point perspective step by step</w:t>
              </w:r>
            </w:hyperlink>
            <w:r w:rsidR="00CA6937">
              <w:rPr>
                <w:rStyle w:val="Hyperlink"/>
                <w:sz w:val="20"/>
                <w:szCs w:val="20"/>
              </w:rPr>
              <w:t xml:space="preserve"> </w:t>
            </w:r>
            <w:r w:rsidR="00CA6937" w:rsidRPr="00CA6937">
              <w:rPr>
                <w:rStyle w:val="Hyperlink"/>
                <w:color w:val="auto"/>
                <w:sz w:val="20"/>
                <w:szCs w:val="20"/>
                <w:u w:val="none"/>
              </w:rPr>
              <w:t>- YouTube</w:t>
            </w:r>
          </w:p>
          <w:p w14:paraId="3B07D4DF" w14:textId="77777777" w:rsidR="0015692D" w:rsidRPr="00520D91" w:rsidRDefault="0015692D" w:rsidP="00082807">
            <w:pPr>
              <w:spacing w:after="0" w:line="240" w:lineRule="auto"/>
              <w:rPr>
                <w:rFonts w:cs="Arial"/>
                <w:b/>
                <w:bCs/>
                <w:color w:val="000000" w:themeColor="text1"/>
                <w:sz w:val="20"/>
                <w:szCs w:val="20"/>
              </w:rPr>
            </w:pPr>
          </w:p>
          <w:p w14:paraId="367E52BE" w14:textId="77777777" w:rsidR="0015692D" w:rsidRPr="00520D91" w:rsidRDefault="0015692D" w:rsidP="00082807">
            <w:pPr>
              <w:spacing w:after="0" w:line="240" w:lineRule="auto"/>
              <w:rPr>
                <w:rFonts w:cs="Arial"/>
                <w:b/>
                <w:bCs/>
                <w:color w:val="000000" w:themeColor="text1"/>
                <w:sz w:val="20"/>
                <w:szCs w:val="20"/>
              </w:rPr>
            </w:pPr>
            <w:r w:rsidRPr="00520D91">
              <w:rPr>
                <w:rFonts w:cs="Arial"/>
                <w:b/>
                <w:bCs/>
                <w:color w:val="000000" w:themeColor="text1"/>
                <w:sz w:val="20"/>
                <w:szCs w:val="20"/>
              </w:rPr>
              <w:t xml:space="preserve"> </w:t>
            </w:r>
          </w:p>
          <w:p w14:paraId="273913CC" w14:textId="77777777" w:rsidR="0015692D" w:rsidRPr="00520D91" w:rsidRDefault="0015692D" w:rsidP="00082807">
            <w:pPr>
              <w:spacing w:after="0" w:line="240" w:lineRule="auto"/>
              <w:rPr>
                <w:rFonts w:cs="Arial"/>
                <w:b/>
                <w:bCs/>
                <w:color w:val="000000" w:themeColor="text1"/>
                <w:sz w:val="20"/>
                <w:szCs w:val="20"/>
              </w:rPr>
            </w:pPr>
          </w:p>
          <w:p w14:paraId="53B94B9B" w14:textId="77777777" w:rsidR="0015692D" w:rsidRPr="00520D91" w:rsidRDefault="0015692D" w:rsidP="00082807">
            <w:pPr>
              <w:spacing w:after="0" w:line="240" w:lineRule="auto"/>
              <w:rPr>
                <w:rFonts w:cs="Arial"/>
                <w:b/>
                <w:bCs/>
                <w:color w:val="000000" w:themeColor="text1"/>
                <w:sz w:val="20"/>
                <w:szCs w:val="20"/>
              </w:rPr>
            </w:pPr>
          </w:p>
          <w:p w14:paraId="069652A0" w14:textId="77777777" w:rsidR="0015692D" w:rsidRPr="00520D91" w:rsidRDefault="0015692D" w:rsidP="00082807">
            <w:pPr>
              <w:spacing w:after="0" w:line="240" w:lineRule="auto"/>
              <w:rPr>
                <w:rFonts w:cs="Arial"/>
                <w:b/>
                <w:bCs/>
                <w:color w:val="000000" w:themeColor="text1"/>
                <w:sz w:val="20"/>
                <w:szCs w:val="20"/>
                <w:highlight w:val="yellow"/>
              </w:rPr>
            </w:pPr>
          </w:p>
        </w:tc>
        <w:tc>
          <w:tcPr>
            <w:tcW w:w="1985" w:type="dxa"/>
            <w:shd w:val="clear" w:color="auto" w:fill="auto"/>
            <w:tcMar>
              <w:top w:w="57" w:type="dxa"/>
              <w:left w:w="57" w:type="dxa"/>
              <w:bottom w:w="57" w:type="dxa"/>
              <w:right w:w="57" w:type="dxa"/>
            </w:tcMar>
          </w:tcPr>
          <w:p w14:paraId="4FEC8B62" w14:textId="77777777" w:rsidR="0015692D" w:rsidRPr="00520D91" w:rsidRDefault="0015692D" w:rsidP="00082807">
            <w:pPr>
              <w:spacing w:after="0" w:line="240" w:lineRule="auto"/>
              <w:rPr>
                <w:sz w:val="20"/>
                <w:szCs w:val="20"/>
              </w:rPr>
            </w:pPr>
          </w:p>
        </w:tc>
      </w:tr>
      <w:tr w:rsidR="0015692D" w:rsidRPr="00520D91" w14:paraId="545F9E93" w14:textId="77777777" w:rsidTr="00871DB9">
        <w:trPr>
          <w:trHeight w:val="2189"/>
        </w:trPr>
        <w:tc>
          <w:tcPr>
            <w:tcW w:w="823" w:type="dxa"/>
            <w:shd w:val="clear" w:color="auto" w:fill="auto"/>
            <w:tcMar>
              <w:top w:w="57" w:type="dxa"/>
              <w:left w:w="57" w:type="dxa"/>
              <w:bottom w:w="57" w:type="dxa"/>
              <w:right w:w="57" w:type="dxa"/>
            </w:tcMar>
          </w:tcPr>
          <w:p w14:paraId="214E59ED" w14:textId="77777777" w:rsidR="0015692D" w:rsidRPr="00FB64F0" w:rsidRDefault="0015692D" w:rsidP="00082807">
            <w:pPr>
              <w:spacing w:after="0" w:line="240" w:lineRule="auto"/>
              <w:rPr>
                <w:rFonts w:cs="Arial"/>
                <w:color w:val="000000" w:themeColor="text1"/>
                <w:sz w:val="20"/>
                <w:szCs w:val="20"/>
              </w:rPr>
            </w:pPr>
            <w:r w:rsidRPr="00FB64F0">
              <w:rPr>
                <w:rFonts w:cs="Arial"/>
                <w:color w:val="000000" w:themeColor="text1"/>
                <w:sz w:val="20"/>
                <w:szCs w:val="20"/>
              </w:rPr>
              <w:t>3</w:t>
            </w:r>
          </w:p>
        </w:tc>
        <w:tc>
          <w:tcPr>
            <w:tcW w:w="1440" w:type="dxa"/>
            <w:shd w:val="clear" w:color="auto" w:fill="auto"/>
            <w:tcMar>
              <w:top w:w="57" w:type="dxa"/>
              <w:left w:w="57" w:type="dxa"/>
              <w:bottom w:w="57" w:type="dxa"/>
              <w:right w:w="57" w:type="dxa"/>
            </w:tcMar>
          </w:tcPr>
          <w:p w14:paraId="55DC9723" w14:textId="77777777" w:rsidR="0015692D" w:rsidRPr="00FB64F0" w:rsidRDefault="0015692D" w:rsidP="00082807">
            <w:pPr>
              <w:spacing w:after="0" w:line="240" w:lineRule="auto"/>
              <w:rPr>
                <w:sz w:val="20"/>
                <w:szCs w:val="20"/>
              </w:rPr>
            </w:pPr>
            <w:r w:rsidRPr="00FB64F0">
              <w:rPr>
                <w:sz w:val="20"/>
                <w:szCs w:val="20"/>
              </w:rPr>
              <w:t>TA1: Manual production of freehand sketches</w:t>
            </w:r>
          </w:p>
          <w:p w14:paraId="0A9F02D8" w14:textId="77777777" w:rsidR="0015692D" w:rsidRPr="00FB64F0" w:rsidRDefault="0015692D" w:rsidP="00082807">
            <w:pPr>
              <w:spacing w:after="0" w:line="240" w:lineRule="auto"/>
              <w:rPr>
                <w:rFonts w:cs="Arial"/>
                <w:color w:val="000000" w:themeColor="text1"/>
                <w:sz w:val="20"/>
                <w:szCs w:val="20"/>
              </w:rPr>
            </w:pPr>
          </w:p>
          <w:p w14:paraId="113CC5E1" w14:textId="77777777" w:rsidR="0015692D" w:rsidRPr="00FB64F0" w:rsidRDefault="0015692D" w:rsidP="00082807">
            <w:pPr>
              <w:spacing w:after="0" w:line="240" w:lineRule="auto"/>
              <w:rPr>
                <w:sz w:val="20"/>
                <w:szCs w:val="20"/>
              </w:rPr>
            </w:pPr>
            <w:r w:rsidRPr="00FB64F0">
              <w:rPr>
                <w:sz w:val="20"/>
                <w:szCs w:val="20"/>
              </w:rPr>
              <w:t>1.1 Produce a freehand sketch of a design idea</w:t>
            </w:r>
          </w:p>
        </w:tc>
        <w:tc>
          <w:tcPr>
            <w:tcW w:w="4111" w:type="dxa"/>
            <w:shd w:val="clear" w:color="auto" w:fill="auto"/>
            <w:tcMar>
              <w:top w:w="57" w:type="dxa"/>
              <w:left w:w="57" w:type="dxa"/>
              <w:bottom w:w="57" w:type="dxa"/>
              <w:right w:w="57" w:type="dxa"/>
            </w:tcMar>
          </w:tcPr>
          <w:p w14:paraId="01E3B8E6" w14:textId="77777777" w:rsidR="001B54FA" w:rsidRDefault="0015692D" w:rsidP="00082807">
            <w:pPr>
              <w:spacing w:after="0" w:line="240" w:lineRule="auto"/>
              <w:rPr>
                <w:sz w:val="20"/>
                <w:szCs w:val="20"/>
              </w:rPr>
            </w:pPr>
            <w:r w:rsidRPr="00FB64F0">
              <w:rPr>
                <w:sz w:val="20"/>
                <w:szCs w:val="20"/>
              </w:rPr>
              <w:t xml:space="preserve">This lesson covers hue, shade and tone. </w:t>
            </w:r>
          </w:p>
          <w:p w14:paraId="5B227F04" w14:textId="77777777" w:rsidR="001B54FA" w:rsidRDefault="001B54FA" w:rsidP="00082807">
            <w:pPr>
              <w:spacing w:after="0" w:line="240" w:lineRule="auto"/>
              <w:rPr>
                <w:sz w:val="20"/>
                <w:szCs w:val="20"/>
              </w:rPr>
            </w:pPr>
          </w:p>
          <w:p w14:paraId="637FFF0F" w14:textId="1838EE81" w:rsidR="0015692D" w:rsidRPr="00FB64F0" w:rsidRDefault="0015692D" w:rsidP="00082807">
            <w:pPr>
              <w:spacing w:after="0" w:line="240" w:lineRule="auto"/>
              <w:rPr>
                <w:sz w:val="20"/>
                <w:szCs w:val="20"/>
              </w:rPr>
            </w:pPr>
            <w:r w:rsidRPr="00FB64F0">
              <w:rPr>
                <w:sz w:val="20"/>
                <w:szCs w:val="20"/>
              </w:rPr>
              <w:t>You could begin this lesson with a simple 2D square; highlighting the top edges and shading the bottom to appear convex and reversing the shading to appear concave on the page. You could lead a discussion on how this effect works and what it is emulating.</w:t>
            </w:r>
          </w:p>
          <w:p w14:paraId="4068D6BD" w14:textId="77777777" w:rsidR="0015692D" w:rsidRPr="00FB64F0" w:rsidRDefault="0015692D" w:rsidP="00082807">
            <w:pPr>
              <w:spacing w:after="0" w:line="240" w:lineRule="auto"/>
              <w:rPr>
                <w:sz w:val="20"/>
                <w:szCs w:val="20"/>
              </w:rPr>
            </w:pPr>
          </w:p>
          <w:p w14:paraId="1102E6E8" w14:textId="77777777" w:rsidR="0015692D" w:rsidRPr="00FB64F0" w:rsidRDefault="0015692D" w:rsidP="00082807">
            <w:pPr>
              <w:spacing w:after="0" w:line="240" w:lineRule="auto"/>
              <w:rPr>
                <w:sz w:val="20"/>
                <w:szCs w:val="20"/>
              </w:rPr>
            </w:pPr>
            <w:r w:rsidRPr="00FB64F0">
              <w:rPr>
                <w:sz w:val="20"/>
                <w:szCs w:val="20"/>
              </w:rPr>
              <w:t>In this lesson you could:</w:t>
            </w:r>
          </w:p>
          <w:p w14:paraId="37610861" w14:textId="77777777" w:rsidR="0015692D" w:rsidRPr="00FB64F0" w:rsidRDefault="0015692D" w:rsidP="00082807">
            <w:pPr>
              <w:pStyle w:val="ListParagraph"/>
              <w:numPr>
                <w:ilvl w:val="0"/>
                <w:numId w:val="5"/>
              </w:numPr>
              <w:spacing w:after="0" w:line="240" w:lineRule="auto"/>
              <w:rPr>
                <w:sz w:val="20"/>
                <w:szCs w:val="20"/>
              </w:rPr>
            </w:pPr>
            <w:r w:rsidRPr="00FB64F0">
              <w:rPr>
                <w:sz w:val="20"/>
                <w:szCs w:val="20"/>
              </w:rPr>
              <w:t>use existing shaded 3D drawings for students to label the direction of the light source</w:t>
            </w:r>
          </w:p>
          <w:p w14:paraId="208B50A0" w14:textId="77777777" w:rsidR="0015692D" w:rsidRPr="00FB64F0" w:rsidRDefault="0015692D" w:rsidP="00082807">
            <w:pPr>
              <w:pStyle w:val="ListParagraph"/>
              <w:numPr>
                <w:ilvl w:val="0"/>
                <w:numId w:val="4"/>
              </w:numPr>
              <w:spacing w:after="0" w:line="240" w:lineRule="auto"/>
              <w:rPr>
                <w:sz w:val="20"/>
                <w:szCs w:val="20"/>
              </w:rPr>
            </w:pPr>
            <w:r w:rsidRPr="00FB64F0">
              <w:rPr>
                <w:sz w:val="20"/>
                <w:szCs w:val="20"/>
              </w:rPr>
              <w:t>use pre drawn 3D shapes with a provided light source for students to shade sides in</w:t>
            </w:r>
          </w:p>
          <w:p w14:paraId="1BA0C65F" w14:textId="77777777" w:rsidR="0015692D" w:rsidRPr="00FB64F0" w:rsidRDefault="0015692D" w:rsidP="00082807">
            <w:pPr>
              <w:pStyle w:val="ListParagraph"/>
              <w:numPr>
                <w:ilvl w:val="0"/>
                <w:numId w:val="4"/>
              </w:numPr>
              <w:spacing w:after="0" w:line="240" w:lineRule="auto"/>
              <w:rPr>
                <w:sz w:val="20"/>
                <w:szCs w:val="20"/>
              </w:rPr>
            </w:pPr>
            <w:r w:rsidRPr="00FB64F0">
              <w:rPr>
                <w:sz w:val="20"/>
                <w:szCs w:val="20"/>
              </w:rPr>
              <w:t>allow students to add light source and shade to their previous drawings.</w:t>
            </w:r>
          </w:p>
          <w:p w14:paraId="01E6DF7D" w14:textId="77777777" w:rsidR="0015692D" w:rsidRPr="00FB64F0" w:rsidRDefault="0015692D" w:rsidP="00082807">
            <w:pPr>
              <w:spacing w:after="0" w:line="240" w:lineRule="auto"/>
              <w:rPr>
                <w:sz w:val="20"/>
                <w:szCs w:val="20"/>
              </w:rPr>
            </w:pPr>
          </w:p>
          <w:p w14:paraId="11188200" w14:textId="77777777" w:rsidR="0015692D" w:rsidRPr="00FB64F0" w:rsidRDefault="0015692D" w:rsidP="00082807">
            <w:pPr>
              <w:spacing w:after="0" w:line="240" w:lineRule="auto"/>
              <w:rPr>
                <w:sz w:val="20"/>
                <w:szCs w:val="20"/>
              </w:rPr>
            </w:pPr>
            <w:r w:rsidRPr="00FB64F0">
              <w:rPr>
                <w:sz w:val="20"/>
                <w:szCs w:val="20"/>
              </w:rPr>
              <w:t>To allow for the presentation of tint and well as shade, it works well to use coloured paper and white medium as well as darker/black.</w:t>
            </w:r>
          </w:p>
          <w:p w14:paraId="743FE755" w14:textId="77777777" w:rsidR="0015692D" w:rsidRPr="00FB64F0" w:rsidRDefault="0015692D" w:rsidP="00082807">
            <w:pPr>
              <w:spacing w:after="0" w:line="240" w:lineRule="auto"/>
              <w:rPr>
                <w:sz w:val="20"/>
                <w:szCs w:val="20"/>
              </w:rPr>
            </w:pPr>
          </w:p>
        </w:tc>
        <w:tc>
          <w:tcPr>
            <w:tcW w:w="1559" w:type="dxa"/>
            <w:shd w:val="clear" w:color="auto" w:fill="auto"/>
            <w:tcMar>
              <w:top w:w="57" w:type="dxa"/>
              <w:left w:w="57" w:type="dxa"/>
              <w:bottom w:w="57" w:type="dxa"/>
              <w:right w:w="57" w:type="dxa"/>
            </w:tcMar>
          </w:tcPr>
          <w:p w14:paraId="529A9499" w14:textId="1AED0C4A" w:rsidR="0015692D" w:rsidRPr="002B5047" w:rsidRDefault="0015692D" w:rsidP="00082807">
            <w:pPr>
              <w:spacing w:after="0" w:line="240" w:lineRule="auto"/>
              <w:rPr>
                <w:rFonts w:cs="Arial"/>
                <w:b/>
                <w:bCs/>
                <w:color w:val="000000" w:themeColor="text1"/>
                <w:sz w:val="20"/>
                <w:szCs w:val="20"/>
              </w:rPr>
            </w:pPr>
            <w:r w:rsidRPr="002B5047">
              <w:rPr>
                <w:rFonts w:cs="Arial"/>
                <w:b/>
                <w:bCs/>
                <w:color w:val="000000" w:themeColor="text1"/>
                <w:sz w:val="20"/>
                <w:szCs w:val="20"/>
              </w:rPr>
              <w:t xml:space="preserve">Hue </w:t>
            </w:r>
          </w:p>
          <w:p w14:paraId="12FD33EC" w14:textId="77777777" w:rsidR="005C0ED1" w:rsidRPr="002B5047" w:rsidRDefault="005C0ED1" w:rsidP="00082807">
            <w:pPr>
              <w:spacing w:after="0" w:line="240" w:lineRule="auto"/>
              <w:rPr>
                <w:rFonts w:cs="Arial"/>
                <w:b/>
                <w:bCs/>
                <w:color w:val="000000" w:themeColor="text1"/>
                <w:sz w:val="20"/>
                <w:szCs w:val="20"/>
              </w:rPr>
            </w:pPr>
          </w:p>
          <w:p w14:paraId="0F43A101" w14:textId="77777777" w:rsidR="0015692D" w:rsidRPr="002B5047" w:rsidRDefault="0015692D" w:rsidP="00082807">
            <w:pPr>
              <w:spacing w:after="0" w:line="240" w:lineRule="auto"/>
              <w:rPr>
                <w:rFonts w:cs="Arial"/>
                <w:b/>
                <w:bCs/>
                <w:color w:val="000000" w:themeColor="text1"/>
                <w:sz w:val="20"/>
                <w:szCs w:val="20"/>
              </w:rPr>
            </w:pPr>
            <w:r w:rsidRPr="002B5047">
              <w:rPr>
                <w:rFonts w:cs="Arial"/>
                <w:b/>
                <w:bCs/>
                <w:color w:val="000000" w:themeColor="text1"/>
                <w:sz w:val="20"/>
                <w:szCs w:val="20"/>
              </w:rPr>
              <w:t>Shade</w:t>
            </w:r>
          </w:p>
          <w:p w14:paraId="06567552" w14:textId="77777777" w:rsidR="005C0ED1" w:rsidRPr="002B5047" w:rsidRDefault="005C0ED1" w:rsidP="00082807">
            <w:pPr>
              <w:spacing w:after="0" w:line="240" w:lineRule="auto"/>
              <w:rPr>
                <w:rFonts w:cs="Arial"/>
                <w:b/>
                <w:bCs/>
                <w:color w:val="000000" w:themeColor="text1"/>
                <w:sz w:val="20"/>
                <w:szCs w:val="20"/>
              </w:rPr>
            </w:pPr>
          </w:p>
          <w:p w14:paraId="30845AA9" w14:textId="16BDB1B0" w:rsidR="0015692D" w:rsidRPr="002B5047" w:rsidRDefault="0015692D" w:rsidP="00082807">
            <w:pPr>
              <w:spacing w:after="0" w:line="240" w:lineRule="auto"/>
              <w:rPr>
                <w:rFonts w:cs="Arial"/>
                <w:b/>
                <w:bCs/>
                <w:color w:val="000000" w:themeColor="text1"/>
                <w:sz w:val="20"/>
                <w:szCs w:val="20"/>
              </w:rPr>
            </w:pPr>
            <w:r w:rsidRPr="002B5047">
              <w:rPr>
                <w:rFonts w:cs="Arial"/>
                <w:b/>
                <w:bCs/>
                <w:color w:val="000000" w:themeColor="text1"/>
                <w:sz w:val="20"/>
                <w:szCs w:val="20"/>
              </w:rPr>
              <w:t>Tint</w:t>
            </w:r>
          </w:p>
          <w:p w14:paraId="6096E12E" w14:textId="77777777" w:rsidR="0015692D" w:rsidRPr="00FB64F0" w:rsidRDefault="0015692D" w:rsidP="00082807">
            <w:pPr>
              <w:spacing w:after="0" w:line="240" w:lineRule="auto"/>
              <w:rPr>
                <w:rFonts w:cs="Arial"/>
                <w:color w:val="000000" w:themeColor="text1"/>
                <w:sz w:val="20"/>
                <w:szCs w:val="20"/>
              </w:rPr>
            </w:pPr>
          </w:p>
        </w:tc>
        <w:tc>
          <w:tcPr>
            <w:tcW w:w="1985" w:type="dxa"/>
            <w:shd w:val="clear" w:color="auto" w:fill="auto"/>
            <w:tcMar>
              <w:top w:w="57" w:type="dxa"/>
              <w:left w:w="57" w:type="dxa"/>
              <w:bottom w:w="57" w:type="dxa"/>
              <w:right w:w="57" w:type="dxa"/>
            </w:tcMar>
          </w:tcPr>
          <w:p w14:paraId="17498F1C" w14:textId="77777777" w:rsidR="0015692D" w:rsidRPr="00FB64F0" w:rsidRDefault="0015692D" w:rsidP="00082807">
            <w:pPr>
              <w:spacing w:after="0" w:line="240" w:lineRule="auto"/>
              <w:rPr>
                <w:rFonts w:cs="Arial"/>
                <w:color w:val="000000" w:themeColor="text1"/>
                <w:sz w:val="20"/>
                <w:szCs w:val="20"/>
              </w:rPr>
            </w:pPr>
            <w:r w:rsidRPr="00FB64F0">
              <w:rPr>
                <w:rFonts w:cs="Arial"/>
                <w:color w:val="000000" w:themeColor="text1"/>
                <w:sz w:val="20"/>
                <w:szCs w:val="20"/>
              </w:rPr>
              <w:t>Specify direction of light source on a sketch.</w:t>
            </w:r>
          </w:p>
          <w:p w14:paraId="7C03E023" w14:textId="77777777" w:rsidR="0015692D" w:rsidRPr="00FB64F0" w:rsidRDefault="0015692D" w:rsidP="00082807">
            <w:pPr>
              <w:spacing w:after="0" w:line="240" w:lineRule="auto"/>
              <w:rPr>
                <w:rFonts w:cs="Arial"/>
                <w:color w:val="000000" w:themeColor="text1"/>
                <w:sz w:val="20"/>
                <w:szCs w:val="20"/>
              </w:rPr>
            </w:pPr>
          </w:p>
          <w:p w14:paraId="3BBA9D0B" w14:textId="6828639D" w:rsidR="0015692D" w:rsidRPr="00FB64F0" w:rsidRDefault="0015692D" w:rsidP="00082807">
            <w:pPr>
              <w:spacing w:after="0" w:line="240" w:lineRule="auto"/>
              <w:rPr>
                <w:rFonts w:cs="Arial"/>
                <w:color w:val="000000" w:themeColor="text1"/>
                <w:sz w:val="20"/>
                <w:szCs w:val="20"/>
              </w:rPr>
            </w:pPr>
            <w:r w:rsidRPr="00FB64F0">
              <w:rPr>
                <w:rFonts w:cs="Arial"/>
                <w:color w:val="000000" w:themeColor="text1"/>
                <w:sz w:val="20"/>
                <w:szCs w:val="20"/>
              </w:rPr>
              <w:t>Identify darker and lighter parts of an image based on light source</w:t>
            </w:r>
            <w:r w:rsidR="002B5047">
              <w:rPr>
                <w:rFonts w:cs="Arial"/>
                <w:color w:val="000000" w:themeColor="text1"/>
                <w:sz w:val="20"/>
                <w:szCs w:val="20"/>
              </w:rPr>
              <w:t>.</w:t>
            </w:r>
          </w:p>
          <w:p w14:paraId="0127926E" w14:textId="77777777" w:rsidR="0015692D" w:rsidRPr="00FB64F0" w:rsidRDefault="0015692D" w:rsidP="00082807">
            <w:pPr>
              <w:spacing w:after="0" w:line="240" w:lineRule="auto"/>
              <w:rPr>
                <w:rFonts w:cs="Arial"/>
                <w:color w:val="000000" w:themeColor="text1"/>
                <w:sz w:val="20"/>
                <w:szCs w:val="20"/>
              </w:rPr>
            </w:pPr>
          </w:p>
          <w:p w14:paraId="66293ADC" w14:textId="70825DDE" w:rsidR="0015692D" w:rsidRPr="00FB64F0" w:rsidRDefault="0015692D" w:rsidP="00082807">
            <w:pPr>
              <w:spacing w:after="0" w:line="240" w:lineRule="auto"/>
              <w:rPr>
                <w:rFonts w:cs="Arial"/>
                <w:color w:val="000000" w:themeColor="text1"/>
                <w:sz w:val="20"/>
                <w:szCs w:val="20"/>
              </w:rPr>
            </w:pPr>
            <w:r w:rsidRPr="00FB64F0">
              <w:rPr>
                <w:rFonts w:cs="Arial"/>
                <w:color w:val="000000" w:themeColor="text1"/>
                <w:sz w:val="20"/>
                <w:szCs w:val="20"/>
              </w:rPr>
              <w:t>Apply shade and hue to a sketch appropriately</w:t>
            </w:r>
            <w:r w:rsidR="002B5047">
              <w:rPr>
                <w:rFonts w:cs="Arial"/>
                <w:color w:val="000000" w:themeColor="text1"/>
                <w:sz w:val="20"/>
                <w:szCs w:val="20"/>
              </w:rPr>
              <w:t>.</w:t>
            </w:r>
          </w:p>
        </w:tc>
        <w:tc>
          <w:tcPr>
            <w:tcW w:w="2693" w:type="dxa"/>
            <w:shd w:val="clear" w:color="auto" w:fill="auto"/>
            <w:tcMar>
              <w:top w:w="57" w:type="dxa"/>
              <w:left w:w="57" w:type="dxa"/>
              <w:bottom w:w="57" w:type="dxa"/>
              <w:right w:w="57" w:type="dxa"/>
            </w:tcMar>
          </w:tcPr>
          <w:p w14:paraId="1D52DC4A" w14:textId="1341BEAA" w:rsidR="00131A1E" w:rsidRDefault="009C3C17" w:rsidP="005459F3">
            <w:pPr>
              <w:tabs>
                <w:tab w:val="left" w:pos="1173"/>
              </w:tabs>
              <w:spacing w:after="0"/>
              <w:rPr>
                <w:rFonts w:cs="Arial"/>
                <w:sz w:val="20"/>
                <w:szCs w:val="20"/>
              </w:rPr>
            </w:pPr>
            <w:r>
              <w:rPr>
                <w:rFonts w:cs="Arial"/>
                <w:sz w:val="20"/>
                <w:szCs w:val="20"/>
              </w:rPr>
              <w:t xml:space="preserve">Blog </w:t>
            </w:r>
            <w:r w:rsidR="00131A1E">
              <w:rPr>
                <w:rFonts w:cs="Arial"/>
                <w:sz w:val="20"/>
                <w:szCs w:val="20"/>
              </w:rPr>
              <w:t xml:space="preserve">on </w:t>
            </w:r>
          </w:p>
          <w:p w14:paraId="31C0E452" w14:textId="5ACF04A5" w:rsidR="001A2FEE" w:rsidRPr="00FB64F0" w:rsidRDefault="0025471E" w:rsidP="005459F3">
            <w:pPr>
              <w:tabs>
                <w:tab w:val="left" w:pos="1173"/>
              </w:tabs>
              <w:spacing w:after="0"/>
              <w:rPr>
                <w:rFonts w:cs="Arial"/>
                <w:sz w:val="20"/>
                <w:szCs w:val="20"/>
              </w:rPr>
            </w:pPr>
            <w:hyperlink r:id="rId22" w:history="1">
              <w:r w:rsidRPr="00DC1F91">
                <w:rPr>
                  <w:rStyle w:val="Hyperlink"/>
                  <w:rFonts w:cs="Arial"/>
                  <w:sz w:val="20"/>
                  <w:szCs w:val="20"/>
                </w:rPr>
                <w:t>What is the difference between tints, shades, hues and tones</w:t>
              </w:r>
            </w:hyperlink>
          </w:p>
          <w:p w14:paraId="37C2FE88" w14:textId="77777777" w:rsidR="001A2FEE" w:rsidRPr="00FB64F0" w:rsidRDefault="001A2FEE" w:rsidP="005459F3">
            <w:pPr>
              <w:tabs>
                <w:tab w:val="left" w:pos="1173"/>
              </w:tabs>
              <w:spacing w:after="0"/>
              <w:rPr>
                <w:rFonts w:cs="Arial"/>
                <w:sz w:val="20"/>
                <w:szCs w:val="20"/>
              </w:rPr>
            </w:pPr>
            <w:r w:rsidRPr="00FB64F0">
              <w:rPr>
                <w:rFonts w:cs="Arial"/>
                <w:sz w:val="20"/>
                <w:szCs w:val="20"/>
              </w:rPr>
              <w:t xml:space="preserve">(creativemarket.com) </w:t>
            </w:r>
          </w:p>
          <w:p w14:paraId="56C3ECE7" w14:textId="1C62E41C" w:rsidR="0015692D" w:rsidRPr="00FB64F0" w:rsidRDefault="00207B66" w:rsidP="005459F3">
            <w:pPr>
              <w:tabs>
                <w:tab w:val="left" w:pos="1173"/>
              </w:tabs>
              <w:spacing w:after="0"/>
              <w:rPr>
                <w:rFonts w:cs="Arial"/>
                <w:sz w:val="20"/>
                <w:szCs w:val="20"/>
              </w:rPr>
            </w:pPr>
            <w:r>
              <w:rPr>
                <w:rFonts w:cs="Arial"/>
                <w:sz w:val="20"/>
                <w:szCs w:val="20"/>
              </w:rPr>
              <w:t xml:space="preserve">- </w:t>
            </w:r>
            <w:r w:rsidR="0015692D" w:rsidRPr="00FB64F0">
              <w:rPr>
                <w:rFonts w:cs="Arial"/>
                <w:sz w:val="20"/>
                <w:szCs w:val="20"/>
              </w:rPr>
              <w:t>contains a full definition of each and expands into colour theory</w:t>
            </w:r>
          </w:p>
          <w:p w14:paraId="35643D33" w14:textId="77777777" w:rsidR="0015692D" w:rsidRPr="00FB64F0" w:rsidRDefault="0015692D" w:rsidP="00082807">
            <w:pPr>
              <w:tabs>
                <w:tab w:val="left" w:pos="1173"/>
              </w:tabs>
              <w:rPr>
                <w:rFonts w:cs="Arial"/>
                <w:sz w:val="20"/>
                <w:szCs w:val="20"/>
              </w:rPr>
            </w:pPr>
          </w:p>
          <w:p w14:paraId="618C9ADA" w14:textId="77777777" w:rsidR="0015692D" w:rsidRPr="00FB64F0" w:rsidRDefault="0015692D" w:rsidP="00FB64F0">
            <w:pPr>
              <w:tabs>
                <w:tab w:val="left" w:pos="1173"/>
              </w:tabs>
              <w:spacing w:after="0"/>
              <w:rPr>
                <w:rFonts w:cs="Arial"/>
                <w:sz w:val="20"/>
                <w:szCs w:val="20"/>
              </w:rPr>
            </w:pPr>
            <w:hyperlink r:id="rId23" w:history="1">
              <w:r w:rsidRPr="00FB64F0">
                <w:rPr>
                  <w:rStyle w:val="Hyperlink"/>
                  <w:rFonts w:cs="Arial"/>
                  <w:sz w:val="20"/>
                  <w:szCs w:val="20"/>
                </w:rPr>
                <w:t>Colour basics: Hues, tints, tones and shades</w:t>
              </w:r>
            </w:hyperlink>
          </w:p>
          <w:p w14:paraId="6A1D886A" w14:textId="4E3739C1" w:rsidR="0015692D" w:rsidRPr="00FB64F0" w:rsidRDefault="00FB64F0" w:rsidP="00FB64F0">
            <w:pPr>
              <w:tabs>
                <w:tab w:val="left" w:pos="1173"/>
              </w:tabs>
              <w:spacing w:after="0"/>
              <w:rPr>
                <w:rFonts w:cs="Arial"/>
                <w:sz w:val="20"/>
                <w:szCs w:val="20"/>
              </w:rPr>
            </w:pPr>
            <w:r w:rsidRPr="00FB64F0">
              <w:rPr>
                <w:rFonts w:cs="Arial"/>
                <w:sz w:val="20"/>
                <w:szCs w:val="20"/>
              </w:rPr>
              <w:t>(medium.com)</w:t>
            </w:r>
          </w:p>
        </w:tc>
        <w:tc>
          <w:tcPr>
            <w:tcW w:w="1985" w:type="dxa"/>
            <w:shd w:val="clear" w:color="auto" w:fill="auto"/>
            <w:tcMar>
              <w:top w:w="57" w:type="dxa"/>
              <w:left w:w="57" w:type="dxa"/>
              <w:bottom w:w="57" w:type="dxa"/>
              <w:right w:w="57" w:type="dxa"/>
            </w:tcMar>
          </w:tcPr>
          <w:p w14:paraId="0A0747F1" w14:textId="77777777" w:rsidR="0015692D" w:rsidRPr="00FB64F0" w:rsidRDefault="0015692D" w:rsidP="00082807">
            <w:pPr>
              <w:spacing w:after="0" w:line="240" w:lineRule="auto"/>
              <w:rPr>
                <w:rFonts w:cs="Arial"/>
                <w:b/>
                <w:bCs/>
                <w:color w:val="000000" w:themeColor="text1"/>
                <w:sz w:val="20"/>
                <w:szCs w:val="20"/>
              </w:rPr>
            </w:pPr>
            <w:r w:rsidRPr="00FB64F0">
              <w:rPr>
                <w:sz w:val="20"/>
                <w:szCs w:val="20"/>
              </w:rPr>
              <w:t>R038:TA3: communicating design outcomes; Types of drawings used in engineering</w:t>
            </w:r>
          </w:p>
        </w:tc>
      </w:tr>
      <w:tr w:rsidR="0015692D" w:rsidRPr="00520D91" w14:paraId="1B374DB5" w14:textId="77777777" w:rsidTr="00871DB9">
        <w:trPr>
          <w:trHeight w:val="2189"/>
        </w:trPr>
        <w:tc>
          <w:tcPr>
            <w:tcW w:w="823" w:type="dxa"/>
            <w:shd w:val="clear" w:color="auto" w:fill="auto"/>
            <w:tcMar>
              <w:top w:w="57" w:type="dxa"/>
              <w:left w:w="57" w:type="dxa"/>
              <w:bottom w:w="57" w:type="dxa"/>
              <w:right w:w="57" w:type="dxa"/>
            </w:tcMar>
          </w:tcPr>
          <w:p w14:paraId="735345D1" w14:textId="77777777" w:rsidR="0015692D" w:rsidRPr="004D5171" w:rsidRDefault="0015692D" w:rsidP="00082807">
            <w:pPr>
              <w:spacing w:after="0" w:line="240" w:lineRule="auto"/>
              <w:rPr>
                <w:rFonts w:cs="Arial"/>
                <w:color w:val="000000" w:themeColor="text1"/>
                <w:sz w:val="20"/>
                <w:szCs w:val="20"/>
              </w:rPr>
            </w:pPr>
            <w:r w:rsidRPr="004D5171">
              <w:rPr>
                <w:rFonts w:cs="Arial"/>
                <w:color w:val="000000" w:themeColor="text1"/>
                <w:sz w:val="20"/>
                <w:szCs w:val="20"/>
              </w:rPr>
              <w:t>3</w:t>
            </w:r>
          </w:p>
        </w:tc>
        <w:tc>
          <w:tcPr>
            <w:tcW w:w="1440" w:type="dxa"/>
            <w:shd w:val="clear" w:color="auto" w:fill="auto"/>
            <w:tcMar>
              <w:top w:w="57" w:type="dxa"/>
              <w:left w:w="57" w:type="dxa"/>
              <w:bottom w:w="57" w:type="dxa"/>
              <w:right w:w="57" w:type="dxa"/>
            </w:tcMar>
          </w:tcPr>
          <w:p w14:paraId="5CAA49A7" w14:textId="77777777" w:rsidR="0015692D" w:rsidRPr="00520D91" w:rsidRDefault="0015692D" w:rsidP="00082807">
            <w:pPr>
              <w:spacing w:after="0" w:line="240" w:lineRule="auto"/>
              <w:rPr>
                <w:sz w:val="20"/>
                <w:szCs w:val="20"/>
              </w:rPr>
            </w:pPr>
            <w:r w:rsidRPr="00520D91">
              <w:rPr>
                <w:sz w:val="20"/>
                <w:szCs w:val="20"/>
              </w:rPr>
              <w:t>TA1: Manual production of freehand sketches</w:t>
            </w:r>
          </w:p>
          <w:p w14:paraId="0BD866B6" w14:textId="77777777" w:rsidR="0015692D" w:rsidRPr="00520D91" w:rsidRDefault="0015692D" w:rsidP="00082807">
            <w:pPr>
              <w:spacing w:after="0" w:line="240" w:lineRule="auto"/>
              <w:rPr>
                <w:rFonts w:cs="Arial"/>
                <w:color w:val="000000" w:themeColor="text1"/>
                <w:sz w:val="20"/>
                <w:szCs w:val="20"/>
                <w:highlight w:val="yellow"/>
              </w:rPr>
            </w:pPr>
          </w:p>
          <w:p w14:paraId="07E8FBD5" w14:textId="77777777" w:rsidR="0015692D" w:rsidRPr="00520D91" w:rsidRDefault="0015692D" w:rsidP="00082807">
            <w:pPr>
              <w:spacing w:after="0" w:line="240" w:lineRule="auto"/>
              <w:rPr>
                <w:sz w:val="20"/>
                <w:szCs w:val="20"/>
              </w:rPr>
            </w:pPr>
            <w:r w:rsidRPr="00520D91">
              <w:rPr>
                <w:sz w:val="20"/>
                <w:szCs w:val="20"/>
              </w:rPr>
              <w:t>1.1 Produce a freehand sketch of a design idea</w:t>
            </w:r>
          </w:p>
        </w:tc>
        <w:tc>
          <w:tcPr>
            <w:tcW w:w="4111" w:type="dxa"/>
            <w:shd w:val="clear" w:color="auto" w:fill="auto"/>
            <w:tcMar>
              <w:top w:w="57" w:type="dxa"/>
              <w:left w:w="57" w:type="dxa"/>
              <w:bottom w:w="57" w:type="dxa"/>
              <w:right w:w="57" w:type="dxa"/>
            </w:tcMar>
          </w:tcPr>
          <w:p w14:paraId="1011D833" w14:textId="77777777" w:rsidR="0015692D" w:rsidRPr="00520D91" w:rsidRDefault="0015692D" w:rsidP="00082807">
            <w:pPr>
              <w:spacing w:after="0" w:line="240" w:lineRule="auto"/>
              <w:rPr>
                <w:rFonts w:cs="Arial"/>
                <w:sz w:val="20"/>
                <w:szCs w:val="20"/>
              </w:rPr>
            </w:pPr>
            <w:r w:rsidRPr="00520D91">
              <w:rPr>
                <w:rFonts w:cs="Arial"/>
                <w:sz w:val="20"/>
                <w:szCs w:val="20"/>
              </w:rPr>
              <w:t>This lesson cover adding texture to drawings. You could begin this lesson with examples of rendered textures and ask students to match them to the material they represent.</w:t>
            </w:r>
          </w:p>
          <w:p w14:paraId="179FCA63" w14:textId="77777777" w:rsidR="0015692D" w:rsidRPr="00520D91" w:rsidRDefault="0015692D" w:rsidP="00082807">
            <w:pPr>
              <w:spacing w:after="0" w:line="240" w:lineRule="auto"/>
              <w:rPr>
                <w:rFonts w:cs="Arial"/>
                <w:sz w:val="20"/>
                <w:szCs w:val="20"/>
              </w:rPr>
            </w:pPr>
          </w:p>
          <w:p w14:paraId="6823F1BC" w14:textId="77777777" w:rsidR="0015692D" w:rsidRPr="00520D91" w:rsidRDefault="0015692D" w:rsidP="00082807">
            <w:pPr>
              <w:spacing w:after="0" w:line="240" w:lineRule="auto"/>
              <w:rPr>
                <w:rFonts w:cs="Arial"/>
                <w:sz w:val="20"/>
                <w:szCs w:val="20"/>
              </w:rPr>
            </w:pPr>
            <w:r w:rsidRPr="00520D91">
              <w:rPr>
                <w:rFonts w:cs="Arial"/>
                <w:sz w:val="20"/>
                <w:szCs w:val="20"/>
              </w:rPr>
              <w:t>In this lesson you could:</w:t>
            </w:r>
          </w:p>
          <w:p w14:paraId="45FD94DC" w14:textId="3A335B31" w:rsidR="0015692D" w:rsidRPr="00520D91" w:rsidRDefault="005C0ED1" w:rsidP="00082807">
            <w:pPr>
              <w:pStyle w:val="ListParagraph"/>
              <w:numPr>
                <w:ilvl w:val="0"/>
                <w:numId w:val="6"/>
              </w:numPr>
              <w:spacing w:after="0" w:line="240" w:lineRule="auto"/>
              <w:rPr>
                <w:rFonts w:cs="Arial"/>
                <w:sz w:val="20"/>
                <w:szCs w:val="20"/>
              </w:rPr>
            </w:pPr>
            <w:r>
              <w:rPr>
                <w:rFonts w:cs="Arial"/>
                <w:sz w:val="20"/>
                <w:szCs w:val="20"/>
              </w:rPr>
              <w:t>p</w:t>
            </w:r>
            <w:r w:rsidR="0015692D" w:rsidRPr="00520D91">
              <w:rPr>
                <w:rFonts w:cs="Arial"/>
                <w:sz w:val="20"/>
                <w:szCs w:val="20"/>
              </w:rPr>
              <w:t>rovide reference images of materials and students could replicate textures onto a flat square shapes</w:t>
            </w:r>
          </w:p>
          <w:p w14:paraId="2C44946A" w14:textId="169DC777" w:rsidR="0015692D" w:rsidRPr="0064130C" w:rsidRDefault="009C7A80" w:rsidP="0064130C">
            <w:pPr>
              <w:pStyle w:val="ListParagraph"/>
              <w:numPr>
                <w:ilvl w:val="0"/>
                <w:numId w:val="6"/>
              </w:numPr>
              <w:spacing w:after="0" w:line="240" w:lineRule="auto"/>
              <w:rPr>
                <w:rFonts w:cs="Arial"/>
                <w:sz w:val="20"/>
                <w:szCs w:val="20"/>
              </w:rPr>
            </w:pPr>
            <w:r>
              <w:rPr>
                <w:rFonts w:cs="Arial"/>
                <w:sz w:val="20"/>
                <w:szCs w:val="20"/>
              </w:rPr>
              <w:t>ask s</w:t>
            </w:r>
            <w:r w:rsidR="0015692D" w:rsidRPr="0064130C">
              <w:rPr>
                <w:rFonts w:cs="Arial"/>
                <w:sz w:val="20"/>
                <w:szCs w:val="20"/>
              </w:rPr>
              <w:t xml:space="preserve">tudents </w:t>
            </w:r>
            <w:r>
              <w:rPr>
                <w:rFonts w:cs="Arial"/>
                <w:sz w:val="20"/>
                <w:szCs w:val="20"/>
              </w:rPr>
              <w:t xml:space="preserve">to draw or give them </w:t>
            </w:r>
            <w:r w:rsidR="0015692D" w:rsidRPr="0064130C">
              <w:rPr>
                <w:rFonts w:cs="Arial"/>
                <w:sz w:val="20"/>
                <w:szCs w:val="20"/>
              </w:rPr>
              <w:t>a series of oblique cube outlines and render them in a variety of materials to practi</w:t>
            </w:r>
            <w:r w:rsidR="00346FE9">
              <w:rPr>
                <w:rFonts w:cs="Arial"/>
                <w:sz w:val="20"/>
                <w:szCs w:val="20"/>
              </w:rPr>
              <w:t>s</w:t>
            </w:r>
            <w:r w:rsidR="0015692D" w:rsidRPr="0064130C">
              <w:rPr>
                <w:rFonts w:cs="Arial"/>
                <w:sz w:val="20"/>
                <w:szCs w:val="20"/>
              </w:rPr>
              <w:t xml:space="preserve">e </w:t>
            </w:r>
          </w:p>
          <w:p w14:paraId="5DFE6DD7" w14:textId="77850215" w:rsidR="0015692D" w:rsidRPr="00520D91" w:rsidRDefault="009C7A80" w:rsidP="00082807">
            <w:pPr>
              <w:pStyle w:val="ListParagraph"/>
              <w:numPr>
                <w:ilvl w:val="0"/>
                <w:numId w:val="6"/>
              </w:numPr>
              <w:spacing w:after="0" w:line="240" w:lineRule="auto"/>
              <w:rPr>
                <w:rFonts w:cs="Arial"/>
                <w:sz w:val="20"/>
                <w:szCs w:val="20"/>
              </w:rPr>
            </w:pPr>
            <w:r>
              <w:rPr>
                <w:rFonts w:cs="Arial"/>
                <w:sz w:val="20"/>
                <w:szCs w:val="20"/>
              </w:rPr>
              <w:t>give s</w:t>
            </w:r>
            <w:r w:rsidR="0015692D" w:rsidRPr="00520D91">
              <w:rPr>
                <w:rFonts w:cs="Arial"/>
                <w:sz w:val="20"/>
                <w:szCs w:val="20"/>
              </w:rPr>
              <w:t xml:space="preserve">tudents more complex </w:t>
            </w:r>
            <w:r w:rsidR="0015692D">
              <w:rPr>
                <w:rFonts w:cs="Arial"/>
                <w:sz w:val="20"/>
                <w:szCs w:val="20"/>
              </w:rPr>
              <w:t>3D</w:t>
            </w:r>
            <w:r w:rsidR="0015692D" w:rsidRPr="00520D91">
              <w:rPr>
                <w:rFonts w:cs="Arial"/>
                <w:sz w:val="20"/>
                <w:szCs w:val="20"/>
              </w:rPr>
              <w:t xml:space="preserve"> designs to practi</w:t>
            </w:r>
            <w:r>
              <w:rPr>
                <w:rFonts w:cs="Arial"/>
                <w:sz w:val="20"/>
                <w:szCs w:val="20"/>
              </w:rPr>
              <w:t>s</w:t>
            </w:r>
            <w:r w:rsidR="0015692D" w:rsidRPr="00520D91">
              <w:rPr>
                <w:rFonts w:cs="Arial"/>
                <w:sz w:val="20"/>
                <w:szCs w:val="20"/>
              </w:rPr>
              <w:t xml:space="preserve">e adding texture to. </w:t>
            </w:r>
          </w:p>
          <w:p w14:paraId="04C8A7F4" w14:textId="77777777" w:rsidR="0015692D" w:rsidRPr="00520D91" w:rsidRDefault="0015692D" w:rsidP="00082807">
            <w:pPr>
              <w:spacing w:after="0" w:line="240" w:lineRule="auto"/>
              <w:rPr>
                <w:rFonts w:cs="Arial"/>
                <w:sz w:val="20"/>
                <w:szCs w:val="20"/>
              </w:rPr>
            </w:pPr>
          </w:p>
          <w:p w14:paraId="20DFDCC3" w14:textId="469F0F5A" w:rsidR="0015692D" w:rsidRPr="00520D91" w:rsidRDefault="0015692D" w:rsidP="00082807">
            <w:pPr>
              <w:spacing w:after="0" w:line="240" w:lineRule="auto"/>
              <w:rPr>
                <w:sz w:val="20"/>
                <w:szCs w:val="20"/>
              </w:rPr>
            </w:pPr>
            <w:r w:rsidRPr="00520D91">
              <w:rPr>
                <w:rFonts w:cs="Arial"/>
                <w:sz w:val="20"/>
                <w:szCs w:val="20"/>
              </w:rPr>
              <w:t>Materials have not been specified here and a range of medium</w:t>
            </w:r>
            <w:r>
              <w:rPr>
                <w:rFonts w:cs="Arial"/>
                <w:sz w:val="20"/>
                <w:szCs w:val="20"/>
              </w:rPr>
              <w:t>s</w:t>
            </w:r>
            <w:r w:rsidRPr="00520D91">
              <w:rPr>
                <w:rFonts w:cs="Arial"/>
                <w:sz w:val="20"/>
                <w:szCs w:val="20"/>
              </w:rPr>
              <w:t xml:space="preserve"> is possible</w:t>
            </w:r>
            <w:r w:rsidR="00766966">
              <w:rPr>
                <w:rFonts w:cs="Arial"/>
                <w:sz w:val="20"/>
                <w:szCs w:val="20"/>
              </w:rPr>
              <w:t>. P</w:t>
            </w:r>
            <w:r w:rsidRPr="00520D91">
              <w:rPr>
                <w:rFonts w:cs="Arial"/>
                <w:sz w:val="20"/>
                <w:szCs w:val="20"/>
              </w:rPr>
              <w:t>encil crayon and watercolour/alcohol markers are commonly chosen.</w:t>
            </w:r>
          </w:p>
          <w:p w14:paraId="4724E341" w14:textId="77777777" w:rsidR="0015692D" w:rsidRPr="00520D91" w:rsidRDefault="0015692D" w:rsidP="00082807">
            <w:pPr>
              <w:spacing w:after="0" w:line="240" w:lineRule="auto"/>
              <w:rPr>
                <w:rFonts w:cs="Arial"/>
                <w:sz w:val="20"/>
                <w:szCs w:val="20"/>
              </w:rPr>
            </w:pPr>
          </w:p>
        </w:tc>
        <w:tc>
          <w:tcPr>
            <w:tcW w:w="1559" w:type="dxa"/>
            <w:shd w:val="clear" w:color="auto" w:fill="auto"/>
            <w:tcMar>
              <w:top w:w="57" w:type="dxa"/>
              <w:left w:w="57" w:type="dxa"/>
              <w:bottom w:w="57" w:type="dxa"/>
              <w:right w:w="57" w:type="dxa"/>
            </w:tcMar>
          </w:tcPr>
          <w:p w14:paraId="6D2F1A37" w14:textId="556F971E" w:rsidR="0015692D" w:rsidRPr="001B54FA" w:rsidRDefault="0015692D" w:rsidP="00082807">
            <w:pPr>
              <w:spacing w:after="0" w:line="240" w:lineRule="auto"/>
              <w:rPr>
                <w:rFonts w:cs="Arial"/>
                <w:b/>
                <w:bCs/>
                <w:color w:val="000000" w:themeColor="text1"/>
                <w:sz w:val="20"/>
                <w:szCs w:val="20"/>
              </w:rPr>
            </w:pPr>
            <w:r w:rsidRPr="001B54FA">
              <w:rPr>
                <w:rFonts w:cs="Arial"/>
                <w:b/>
                <w:bCs/>
                <w:color w:val="000000" w:themeColor="text1"/>
                <w:sz w:val="20"/>
                <w:szCs w:val="20"/>
              </w:rPr>
              <w:t>Texture</w:t>
            </w:r>
          </w:p>
          <w:p w14:paraId="35052B7F" w14:textId="77777777" w:rsidR="001B54FA" w:rsidRPr="001B54FA" w:rsidRDefault="001B54FA" w:rsidP="00082807">
            <w:pPr>
              <w:spacing w:after="0" w:line="240" w:lineRule="auto"/>
              <w:rPr>
                <w:rFonts w:cs="Arial"/>
                <w:b/>
                <w:bCs/>
                <w:color w:val="000000" w:themeColor="text1"/>
                <w:sz w:val="20"/>
                <w:szCs w:val="20"/>
              </w:rPr>
            </w:pPr>
          </w:p>
          <w:p w14:paraId="430D9582" w14:textId="77777777" w:rsidR="0015692D" w:rsidRPr="001B54FA" w:rsidRDefault="0015692D" w:rsidP="00082807">
            <w:pPr>
              <w:spacing w:after="0" w:line="240" w:lineRule="auto"/>
              <w:rPr>
                <w:rFonts w:cs="Arial"/>
                <w:b/>
                <w:bCs/>
                <w:color w:val="000000" w:themeColor="text1"/>
                <w:sz w:val="20"/>
                <w:szCs w:val="20"/>
              </w:rPr>
            </w:pPr>
            <w:r w:rsidRPr="001B54FA">
              <w:rPr>
                <w:rFonts w:cs="Arial"/>
                <w:b/>
                <w:bCs/>
                <w:color w:val="000000" w:themeColor="text1"/>
                <w:sz w:val="20"/>
                <w:szCs w:val="20"/>
              </w:rPr>
              <w:t>Stroke</w:t>
            </w:r>
          </w:p>
          <w:p w14:paraId="36DE354C" w14:textId="77777777" w:rsidR="001B54FA" w:rsidRPr="001B54FA" w:rsidRDefault="001B54FA" w:rsidP="00082807">
            <w:pPr>
              <w:spacing w:after="0" w:line="240" w:lineRule="auto"/>
              <w:rPr>
                <w:rFonts w:cs="Arial"/>
                <w:b/>
                <w:bCs/>
                <w:color w:val="000000" w:themeColor="text1"/>
                <w:sz w:val="20"/>
                <w:szCs w:val="20"/>
              </w:rPr>
            </w:pPr>
          </w:p>
          <w:p w14:paraId="7B2D7ADC" w14:textId="2262798F" w:rsidR="0015692D" w:rsidRPr="001B54FA" w:rsidRDefault="0015692D" w:rsidP="00082807">
            <w:pPr>
              <w:spacing w:after="0" w:line="240" w:lineRule="auto"/>
              <w:rPr>
                <w:rFonts w:cs="Arial"/>
                <w:b/>
                <w:bCs/>
                <w:color w:val="000000" w:themeColor="text1"/>
                <w:sz w:val="20"/>
                <w:szCs w:val="20"/>
              </w:rPr>
            </w:pPr>
            <w:r w:rsidRPr="001B54FA">
              <w:rPr>
                <w:rFonts w:cs="Arial"/>
                <w:b/>
                <w:bCs/>
                <w:color w:val="000000" w:themeColor="text1"/>
                <w:sz w:val="20"/>
                <w:szCs w:val="20"/>
              </w:rPr>
              <w:t>Pressure</w:t>
            </w:r>
          </w:p>
          <w:p w14:paraId="36680C69" w14:textId="77777777" w:rsidR="001B54FA" w:rsidRPr="001B54FA" w:rsidRDefault="001B54FA" w:rsidP="00082807">
            <w:pPr>
              <w:spacing w:after="0" w:line="240" w:lineRule="auto"/>
              <w:rPr>
                <w:rFonts w:cs="Arial"/>
                <w:b/>
                <w:bCs/>
                <w:color w:val="000000" w:themeColor="text1"/>
                <w:sz w:val="20"/>
                <w:szCs w:val="20"/>
              </w:rPr>
            </w:pPr>
          </w:p>
          <w:p w14:paraId="1ACF3393" w14:textId="05AF6FFE" w:rsidR="0015692D" w:rsidRPr="001B54FA" w:rsidRDefault="0015692D" w:rsidP="00082807">
            <w:pPr>
              <w:spacing w:after="0" w:line="240" w:lineRule="auto"/>
              <w:rPr>
                <w:rFonts w:cs="Arial"/>
                <w:b/>
                <w:bCs/>
                <w:color w:val="000000" w:themeColor="text1"/>
                <w:sz w:val="20"/>
                <w:szCs w:val="20"/>
              </w:rPr>
            </w:pPr>
            <w:r w:rsidRPr="001B54FA">
              <w:rPr>
                <w:rFonts w:cs="Arial"/>
                <w:b/>
                <w:bCs/>
                <w:color w:val="000000" w:themeColor="text1"/>
                <w:sz w:val="20"/>
                <w:szCs w:val="20"/>
              </w:rPr>
              <w:t>Medium</w:t>
            </w:r>
          </w:p>
          <w:p w14:paraId="19FA4660" w14:textId="77777777" w:rsidR="0015692D" w:rsidRPr="00520D91" w:rsidRDefault="0015692D" w:rsidP="00082807">
            <w:pPr>
              <w:spacing w:after="0" w:line="240" w:lineRule="auto"/>
              <w:rPr>
                <w:rFonts w:cs="Arial"/>
                <w:color w:val="000000" w:themeColor="text1"/>
                <w:sz w:val="20"/>
                <w:szCs w:val="20"/>
              </w:rPr>
            </w:pPr>
          </w:p>
        </w:tc>
        <w:tc>
          <w:tcPr>
            <w:tcW w:w="1985" w:type="dxa"/>
            <w:shd w:val="clear" w:color="auto" w:fill="auto"/>
            <w:tcMar>
              <w:top w:w="57" w:type="dxa"/>
              <w:left w:w="57" w:type="dxa"/>
              <w:bottom w:w="57" w:type="dxa"/>
              <w:right w:w="57" w:type="dxa"/>
            </w:tcMar>
          </w:tcPr>
          <w:p w14:paraId="316A9EA7" w14:textId="50B0E745" w:rsidR="0015692D" w:rsidRPr="00520D91" w:rsidRDefault="0015692D" w:rsidP="00082807">
            <w:pPr>
              <w:spacing w:after="0" w:line="240" w:lineRule="auto"/>
              <w:rPr>
                <w:rFonts w:cs="Arial"/>
                <w:color w:val="000000" w:themeColor="text1"/>
                <w:sz w:val="20"/>
                <w:szCs w:val="20"/>
              </w:rPr>
            </w:pPr>
            <w:r w:rsidRPr="00520D91">
              <w:rPr>
                <w:rFonts w:cs="Arial"/>
                <w:color w:val="000000" w:themeColor="text1"/>
                <w:sz w:val="20"/>
                <w:szCs w:val="20"/>
              </w:rPr>
              <w:t>Students will be able to render textures to emulate the appearance of a range of common materials</w:t>
            </w:r>
            <w:r w:rsidR="001B54FA">
              <w:rPr>
                <w:rFonts w:cs="Arial"/>
                <w:color w:val="000000" w:themeColor="text1"/>
                <w:sz w:val="20"/>
                <w:szCs w:val="20"/>
              </w:rPr>
              <w:t>.</w:t>
            </w:r>
          </w:p>
          <w:p w14:paraId="625534F9" w14:textId="77777777" w:rsidR="0015692D" w:rsidRPr="00520D91" w:rsidRDefault="0015692D" w:rsidP="00082807">
            <w:pPr>
              <w:spacing w:after="0" w:line="240" w:lineRule="auto"/>
              <w:rPr>
                <w:rFonts w:cs="Arial"/>
                <w:color w:val="000000" w:themeColor="text1"/>
                <w:sz w:val="20"/>
                <w:szCs w:val="20"/>
              </w:rPr>
            </w:pPr>
          </w:p>
          <w:p w14:paraId="79DE1928" w14:textId="2DA514B7" w:rsidR="0015692D" w:rsidRPr="00520D91" w:rsidRDefault="0015692D" w:rsidP="00082807">
            <w:pPr>
              <w:spacing w:after="0" w:line="240" w:lineRule="auto"/>
              <w:rPr>
                <w:rFonts w:cs="Arial"/>
                <w:color w:val="000000" w:themeColor="text1"/>
                <w:sz w:val="20"/>
                <w:szCs w:val="20"/>
              </w:rPr>
            </w:pPr>
            <w:r w:rsidRPr="00520D91">
              <w:rPr>
                <w:rFonts w:cs="Arial"/>
                <w:color w:val="000000" w:themeColor="text1"/>
                <w:sz w:val="20"/>
                <w:szCs w:val="20"/>
              </w:rPr>
              <w:t xml:space="preserve">Students will be able to render a </w:t>
            </w:r>
            <w:r>
              <w:rPr>
                <w:rFonts w:cs="Arial"/>
                <w:color w:val="000000" w:themeColor="text1"/>
                <w:sz w:val="20"/>
                <w:szCs w:val="20"/>
              </w:rPr>
              <w:t>3D</w:t>
            </w:r>
            <w:r w:rsidRPr="00520D91">
              <w:rPr>
                <w:rFonts w:cs="Arial"/>
                <w:color w:val="000000" w:themeColor="text1"/>
                <w:sz w:val="20"/>
                <w:szCs w:val="20"/>
              </w:rPr>
              <w:t xml:space="preserve"> shape to emulate the appearance of common materials</w:t>
            </w:r>
            <w:r w:rsidR="001B54FA">
              <w:rPr>
                <w:rFonts w:cs="Arial"/>
                <w:color w:val="000000" w:themeColor="text1"/>
                <w:sz w:val="20"/>
                <w:szCs w:val="20"/>
              </w:rPr>
              <w:t>.</w:t>
            </w:r>
          </w:p>
        </w:tc>
        <w:tc>
          <w:tcPr>
            <w:tcW w:w="2693" w:type="dxa"/>
            <w:shd w:val="clear" w:color="auto" w:fill="auto"/>
            <w:tcMar>
              <w:top w:w="57" w:type="dxa"/>
              <w:left w:w="57" w:type="dxa"/>
              <w:bottom w:w="57" w:type="dxa"/>
              <w:right w:w="57" w:type="dxa"/>
            </w:tcMar>
          </w:tcPr>
          <w:p w14:paraId="58781887" w14:textId="3B372265" w:rsidR="0015692D" w:rsidRPr="00706FC3" w:rsidRDefault="00706FC3" w:rsidP="00082807">
            <w:pPr>
              <w:spacing w:after="0" w:line="240" w:lineRule="auto"/>
              <w:rPr>
                <w:rStyle w:val="Hyperlink"/>
                <w:rFonts w:cs="Arial"/>
                <w:sz w:val="20"/>
                <w:szCs w:val="20"/>
              </w:rPr>
            </w:pPr>
            <w:r>
              <w:rPr>
                <w:rFonts w:cs="Arial"/>
                <w:sz w:val="20"/>
                <w:szCs w:val="20"/>
              </w:rPr>
              <w:fldChar w:fldCharType="begin"/>
            </w:r>
            <w:r>
              <w:rPr>
                <w:rFonts w:cs="Arial"/>
                <w:sz w:val="20"/>
                <w:szCs w:val="20"/>
              </w:rPr>
              <w:instrText xml:space="preserve"> HYPERLINK "https://www.youtube.com/watch?app=desktop&amp;v=eXpjMBiLA2I" </w:instrText>
            </w:r>
            <w:r>
              <w:rPr>
                <w:rFonts w:cs="Arial"/>
                <w:sz w:val="20"/>
                <w:szCs w:val="20"/>
              </w:rPr>
            </w:r>
            <w:r>
              <w:rPr>
                <w:rFonts w:cs="Arial"/>
                <w:sz w:val="20"/>
                <w:szCs w:val="20"/>
              </w:rPr>
              <w:fldChar w:fldCharType="separate"/>
            </w:r>
            <w:r w:rsidR="00C544F4" w:rsidRPr="00706FC3">
              <w:rPr>
                <w:rStyle w:val="Hyperlink"/>
                <w:rFonts w:cs="Arial"/>
                <w:sz w:val="20"/>
                <w:szCs w:val="20"/>
              </w:rPr>
              <w:t>Drawing time lapse</w:t>
            </w:r>
            <w:r w:rsidRPr="00706FC3">
              <w:rPr>
                <w:rStyle w:val="Hyperlink"/>
                <w:rFonts w:cs="Arial"/>
                <w:sz w:val="20"/>
                <w:szCs w:val="20"/>
              </w:rPr>
              <w:t xml:space="preserve">: 6 different textures </w:t>
            </w:r>
            <w:r w:rsidRPr="00CA6937">
              <w:rPr>
                <w:rStyle w:val="Hyperlink"/>
                <w:rFonts w:cs="Arial"/>
                <w:color w:val="auto"/>
                <w:sz w:val="20"/>
                <w:szCs w:val="20"/>
                <w:u w:val="none"/>
              </w:rPr>
              <w:t>(YouTube)</w:t>
            </w:r>
          </w:p>
          <w:p w14:paraId="353EF524" w14:textId="21FA4698" w:rsidR="0015692D" w:rsidRDefault="00706FC3" w:rsidP="005616BB">
            <w:r>
              <w:fldChar w:fldCharType="end"/>
            </w:r>
            <w:r w:rsidR="00DD5B71">
              <w:t xml:space="preserve">- </w:t>
            </w:r>
            <w:r w:rsidRPr="00DD5B71">
              <w:rPr>
                <w:sz w:val="20"/>
                <w:szCs w:val="20"/>
              </w:rPr>
              <w:t xml:space="preserve">a </w:t>
            </w:r>
            <w:r w:rsidR="0015692D" w:rsidRPr="00DD5B71">
              <w:rPr>
                <w:sz w:val="20"/>
                <w:szCs w:val="20"/>
              </w:rPr>
              <w:t>good example of what is meant by texture and worked examples</w:t>
            </w:r>
          </w:p>
          <w:p w14:paraId="1972F4E9" w14:textId="5848D188" w:rsidR="0048496A" w:rsidRPr="0048496A" w:rsidRDefault="0048496A" w:rsidP="0048496A">
            <w:pPr>
              <w:spacing w:after="0"/>
              <w:rPr>
                <w:sz w:val="20"/>
                <w:szCs w:val="20"/>
              </w:rPr>
            </w:pPr>
            <w:hyperlink r:id="rId24" w:history="1">
              <w:r w:rsidRPr="0048496A">
                <w:rPr>
                  <w:rStyle w:val="Hyperlink"/>
                  <w:sz w:val="20"/>
                  <w:szCs w:val="20"/>
                </w:rPr>
                <w:t>Drawing lessons: creating textures</w:t>
              </w:r>
            </w:hyperlink>
            <w:r w:rsidRPr="0048496A">
              <w:rPr>
                <w:sz w:val="20"/>
                <w:szCs w:val="20"/>
              </w:rPr>
              <w:t xml:space="preserve"> (Pencils.com)</w:t>
            </w:r>
          </w:p>
          <w:p w14:paraId="4B4F3700" w14:textId="77777777" w:rsidR="0015692D" w:rsidRPr="006802A9" w:rsidRDefault="0015692D" w:rsidP="0048496A">
            <w:pPr>
              <w:spacing w:after="0" w:line="240" w:lineRule="auto"/>
              <w:rPr>
                <w:rFonts w:cs="Arial"/>
                <w:color w:val="000000" w:themeColor="text1"/>
                <w:sz w:val="20"/>
                <w:szCs w:val="20"/>
              </w:rPr>
            </w:pPr>
            <w:r w:rsidRPr="006802A9">
              <w:rPr>
                <w:rFonts w:cs="Arial"/>
                <w:color w:val="000000" w:themeColor="text1"/>
                <w:sz w:val="20"/>
                <w:szCs w:val="20"/>
              </w:rPr>
              <w:t>is an artistic approach to mark making</w:t>
            </w:r>
          </w:p>
          <w:p w14:paraId="38FDDB6F" w14:textId="77777777" w:rsidR="0015692D" w:rsidRPr="006802A9" w:rsidRDefault="0015692D" w:rsidP="0048496A">
            <w:pPr>
              <w:spacing w:after="0" w:line="240" w:lineRule="auto"/>
              <w:rPr>
                <w:rFonts w:cs="Arial"/>
                <w:color w:val="000000" w:themeColor="text1"/>
                <w:sz w:val="20"/>
                <w:szCs w:val="20"/>
              </w:rPr>
            </w:pPr>
          </w:p>
          <w:p w14:paraId="7DD80265" w14:textId="77777777" w:rsidR="0015692D" w:rsidRPr="006802A9" w:rsidRDefault="0015692D" w:rsidP="00082807">
            <w:pPr>
              <w:spacing w:after="0" w:line="240" w:lineRule="auto"/>
              <w:rPr>
                <w:rFonts w:cs="Arial"/>
                <w:color w:val="000000" w:themeColor="text1"/>
                <w:sz w:val="20"/>
                <w:szCs w:val="20"/>
              </w:rPr>
            </w:pPr>
            <w:hyperlink r:id="rId25" w:history="1">
              <w:r w:rsidRPr="006802A9">
                <w:rPr>
                  <w:rStyle w:val="Hyperlink"/>
                  <w:rFonts w:cs="Arial"/>
                  <w:sz w:val="20"/>
                  <w:szCs w:val="20"/>
                </w:rPr>
                <w:t>Shading techniques for natural woods</w:t>
              </w:r>
            </w:hyperlink>
          </w:p>
          <w:p w14:paraId="62E0CB0F" w14:textId="77777777" w:rsidR="0015692D" w:rsidRPr="006802A9" w:rsidRDefault="0015692D" w:rsidP="00082807">
            <w:pPr>
              <w:spacing w:after="0" w:line="240" w:lineRule="auto"/>
              <w:rPr>
                <w:rFonts w:cs="Arial"/>
                <w:color w:val="000000" w:themeColor="text1"/>
                <w:sz w:val="20"/>
                <w:szCs w:val="20"/>
              </w:rPr>
            </w:pPr>
            <w:r w:rsidRPr="006802A9">
              <w:rPr>
                <w:rFonts w:cs="Arial"/>
                <w:color w:val="000000" w:themeColor="text1"/>
                <w:sz w:val="20"/>
                <w:szCs w:val="20"/>
              </w:rPr>
              <w:t>(technologystudent.com)</w:t>
            </w:r>
          </w:p>
          <w:p w14:paraId="64DAEDB7" w14:textId="77777777" w:rsidR="0015692D" w:rsidRPr="00520D91" w:rsidRDefault="0015692D" w:rsidP="00082807">
            <w:pPr>
              <w:spacing w:after="0" w:line="240" w:lineRule="auto"/>
              <w:rPr>
                <w:rFonts w:cs="Arial"/>
                <w:b/>
                <w:bCs/>
                <w:color w:val="000000" w:themeColor="text1"/>
                <w:sz w:val="20"/>
                <w:szCs w:val="20"/>
                <w:highlight w:val="yellow"/>
              </w:rPr>
            </w:pPr>
          </w:p>
        </w:tc>
        <w:tc>
          <w:tcPr>
            <w:tcW w:w="1985" w:type="dxa"/>
            <w:shd w:val="clear" w:color="auto" w:fill="auto"/>
            <w:tcMar>
              <w:top w:w="57" w:type="dxa"/>
              <w:left w:w="57" w:type="dxa"/>
              <w:bottom w:w="57" w:type="dxa"/>
              <w:right w:w="57" w:type="dxa"/>
            </w:tcMar>
          </w:tcPr>
          <w:p w14:paraId="3DDE7B91" w14:textId="77777777" w:rsidR="0015692D" w:rsidRPr="00520D91" w:rsidRDefault="0015692D" w:rsidP="00082807">
            <w:pPr>
              <w:spacing w:after="0" w:line="240" w:lineRule="auto"/>
              <w:rPr>
                <w:rFonts w:cs="Arial"/>
                <w:b/>
                <w:bCs/>
                <w:color w:val="000000" w:themeColor="text1"/>
                <w:sz w:val="20"/>
                <w:szCs w:val="20"/>
                <w:highlight w:val="yellow"/>
              </w:rPr>
            </w:pPr>
            <w:r w:rsidRPr="00520D91">
              <w:rPr>
                <w:sz w:val="20"/>
                <w:szCs w:val="20"/>
              </w:rPr>
              <w:t xml:space="preserve">R038:TA3: communicating design </w:t>
            </w:r>
            <w:r>
              <w:rPr>
                <w:sz w:val="20"/>
                <w:szCs w:val="20"/>
              </w:rPr>
              <w:t>outcomes</w:t>
            </w:r>
            <w:r w:rsidRPr="00520D91">
              <w:rPr>
                <w:sz w:val="20"/>
                <w:szCs w:val="20"/>
              </w:rPr>
              <w:t>; Types of drawings used in engineering</w:t>
            </w:r>
          </w:p>
        </w:tc>
      </w:tr>
      <w:tr w:rsidR="0015692D" w:rsidRPr="00520D91" w14:paraId="1E4904BD" w14:textId="77777777" w:rsidTr="00871DB9">
        <w:trPr>
          <w:trHeight w:val="1504"/>
        </w:trPr>
        <w:tc>
          <w:tcPr>
            <w:tcW w:w="823" w:type="dxa"/>
            <w:shd w:val="clear" w:color="auto" w:fill="auto"/>
            <w:tcMar>
              <w:top w:w="57" w:type="dxa"/>
              <w:left w:w="57" w:type="dxa"/>
              <w:bottom w:w="57" w:type="dxa"/>
              <w:right w:w="57" w:type="dxa"/>
            </w:tcMar>
          </w:tcPr>
          <w:p w14:paraId="33ACDF0A" w14:textId="77777777" w:rsidR="0015692D" w:rsidRPr="004D5171" w:rsidRDefault="0015692D" w:rsidP="00082807">
            <w:pPr>
              <w:spacing w:after="0" w:line="240" w:lineRule="auto"/>
              <w:rPr>
                <w:rFonts w:cs="Arial"/>
                <w:color w:val="000000" w:themeColor="text1"/>
                <w:sz w:val="20"/>
                <w:szCs w:val="20"/>
              </w:rPr>
            </w:pPr>
            <w:r w:rsidRPr="004D5171">
              <w:rPr>
                <w:rFonts w:cs="Arial"/>
                <w:color w:val="000000" w:themeColor="text1"/>
                <w:sz w:val="20"/>
                <w:szCs w:val="20"/>
              </w:rPr>
              <w:t>4</w:t>
            </w:r>
          </w:p>
        </w:tc>
        <w:tc>
          <w:tcPr>
            <w:tcW w:w="1440" w:type="dxa"/>
            <w:shd w:val="clear" w:color="auto" w:fill="auto"/>
            <w:tcMar>
              <w:top w:w="57" w:type="dxa"/>
              <w:left w:w="57" w:type="dxa"/>
              <w:bottom w:w="57" w:type="dxa"/>
              <w:right w:w="57" w:type="dxa"/>
            </w:tcMar>
          </w:tcPr>
          <w:p w14:paraId="09F544A6" w14:textId="77777777" w:rsidR="0015692D" w:rsidRPr="00520D91" w:rsidRDefault="0015692D" w:rsidP="00082807">
            <w:pPr>
              <w:spacing w:after="0" w:line="240" w:lineRule="auto"/>
              <w:rPr>
                <w:sz w:val="20"/>
                <w:szCs w:val="20"/>
              </w:rPr>
            </w:pPr>
            <w:r w:rsidRPr="00520D91">
              <w:rPr>
                <w:sz w:val="20"/>
                <w:szCs w:val="20"/>
              </w:rPr>
              <w:t>TA1: Manual production of freehand sketches</w:t>
            </w:r>
          </w:p>
          <w:p w14:paraId="215748C2" w14:textId="77777777" w:rsidR="0015692D" w:rsidRPr="00520D91" w:rsidRDefault="0015692D" w:rsidP="00082807">
            <w:pPr>
              <w:spacing w:after="0" w:line="240" w:lineRule="auto"/>
              <w:rPr>
                <w:rFonts w:cs="Arial"/>
                <w:color w:val="000000" w:themeColor="text1"/>
                <w:sz w:val="20"/>
                <w:szCs w:val="20"/>
                <w:highlight w:val="yellow"/>
              </w:rPr>
            </w:pPr>
          </w:p>
          <w:p w14:paraId="2C8EF3A6" w14:textId="77777777" w:rsidR="0015692D" w:rsidRPr="00520D91" w:rsidRDefault="0015692D" w:rsidP="00082807">
            <w:pPr>
              <w:spacing w:after="0" w:line="240" w:lineRule="auto"/>
              <w:rPr>
                <w:sz w:val="20"/>
                <w:szCs w:val="20"/>
              </w:rPr>
            </w:pPr>
            <w:r w:rsidRPr="00520D91">
              <w:rPr>
                <w:sz w:val="20"/>
                <w:szCs w:val="20"/>
              </w:rPr>
              <w:t>1.1 Produce a freehand sketch of a design idea</w:t>
            </w:r>
          </w:p>
        </w:tc>
        <w:tc>
          <w:tcPr>
            <w:tcW w:w="4111" w:type="dxa"/>
            <w:shd w:val="clear" w:color="auto" w:fill="auto"/>
            <w:tcMar>
              <w:top w:w="57" w:type="dxa"/>
              <w:left w:w="57" w:type="dxa"/>
              <w:bottom w:w="57" w:type="dxa"/>
              <w:right w:w="57" w:type="dxa"/>
            </w:tcMar>
          </w:tcPr>
          <w:p w14:paraId="5F95BC9A" w14:textId="77777777" w:rsidR="00ED67F8" w:rsidRDefault="0015692D" w:rsidP="00082807">
            <w:pPr>
              <w:spacing w:after="0" w:line="240" w:lineRule="auto"/>
              <w:rPr>
                <w:rFonts w:cs="Arial"/>
                <w:sz w:val="20"/>
                <w:szCs w:val="20"/>
              </w:rPr>
            </w:pPr>
            <w:r w:rsidRPr="00520D91">
              <w:rPr>
                <w:rFonts w:cs="Arial"/>
                <w:sz w:val="20"/>
                <w:szCs w:val="20"/>
              </w:rPr>
              <w:t xml:space="preserve">This lesson covers labels and annotation. </w:t>
            </w:r>
          </w:p>
          <w:p w14:paraId="2977BD8C" w14:textId="77777777" w:rsidR="00ED67F8" w:rsidRDefault="00ED67F8" w:rsidP="00082807">
            <w:pPr>
              <w:spacing w:after="0" w:line="240" w:lineRule="auto"/>
              <w:rPr>
                <w:rFonts w:cs="Arial"/>
                <w:sz w:val="20"/>
                <w:szCs w:val="20"/>
              </w:rPr>
            </w:pPr>
          </w:p>
          <w:p w14:paraId="0325F17D" w14:textId="0E713E82" w:rsidR="0015692D" w:rsidRPr="00520D91" w:rsidRDefault="0015692D" w:rsidP="00082807">
            <w:pPr>
              <w:spacing w:after="0" w:line="240" w:lineRule="auto"/>
              <w:rPr>
                <w:rFonts w:cs="Arial"/>
                <w:sz w:val="20"/>
                <w:szCs w:val="20"/>
              </w:rPr>
            </w:pPr>
            <w:r w:rsidRPr="00520D91">
              <w:rPr>
                <w:rFonts w:cs="Arial"/>
                <w:sz w:val="20"/>
                <w:szCs w:val="20"/>
              </w:rPr>
              <w:t>You could begin this lesson asking students who might use a design idea and for what purposes (e.g.</w:t>
            </w:r>
            <w:r>
              <w:rPr>
                <w:rFonts w:cs="Arial"/>
                <w:sz w:val="20"/>
                <w:szCs w:val="20"/>
              </w:rPr>
              <w:t xml:space="preserve"> </w:t>
            </w:r>
            <w:r w:rsidRPr="00520D91">
              <w:rPr>
                <w:rFonts w:cs="Arial"/>
                <w:sz w:val="20"/>
                <w:szCs w:val="20"/>
              </w:rPr>
              <w:t>client, manufacturer, customer). This could be extended to what kind of information each of those parties might require from the design.</w:t>
            </w:r>
          </w:p>
          <w:p w14:paraId="61ADF524" w14:textId="77777777" w:rsidR="0015692D" w:rsidRPr="00520D91" w:rsidRDefault="0015692D" w:rsidP="00082807">
            <w:pPr>
              <w:spacing w:after="0" w:line="240" w:lineRule="auto"/>
              <w:rPr>
                <w:rFonts w:cs="Arial"/>
                <w:sz w:val="20"/>
                <w:szCs w:val="20"/>
              </w:rPr>
            </w:pPr>
          </w:p>
          <w:p w14:paraId="69A250C7" w14:textId="77777777" w:rsidR="0015692D" w:rsidRPr="00520D91" w:rsidRDefault="0015692D" w:rsidP="00082807">
            <w:pPr>
              <w:spacing w:after="0" w:line="240" w:lineRule="auto"/>
              <w:rPr>
                <w:rFonts w:cs="Arial"/>
                <w:sz w:val="20"/>
                <w:szCs w:val="20"/>
              </w:rPr>
            </w:pPr>
            <w:r w:rsidRPr="00520D91">
              <w:rPr>
                <w:rFonts w:cs="Arial"/>
                <w:sz w:val="20"/>
                <w:szCs w:val="20"/>
              </w:rPr>
              <w:t>In this lesson you could:</w:t>
            </w:r>
          </w:p>
          <w:p w14:paraId="1301C5F3" w14:textId="77777777" w:rsidR="0015692D" w:rsidRPr="00520D91" w:rsidRDefault="0015692D" w:rsidP="00082807">
            <w:pPr>
              <w:pStyle w:val="ListParagraph"/>
              <w:numPr>
                <w:ilvl w:val="0"/>
                <w:numId w:val="7"/>
              </w:numPr>
              <w:spacing w:after="0" w:line="240" w:lineRule="auto"/>
              <w:rPr>
                <w:rFonts w:cs="Arial"/>
                <w:sz w:val="20"/>
                <w:szCs w:val="20"/>
              </w:rPr>
            </w:pPr>
            <w:r>
              <w:rPr>
                <w:rFonts w:cs="Arial"/>
                <w:sz w:val="20"/>
                <w:szCs w:val="20"/>
              </w:rPr>
              <w:t>a</w:t>
            </w:r>
            <w:r w:rsidRPr="00520D91">
              <w:rPr>
                <w:rFonts w:cs="Arial"/>
                <w:sz w:val="20"/>
                <w:szCs w:val="20"/>
              </w:rPr>
              <w:t>sk students to label parts on a provided drawing</w:t>
            </w:r>
          </w:p>
          <w:p w14:paraId="4613C515" w14:textId="77777777" w:rsidR="0015692D" w:rsidRDefault="0015692D" w:rsidP="00082807">
            <w:pPr>
              <w:pStyle w:val="ListParagraph"/>
              <w:numPr>
                <w:ilvl w:val="0"/>
                <w:numId w:val="7"/>
              </w:numPr>
              <w:spacing w:after="0" w:line="240" w:lineRule="auto"/>
              <w:rPr>
                <w:rFonts w:cs="Arial"/>
                <w:sz w:val="20"/>
                <w:szCs w:val="20"/>
              </w:rPr>
            </w:pPr>
            <w:r>
              <w:rPr>
                <w:rFonts w:cs="Arial"/>
                <w:sz w:val="20"/>
                <w:szCs w:val="20"/>
              </w:rPr>
              <w:t>c</w:t>
            </w:r>
            <w:r w:rsidRPr="00520D91">
              <w:rPr>
                <w:rFonts w:cs="Arial"/>
                <w:sz w:val="20"/>
                <w:szCs w:val="20"/>
              </w:rPr>
              <w:t xml:space="preserve">larify the difference between a label and annotation </w:t>
            </w:r>
          </w:p>
          <w:p w14:paraId="7F7C8D3E" w14:textId="77777777" w:rsidR="0015692D" w:rsidRPr="00520D91" w:rsidRDefault="0015692D" w:rsidP="00082807">
            <w:pPr>
              <w:pStyle w:val="ListParagraph"/>
              <w:numPr>
                <w:ilvl w:val="0"/>
                <w:numId w:val="7"/>
              </w:numPr>
              <w:spacing w:after="0" w:line="240" w:lineRule="auto"/>
              <w:rPr>
                <w:rFonts w:cs="Arial"/>
                <w:sz w:val="20"/>
                <w:szCs w:val="20"/>
              </w:rPr>
            </w:pPr>
            <w:r>
              <w:rPr>
                <w:rFonts w:cs="Arial"/>
                <w:sz w:val="20"/>
                <w:szCs w:val="20"/>
              </w:rPr>
              <w:t>t</w:t>
            </w:r>
            <w:r w:rsidRPr="00520D91">
              <w:rPr>
                <w:rFonts w:cs="Arial"/>
                <w:sz w:val="20"/>
                <w:szCs w:val="20"/>
              </w:rPr>
              <w:t>ask the students with adding suitable annotations to the provided drawing for clarit</w:t>
            </w:r>
            <w:r>
              <w:rPr>
                <w:rFonts w:cs="Arial"/>
                <w:sz w:val="20"/>
                <w:szCs w:val="20"/>
              </w:rPr>
              <w:t>y</w:t>
            </w:r>
          </w:p>
          <w:p w14:paraId="684382D3" w14:textId="77777777" w:rsidR="0015692D" w:rsidRPr="00520D91" w:rsidRDefault="0015692D" w:rsidP="00082807">
            <w:pPr>
              <w:pStyle w:val="ListParagraph"/>
              <w:numPr>
                <w:ilvl w:val="0"/>
                <w:numId w:val="7"/>
              </w:numPr>
              <w:spacing w:after="0" w:line="240" w:lineRule="auto"/>
              <w:rPr>
                <w:rFonts w:cs="Arial"/>
                <w:sz w:val="20"/>
                <w:szCs w:val="20"/>
              </w:rPr>
            </w:pPr>
            <w:r>
              <w:rPr>
                <w:rFonts w:cs="Arial"/>
                <w:sz w:val="20"/>
                <w:szCs w:val="20"/>
              </w:rPr>
              <w:t>c</w:t>
            </w:r>
            <w:r w:rsidRPr="00520D91">
              <w:rPr>
                <w:rFonts w:cs="Arial"/>
                <w:sz w:val="20"/>
                <w:szCs w:val="20"/>
              </w:rPr>
              <w:t xml:space="preserve">larify the difference between a feature and a function. Students could add annotations relating to features and functions to the provided illustration. </w:t>
            </w:r>
          </w:p>
        </w:tc>
        <w:tc>
          <w:tcPr>
            <w:tcW w:w="1559" w:type="dxa"/>
            <w:shd w:val="clear" w:color="auto" w:fill="auto"/>
            <w:tcMar>
              <w:top w:w="57" w:type="dxa"/>
              <w:left w:w="57" w:type="dxa"/>
              <w:bottom w:w="57" w:type="dxa"/>
              <w:right w:w="57" w:type="dxa"/>
            </w:tcMar>
          </w:tcPr>
          <w:p w14:paraId="00FEC9E0" w14:textId="5F1CCB2E" w:rsidR="0015692D" w:rsidRPr="00B41FFE" w:rsidRDefault="0015692D" w:rsidP="00082807">
            <w:pPr>
              <w:spacing w:after="0" w:line="240" w:lineRule="auto"/>
              <w:rPr>
                <w:rFonts w:cs="Arial"/>
                <w:b/>
                <w:bCs/>
                <w:color w:val="000000" w:themeColor="text1"/>
                <w:sz w:val="20"/>
                <w:szCs w:val="20"/>
              </w:rPr>
            </w:pPr>
            <w:r w:rsidRPr="00B41FFE">
              <w:rPr>
                <w:rFonts w:cs="Arial"/>
                <w:b/>
                <w:bCs/>
                <w:color w:val="000000" w:themeColor="text1"/>
                <w:sz w:val="20"/>
                <w:szCs w:val="20"/>
              </w:rPr>
              <w:t>Annotation</w:t>
            </w:r>
          </w:p>
          <w:p w14:paraId="6EAB9B98" w14:textId="77777777" w:rsidR="00766966" w:rsidRPr="00B41FFE" w:rsidRDefault="00766966" w:rsidP="00082807">
            <w:pPr>
              <w:spacing w:after="0" w:line="240" w:lineRule="auto"/>
              <w:rPr>
                <w:rFonts w:cs="Arial"/>
                <w:b/>
                <w:bCs/>
                <w:color w:val="000000" w:themeColor="text1"/>
                <w:sz w:val="20"/>
                <w:szCs w:val="20"/>
              </w:rPr>
            </w:pPr>
          </w:p>
          <w:p w14:paraId="49933518" w14:textId="77777777" w:rsidR="0015692D" w:rsidRPr="00B41FFE" w:rsidRDefault="0015692D" w:rsidP="00082807">
            <w:pPr>
              <w:spacing w:after="0" w:line="240" w:lineRule="auto"/>
              <w:rPr>
                <w:rFonts w:cs="Arial"/>
                <w:b/>
                <w:bCs/>
                <w:color w:val="000000" w:themeColor="text1"/>
                <w:sz w:val="20"/>
                <w:szCs w:val="20"/>
              </w:rPr>
            </w:pPr>
            <w:r w:rsidRPr="00B41FFE">
              <w:rPr>
                <w:rFonts w:cs="Arial"/>
                <w:b/>
                <w:bCs/>
                <w:color w:val="000000" w:themeColor="text1"/>
                <w:sz w:val="20"/>
                <w:szCs w:val="20"/>
              </w:rPr>
              <w:t>Label</w:t>
            </w:r>
          </w:p>
          <w:p w14:paraId="7FAA17CF" w14:textId="77777777" w:rsidR="00766966" w:rsidRPr="00B41FFE" w:rsidRDefault="00766966" w:rsidP="00082807">
            <w:pPr>
              <w:spacing w:after="0" w:line="240" w:lineRule="auto"/>
              <w:rPr>
                <w:rFonts w:cs="Arial"/>
                <w:b/>
                <w:bCs/>
                <w:color w:val="000000" w:themeColor="text1"/>
                <w:sz w:val="20"/>
                <w:szCs w:val="20"/>
              </w:rPr>
            </w:pPr>
          </w:p>
          <w:p w14:paraId="2F68C5B1" w14:textId="487D0809" w:rsidR="0015692D" w:rsidRPr="00B41FFE" w:rsidRDefault="0015692D" w:rsidP="00082807">
            <w:pPr>
              <w:spacing w:after="0" w:line="240" w:lineRule="auto"/>
              <w:rPr>
                <w:rFonts w:cs="Arial"/>
                <w:b/>
                <w:bCs/>
                <w:color w:val="000000" w:themeColor="text1"/>
                <w:sz w:val="20"/>
                <w:szCs w:val="20"/>
              </w:rPr>
            </w:pPr>
            <w:r w:rsidRPr="00B41FFE">
              <w:rPr>
                <w:rFonts w:cs="Arial"/>
                <w:b/>
                <w:bCs/>
                <w:color w:val="000000" w:themeColor="text1"/>
                <w:sz w:val="20"/>
                <w:szCs w:val="20"/>
              </w:rPr>
              <w:t>Specification</w:t>
            </w:r>
          </w:p>
          <w:p w14:paraId="7A314ED1" w14:textId="77777777" w:rsidR="00766966" w:rsidRPr="00B41FFE" w:rsidRDefault="00766966" w:rsidP="00082807">
            <w:pPr>
              <w:spacing w:after="0" w:line="240" w:lineRule="auto"/>
              <w:rPr>
                <w:rFonts w:cs="Arial"/>
                <w:b/>
                <w:bCs/>
                <w:color w:val="000000" w:themeColor="text1"/>
                <w:sz w:val="20"/>
                <w:szCs w:val="20"/>
              </w:rPr>
            </w:pPr>
          </w:p>
          <w:p w14:paraId="6174F2C9" w14:textId="3B605889" w:rsidR="0015692D" w:rsidRPr="00B41FFE" w:rsidRDefault="0015692D" w:rsidP="00082807">
            <w:pPr>
              <w:spacing w:after="0" w:line="240" w:lineRule="auto"/>
              <w:rPr>
                <w:rFonts w:cs="Arial"/>
                <w:b/>
                <w:bCs/>
                <w:color w:val="000000" w:themeColor="text1"/>
                <w:sz w:val="20"/>
                <w:szCs w:val="20"/>
              </w:rPr>
            </w:pPr>
            <w:r w:rsidRPr="00B41FFE">
              <w:rPr>
                <w:rFonts w:cs="Arial"/>
                <w:b/>
                <w:bCs/>
                <w:color w:val="000000" w:themeColor="text1"/>
                <w:sz w:val="20"/>
                <w:szCs w:val="20"/>
              </w:rPr>
              <w:t>Form</w:t>
            </w:r>
          </w:p>
          <w:p w14:paraId="15848441" w14:textId="77777777" w:rsidR="00766966" w:rsidRPr="00B41FFE" w:rsidRDefault="00766966" w:rsidP="00082807">
            <w:pPr>
              <w:spacing w:after="0" w:line="240" w:lineRule="auto"/>
              <w:rPr>
                <w:rFonts w:cs="Arial"/>
                <w:b/>
                <w:bCs/>
                <w:color w:val="000000" w:themeColor="text1"/>
                <w:sz w:val="20"/>
                <w:szCs w:val="20"/>
              </w:rPr>
            </w:pPr>
          </w:p>
          <w:p w14:paraId="5E9300E7" w14:textId="50A999F7" w:rsidR="0015692D" w:rsidRPr="00B41FFE" w:rsidRDefault="0015692D" w:rsidP="00082807">
            <w:pPr>
              <w:spacing w:after="0" w:line="240" w:lineRule="auto"/>
              <w:rPr>
                <w:rFonts w:cs="Arial"/>
                <w:b/>
                <w:bCs/>
                <w:color w:val="000000" w:themeColor="text1"/>
                <w:sz w:val="20"/>
                <w:szCs w:val="20"/>
              </w:rPr>
            </w:pPr>
            <w:r w:rsidRPr="00B41FFE">
              <w:rPr>
                <w:rFonts w:cs="Arial"/>
                <w:b/>
                <w:bCs/>
                <w:color w:val="000000" w:themeColor="text1"/>
                <w:sz w:val="20"/>
                <w:szCs w:val="20"/>
              </w:rPr>
              <w:t>Function</w:t>
            </w:r>
          </w:p>
          <w:p w14:paraId="013FE9B5" w14:textId="77777777" w:rsidR="00766966" w:rsidRPr="00B41FFE" w:rsidRDefault="00766966" w:rsidP="00082807">
            <w:pPr>
              <w:spacing w:after="0" w:line="240" w:lineRule="auto"/>
              <w:rPr>
                <w:rFonts w:cs="Arial"/>
                <w:b/>
                <w:bCs/>
                <w:color w:val="000000" w:themeColor="text1"/>
                <w:sz w:val="20"/>
                <w:szCs w:val="20"/>
              </w:rPr>
            </w:pPr>
          </w:p>
          <w:p w14:paraId="48968FBC" w14:textId="17D27E31" w:rsidR="0015692D" w:rsidRPr="00B41FFE" w:rsidRDefault="0015692D" w:rsidP="00082807">
            <w:pPr>
              <w:spacing w:after="0" w:line="240" w:lineRule="auto"/>
              <w:rPr>
                <w:rFonts w:cs="Arial"/>
                <w:b/>
                <w:bCs/>
                <w:color w:val="000000" w:themeColor="text1"/>
                <w:sz w:val="20"/>
                <w:szCs w:val="20"/>
              </w:rPr>
            </w:pPr>
            <w:r w:rsidRPr="00B41FFE">
              <w:rPr>
                <w:rFonts w:cs="Arial"/>
                <w:b/>
                <w:bCs/>
                <w:color w:val="000000" w:themeColor="text1"/>
                <w:sz w:val="20"/>
                <w:szCs w:val="20"/>
              </w:rPr>
              <w:t>Feature</w:t>
            </w:r>
          </w:p>
          <w:p w14:paraId="5314F5C3" w14:textId="77777777" w:rsidR="0015692D" w:rsidRPr="00520D91" w:rsidRDefault="0015692D" w:rsidP="00082807">
            <w:pPr>
              <w:spacing w:after="0" w:line="240" w:lineRule="auto"/>
              <w:rPr>
                <w:rFonts w:cs="Arial"/>
                <w:color w:val="000000" w:themeColor="text1"/>
                <w:sz w:val="20"/>
                <w:szCs w:val="20"/>
              </w:rPr>
            </w:pPr>
          </w:p>
        </w:tc>
        <w:tc>
          <w:tcPr>
            <w:tcW w:w="1985" w:type="dxa"/>
            <w:shd w:val="clear" w:color="auto" w:fill="auto"/>
            <w:tcMar>
              <w:top w:w="57" w:type="dxa"/>
              <w:left w:w="57" w:type="dxa"/>
              <w:bottom w:w="57" w:type="dxa"/>
              <w:right w:w="57" w:type="dxa"/>
            </w:tcMar>
          </w:tcPr>
          <w:p w14:paraId="66252B34" w14:textId="77777777" w:rsidR="0015692D" w:rsidRPr="00520D91" w:rsidRDefault="0015692D" w:rsidP="00082807">
            <w:pPr>
              <w:spacing w:after="0" w:line="240" w:lineRule="auto"/>
              <w:rPr>
                <w:rFonts w:cs="Arial"/>
                <w:color w:val="000000" w:themeColor="text1"/>
                <w:sz w:val="20"/>
                <w:szCs w:val="20"/>
              </w:rPr>
            </w:pPr>
            <w:r w:rsidRPr="00520D91">
              <w:rPr>
                <w:rFonts w:cs="Arial"/>
                <w:color w:val="000000" w:themeColor="text1"/>
                <w:sz w:val="20"/>
                <w:szCs w:val="20"/>
              </w:rPr>
              <w:t>Students will be able to differentiate between a label and an annotation</w:t>
            </w:r>
          </w:p>
          <w:p w14:paraId="3AF76346" w14:textId="77777777" w:rsidR="0015692D" w:rsidRPr="00520D91" w:rsidRDefault="0015692D" w:rsidP="00082807">
            <w:pPr>
              <w:spacing w:after="0" w:line="240" w:lineRule="auto"/>
              <w:rPr>
                <w:rFonts w:cs="Arial"/>
                <w:color w:val="000000" w:themeColor="text1"/>
                <w:sz w:val="20"/>
                <w:szCs w:val="20"/>
              </w:rPr>
            </w:pPr>
          </w:p>
          <w:p w14:paraId="3FA85829" w14:textId="7B5149FC" w:rsidR="0015692D" w:rsidRPr="00520D91" w:rsidRDefault="0015692D" w:rsidP="00082807">
            <w:pPr>
              <w:spacing w:after="0" w:line="240" w:lineRule="auto"/>
              <w:rPr>
                <w:rFonts w:cs="Arial"/>
                <w:color w:val="000000" w:themeColor="text1"/>
                <w:sz w:val="20"/>
                <w:szCs w:val="20"/>
              </w:rPr>
            </w:pPr>
            <w:r w:rsidRPr="00520D91">
              <w:rPr>
                <w:rFonts w:cs="Arial"/>
                <w:color w:val="000000" w:themeColor="text1"/>
                <w:sz w:val="20"/>
                <w:szCs w:val="20"/>
              </w:rPr>
              <w:t>Students will be able to explain what a feature is</w:t>
            </w:r>
            <w:r w:rsidR="000045DA">
              <w:rPr>
                <w:rFonts w:cs="Arial"/>
                <w:color w:val="000000" w:themeColor="text1"/>
                <w:sz w:val="20"/>
                <w:szCs w:val="20"/>
              </w:rPr>
              <w:t>.</w:t>
            </w:r>
          </w:p>
          <w:p w14:paraId="384AEDAB" w14:textId="77777777" w:rsidR="0015692D" w:rsidRPr="00520D91" w:rsidRDefault="0015692D" w:rsidP="00082807">
            <w:pPr>
              <w:spacing w:after="0" w:line="240" w:lineRule="auto"/>
              <w:rPr>
                <w:rFonts w:cs="Arial"/>
                <w:color w:val="000000" w:themeColor="text1"/>
                <w:sz w:val="20"/>
                <w:szCs w:val="20"/>
              </w:rPr>
            </w:pPr>
          </w:p>
        </w:tc>
        <w:tc>
          <w:tcPr>
            <w:tcW w:w="2693" w:type="dxa"/>
            <w:shd w:val="clear" w:color="auto" w:fill="auto"/>
            <w:tcMar>
              <w:top w:w="57" w:type="dxa"/>
              <w:left w:w="57" w:type="dxa"/>
              <w:bottom w:w="57" w:type="dxa"/>
              <w:right w:w="57" w:type="dxa"/>
            </w:tcMar>
          </w:tcPr>
          <w:p w14:paraId="2D8C8B9E" w14:textId="77777777" w:rsidR="0015692D" w:rsidRPr="00520D91" w:rsidRDefault="0015692D" w:rsidP="00082807">
            <w:pPr>
              <w:spacing w:after="0" w:line="240" w:lineRule="auto"/>
              <w:rPr>
                <w:rFonts w:cs="Arial"/>
                <w:b/>
                <w:bCs/>
                <w:color w:val="000000" w:themeColor="text1"/>
                <w:sz w:val="20"/>
                <w:szCs w:val="20"/>
                <w:highlight w:val="yellow"/>
              </w:rPr>
            </w:pPr>
          </w:p>
        </w:tc>
        <w:tc>
          <w:tcPr>
            <w:tcW w:w="1985" w:type="dxa"/>
            <w:shd w:val="clear" w:color="auto" w:fill="auto"/>
            <w:tcMar>
              <w:top w:w="57" w:type="dxa"/>
              <w:left w:w="57" w:type="dxa"/>
              <w:bottom w:w="57" w:type="dxa"/>
              <w:right w:w="57" w:type="dxa"/>
            </w:tcMar>
          </w:tcPr>
          <w:p w14:paraId="03D505B8" w14:textId="77777777" w:rsidR="0015692D" w:rsidRPr="00520D91" w:rsidRDefault="0015692D" w:rsidP="00082807">
            <w:pPr>
              <w:spacing w:after="0" w:line="240" w:lineRule="auto"/>
              <w:rPr>
                <w:rFonts w:cs="Arial"/>
                <w:b/>
                <w:bCs/>
                <w:color w:val="000000" w:themeColor="text1"/>
                <w:sz w:val="20"/>
                <w:szCs w:val="20"/>
                <w:highlight w:val="yellow"/>
              </w:rPr>
            </w:pPr>
            <w:r w:rsidRPr="00520D91">
              <w:rPr>
                <w:sz w:val="20"/>
                <w:szCs w:val="20"/>
              </w:rPr>
              <w:t xml:space="preserve">R038:TA3: communicating design </w:t>
            </w:r>
            <w:r>
              <w:rPr>
                <w:sz w:val="20"/>
                <w:szCs w:val="20"/>
              </w:rPr>
              <w:t>outcomes</w:t>
            </w:r>
            <w:r w:rsidRPr="00520D91">
              <w:rPr>
                <w:sz w:val="20"/>
                <w:szCs w:val="20"/>
              </w:rPr>
              <w:t>; Types of drawings used in engineering</w:t>
            </w:r>
          </w:p>
        </w:tc>
      </w:tr>
      <w:tr w:rsidR="0015692D" w:rsidRPr="00520D91" w14:paraId="5E642DFB" w14:textId="77777777" w:rsidTr="00871DB9">
        <w:trPr>
          <w:trHeight w:val="795"/>
        </w:trPr>
        <w:tc>
          <w:tcPr>
            <w:tcW w:w="823" w:type="dxa"/>
            <w:shd w:val="clear" w:color="auto" w:fill="auto"/>
            <w:tcMar>
              <w:top w:w="57" w:type="dxa"/>
              <w:left w:w="57" w:type="dxa"/>
              <w:bottom w:w="57" w:type="dxa"/>
              <w:right w:w="57" w:type="dxa"/>
            </w:tcMar>
          </w:tcPr>
          <w:p w14:paraId="72479688" w14:textId="77777777" w:rsidR="0015692D" w:rsidRPr="004D5171" w:rsidRDefault="0015692D" w:rsidP="00082807">
            <w:pPr>
              <w:spacing w:after="0" w:line="240" w:lineRule="auto"/>
              <w:rPr>
                <w:rFonts w:cs="Arial"/>
                <w:color w:val="000000" w:themeColor="text1"/>
                <w:sz w:val="20"/>
                <w:szCs w:val="20"/>
              </w:rPr>
            </w:pPr>
            <w:r w:rsidRPr="004D5171">
              <w:rPr>
                <w:rFonts w:cs="Arial"/>
                <w:color w:val="000000" w:themeColor="text1"/>
                <w:sz w:val="20"/>
                <w:szCs w:val="20"/>
              </w:rPr>
              <w:t>5</w:t>
            </w:r>
          </w:p>
        </w:tc>
        <w:tc>
          <w:tcPr>
            <w:tcW w:w="1440" w:type="dxa"/>
            <w:shd w:val="clear" w:color="auto" w:fill="auto"/>
            <w:tcMar>
              <w:top w:w="57" w:type="dxa"/>
              <w:left w:w="57" w:type="dxa"/>
              <w:bottom w:w="57" w:type="dxa"/>
              <w:right w:w="57" w:type="dxa"/>
            </w:tcMar>
          </w:tcPr>
          <w:p w14:paraId="3F66D15F" w14:textId="77777777" w:rsidR="0015692D" w:rsidRPr="00520D91" w:rsidRDefault="0015692D" w:rsidP="00082807">
            <w:pPr>
              <w:spacing w:after="0" w:line="240" w:lineRule="auto"/>
              <w:rPr>
                <w:sz w:val="20"/>
                <w:szCs w:val="20"/>
              </w:rPr>
            </w:pPr>
            <w:r w:rsidRPr="00520D91">
              <w:rPr>
                <w:sz w:val="20"/>
                <w:szCs w:val="20"/>
              </w:rPr>
              <w:t>TA1: Manual production of freehand sketches</w:t>
            </w:r>
          </w:p>
          <w:p w14:paraId="667B0DFD" w14:textId="77777777" w:rsidR="0015692D" w:rsidRPr="00520D91" w:rsidRDefault="0015692D" w:rsidP="00082807">
            <w:pPr>
              <w:spacing w:after="0" w:line="240" w:lineRule="auto"/>
              <w:rPr>
                <w:rFonts w:cs="Arial"/>
                <w:color w:val="000000" w:themeColor="text1"/>
                <w:sz w:val="20"/>
                <w:szCs w:val="20"/>
                <w:highlight w:val="yellow"/>
              </w:rPr>
            </w:pPr>
          </w:p>
          <w:p w14:paraId="19D49301" w14:textId="77777777" w:rsidR="0015692D" w:rsidRPr="00520D91" w:rsidRDefault="0015692D" w:rsidP="00082807">
            <w:pPr>
              <w:spacing w:after="0" w:line="240" w:lineRule="auto"/>
              <w:rPr>
                <w:sz w:val="20"/>
                <w:szCs w:val="20"/>
              </w:rPr>
            </w:pPr>
            <w:r w:rsidRPr="00520D91">
              <w:rPr>
                <w:sz w:val="20"/>
                <w:szCs w:val="20"/>
              </w:rPr>
              <w:t>1.1 Produce a freehand sketch of a design idea</w:t>
            </w:r>
          </w:p>
        </w:tc>
        <w:tc>
          <w:tcPr>
            <w:tcW w:w="4111" w:type="dxa"/>
            <w:shd w:val="clear" w:color="auto" w:fill="auto"/>
            <w:tcMar>
              <w:top w:w="57" w:type="dxa"/>
              <w:left w:w="57" w:type="dxa"/>
              <w:bottom w:w="57" w:type="dxa"/>
              <w:right w:w="57" w:type="dxa"/>
            </w:tcMar>
          </w:tcPr>
          <w:p w14:paraId="0B185D04" w14:textId="77777777" w:rsidR="0015692D" w:rsidRPr="00520D91" w:rsidRDefault="0015692D" w:rsidP="00082807">
            <w:pPr>
              <w:spacing w:after="0" w:line="240" w:lineRule="auto"/>
              <w:rPr>
                <w:sz w:val="20"/>
                <w:szCs w:val="20"/>
              </w:rPr>
            </w:pPr>
            <w:r w:rsidRPr="00520D91">
              <w:rPr>
                <w:sz w:val="20"/>
                <w:szCs w:val="20"/>
              </w:rPr>
              <w:t>This lesson covers dimensions and scale. You could begin this lesson with a simple scaling up/down drawing exercise using a provided grid.</w:t>
            </w:r>
          </w:p>
          <w:p w14:paraId="40B51927" w14:textId="77777777" w:rsidR="0015692D" w:rsidRPr="00520D91" w:rsidRDefault="0015692D" w:rsidP="00082807">
            <w:pPr>
              <w:spacing w:after="0" w:line="240" w:lineRule="auto"/>
              <w:rPr>
                <w:sz w:val="20"/>
                <w:szCs w:val="20"/>
              </w:rPr>
            </w:pPr>
          </w:p>
          <w:p w14:paraId="7E92B791" w14:textId="77777777" w:rsidR="0015692D" w:rsidRPr="00520D91" w:rsidRDefault="0015692D" w:rsidP="00082807">
            <w:pPr>
              <w:spacing w:after="0" w:line="240" w:lineRule="auto"/>
              <w:rPr>
                <w:sz w:val="20"/>
                <w:szCs w:val="20"/>
              </w:rPr>
            </w:pPr>
            <w:r w:rsidRPr="00520D91">
              <w:rPr>
                <w:sz w:val="20"/>
                <w:szCs w:val="20"/>
              </w:rPr>
              <w:t>In this lesson you could:</w:t>
            </w:r>
          </w:p>
          <w:p w14:paraId="5D99440A" w14:textId="77777777" w:rsidR="0015692D" w:rsidRPr="00520D91" w:rsidRDefault="0015692D" w:rsidP="00082807">
            <w:pPr>
              <w:pStyle w:val="ListParagraph"/>
              <w:numPr>
                <w:ilvl w:val="0"/>
                <w:numId w:val="8"/>
              </w:numPr>
              <w:spacing w:after="0" w:line="240" w:lineRule="auto"/>
              <w:rPr>
                <w:sz w:val="20"/>
                <w:szCs w:val="20"/>
              </w:rPr>
            </w:pPr>
            <w:r>
              <w:rPr>
                <w:sz w:val="20"/>
                <w:szCs w:val="20"/>
              </w:rPr>
              <w:t>u</w:t>
            </w:r>
            <w:r w:rsidRPr="00520D91">
              <w:rPr>
                <w:sz w:val="20"/>
                <w:szCs w:val="20"/>
              </w:rPr>
              <w:t>se example technical drawings as reference. Get students to write a set of rules for correct dimension arrows/lines including indicating the diameter of circular shapes</w:t>
            </w:r>
          </w:p>
          <w:p w14:paraId="5BD411F7" w14:textId="77777777" w:rsidR="0015692D" w:rsidRPr="00520D91" w:rsidRDefault="0015692D" w:rsidP="00082807">
            <w:pPr>
              <w:pStyle w:val="ListParagraph"/>
              <w:numPr>
                <w:ilvl w:val="0"/>
                <w:numId w:val="8"/>
              </w:numPr>
              <w:spacing w:after="0" w:line="240" w:lineRule="auto"/>
              <w:rPr>
                <w:sz w:val="20"/>
                <w:szCs w:val="20"/>
              </w:rPr>
            </w:pPr>
            <w:r>
              <w:rPr>
                <w:sz w:val="20"/>
                <w:szCs w:val="20"/>
              </w:rPr>
              <w:t>m</w:t>
            </w:r>
            <w:r w:rsidRPr="00520D91">
              <w:rPr>
                <w:sz w:val="20"/>
                <w:szCs w:val="20"/>
              </w:rPr>
              <w:t>atch a selection of drawings of different sized objects to the correct scales. Suggest possible scales to draw a range of objects</w:t>
            </w:r>
          </w:p>
          <w:p w14:paraId="71C224DE" w14:textId="77777777" w:rsidR="0015692D" w:rsidRPr="00520D91" w:rsidRDefault="0015692D" w:rsidP="00082807">
            <w:pPr>
              <w:pStyle w:val="ListParagraph"/>
              <w:numPr>
                <w:ilvl w:val="0"/>
                <w:numId w:val="8"/>
              </w:numPr>
              <w:spacing w:after="0" w:line="240" w:lineRule="auto"/>
              <w:rPr>
                <w:sz w:val="20"/>
                <w:szCs w:val="20"/>
              </w:rPr>
            </w:pPr>
            <w:r>
              <w:rPr>
                <w:sz w:val="20"/>
                <w:szCs w:val="20"/>
              </w:rPr>
              <w:t>p</w:t>
            </w:r>
            <w:r w:rsidRPr="00520D91">
              <w:rPr>
                <w:sz w:val="20"/>
                <w:szCs w:val="20"/>
              </w:rPr>
              <w:t>roduce a scale drawing of a simple provided object from different angles</w:t>
            </w:r>
            <w:r>
              <w:rPr>
                <w:sz w:val="20"/>
                <w:szCs w:val="20"/>
              </w:rPr>
              <w:t>.</w:t>
            </w:r>
            <w:r w:rsidRPr="00520D91">
              <w:rPr>
                <w:sz w:val="20"/>
                <w:szCs w:val="20"/>
              </w:rPr>
              <w:t xml:space="preserve"> </w:t>
            </w:r>
          </w:p>
          <w:p w14:paraId="400D4751" w14:textId="77777777" w:rsidR="0015692D" w:rsidRPr="00520D91" w:rsidRDefault="0015692D" w:rsidP="00082807">
            <w:pPr>
              <w:spacing w:after="0" w:line="240" w:lineRule="auto"/>
              <w:rPr>
                <w:sz w:val="20"/>
                <w:szCs w:val="20"/>
              </w:rPr>
            </w:pPr>
          </w:p>
          <w:p w14:paraId="5875D334" w14:textId="77777777" w:rsidR="0015692D" w:rsidRPr="00520D91" w:rsidRDefault="0015692D" w:rsidP="00082807">
            <w:pPr>
              <w:spacing w:after="0" w:line="240" w:lineRule="auto"/>
              <w:rPr>
                <w:sz w:val="20"/>
                <w:szCs w:val="20"/>
              </w:rPr>
            </w:pPr>
            <w:r w:rsidRPr="00520D91">
              <w:rPr>
                <w:sz w:val="20"/>
                <w:szCs w:val="20"/>
              </w:rPr>
              <w:t>This lesson provides some basis for dimensions and scale in isometric and orthographic drawing later in this unit too.</w:t>
            </w:r>
          </w:p>
        </w:tc>
        <w:tc>
          <w:tcPr>
            <w:tcW w:w="1559" w:type="dxa"/>
            <w:shd w:val="clear" w:color="auto" w:fill="auto"/>
            <w:tcMar>
              <w:top w:w="57" w:type="dxa"/>
              <w:left w:w="57" w:type="dxa"/>
              <w:bottom w:w="57" w:type="dxa"/>
              <w:right w:w="57" w:type="dxa"/>
            </w:tcMar>
          </w:tcPr>
          <w:p w14:paraId="3B34577E" w14:textId="1A39DAF0" w:rsidR="0015692D" w:rsidRPr="00B41FFE" w:rsidRDefault="0015692D" w:rsidP="00082807">
            <w:pPr>
              <w:spacing w:after="0" w:line="240" w:lineRule="auto"/>
              <w:rPr>
                <w:rFonts w:cs="Arial"/>
                <w:b/>
                <w:bCs/>
                <w:color w:val="000000" w:themeColor="text1"/>
                <w:sz w:val="20"/>
                <w:szCs w:val="20"/>
              </w:rPr>
            </w:pPr>
            <w:r w:rsidRPr="00B41FFE">
              <w:rPr>
                <w:rFonts w:cs="Arial"/>
                <w:b/>
                <w:bCs/>
                <w:color w:val="000000" w:themeColor="text1"/>
                <w:sz w:val="20"/>
                <w:szCs w:val="20"/>
              </w:rPr>
              <w:t>Dimension</w:t>
            </w:r>
          </w:p>
          <w:p w14:paraId="3890DA91" w14:textId="77777777" w:rsidR="00C06E60" w:rsidRPr="00B41FFE" w:rsidRDefault="00C06E60" w:rsidP="00082807">
            <w:pPr>
              <w:spacing w:after="0" w:line="240" w:lineRule="auto"/>
              <w:rPr>
                <w:rFonts w:cs="Arial"/>
                <w:b/>
                <w:bCs/>
                <w:color w:val="000000" w:themeColor="text1"/>
                <w:sz w:val="20"/>
                <w:szCs w:val="20"/>
              </w:rPr>
            </w:pPr>
          </w:p>
          <w:p w14:paraId="620D624D" w14:textId="77777777" w:rsidR="0015692D" w:rsidRPr="00B41FFE" w:rsidRDefault="0015692D" w:rsidP="00082807">
            <w:pPr>
              <w:spacing w:after="0" w:line="240" w:lineRule="auto"/>
              <w:rPr>
                <w:rFonts w:cs="Arial"/>
                <w:b/>
                <w:bCs/>
                <w:color w:val="000000" w:themeColor="text1"/>
                <w:sz w:val="20"/>
                <w:szCs w:val="20"/>
              </w:rPr>
            </w:pPr>
            <w:r w:rsidRPr="00B41FFE">
              <w:rPr>
                <w:rFonts w:cs="Arial"/>
                <w:b/>
                <w:bCs/>
                <w:color w:val="000000" w:themeColor="text1"/>
                <w:sz w:val="20"/>
                <w:szCs w:val="20"/>
              </w:rPr>
              <w:t>Tolerance</w:t>
            </w:r>
          </w:p>
          <w:p w14:paraId="179DBB6A" w14:textId="77777777" w:rsidR="00C06E60" w:rsidRPr="00B41FFE" w:rsidRDefault="00C06E60" w:rsidP="00082807">
            <w:pPr>
              <w:spacing w:after="0" w:line="240" w:lineRule="auto"/>
              <w:rPr>
                <w:rFonts w:cs="Arial"/>
                <w:b/>
                <w:bCs/>
                <w:color w:val="000000" w:themeColor="text1"/>
                <w:sz w:val="20"/>
                <w:szCs w:val="20"/>
              </w:rPr>
            </w:pPr>
          </w:p>
          <w:p w14:paraId="36810288" w14:textId="281DBB0D" w:rsidR="0015692D" w:rsidRPr="00B41FFE" w:rsidRDefault="0015692D" w:rsidP="00082807">
            <w:pPr>
              <w:spacing w:after="0" w:line="240" w:lineRule="auto"/>
              <w:rPr>
                <w:rFonts w:cs="Arial"/>
                <w:b/>
                <w:bCs/>
                <w:color w:val="000000" w:themeColor="text1"/>
                <w:sz w:val="20"/>
                <w:szCs w:val="20"/>
              </w:rPr>
            </w:pPr>
            <w:r w:rsidRPr="00B41FFE">
              <w:rPr>
                <w:rFonts w:cs="Arial"/>
                <w:b/>
                <w:bCs/>
                <w:color w:val="000000" w:themeColor="text1"/>
                <w:sz w:val="20"/>
                <w:szCs w:val="20"/>
              </w:rPr>
              <w:t>Diameter</w:t>
            </w:r>
          </w:p>
          <w:p w14:paraId="38094D28" w14:textId="77777777" w:rsidR="00C06E60" w:rsidRPr="00B41FFE" w:rsidRDefault="00C06E60" w:rsidP="00082807">
            <w:pPr>
              <w:spacing w:after="0" w:line="240" w:lineRule="auto"/>
              <w:rPr>
                <w:rFonts w:cs="Arial"/>
                <w:b/>
                <w:bCs/>
                <w:color w:val="000000" w:themeColor="text1"/>
                <w:sz w:val="20"/>
                <w:szCs w:val="20"/>
              </w:rPr>
            </w:pPr>
          </w:p>
          <w:p w14:paraId="0E4AFE17" w14:textId="192B953F" w:rsidR="0015692D" w:rsidRPr="00520D91" w:rsidRDefault="0015692D" w:rsidP="00082807">
            <w:pPr>
              <w:spacing w:after="0" w:line="240" w:lineRule="auto"/>
              <w:rPr>
                <w:rFonts w:cs="Arial"/>
                <w:color w:val="000000" w:themeColor="text1"/>
                <w:sz w:val="20"/>
                <w:szCs w:val="20"/>
              </w:rPr>
            </w:pPr>
            <w:r w:rsidRPr="00B41FFE">
              <w:rPr>
                <w:rFonts w:cs="Arial"/>
                <w:b/>
                <w:bCs/>
                <w:color w:val="000000" w:themeColor="text1"/>
                <w:sz w:val="20"/>
                <w:szCs w:val="20"/>
              </w:rPr>
              <w:t>Scale</w:t>
            </w:r>
          </w:p>
        </w:tc>
        <w:tc>
          <w:tcPr>
            <w:tcW w:w="1985" w:type="dxa"/>
            <w:shd w:val="clear" w:color="auto" w:fill="auto"/>
            <w:tcMar>
              <w:top w:w="57" w:type="dxa"/>
              <w:left w:w="57" w:type="dxa"/>
              <w:bottom w:w="57" w:type="dxa"/>
              <w:right w:w="57" w:type="dxa"/>
            </w:tcMar>
          </w:tcPr>
          <w:p w14:paraId="6E02744C" w14:textId="02A84FA5" w:rsidR="0015692D" w:rsidRPr="00520D91" w:rsidRDefault="0015692D" w:rsidP="00082807">
            <w:pPr>
              <w:spacing w:after="0" w:line="240" w:lineRule="auto"/>
              <w:rPr>
                <w:rFonts w:cs="Arial"/>
                <w:color w:val="000000" w:themeColor="text1"/>
                <w:sz w:val="20"/>
                <w:szCs w:val="20"/>
              </w:rPr>
            </w:pPr>
            <w:r w:rsidRPr="00520D91">
              <w:rPr>
                <w:rFonts w:cs="Arial"/>
                <w:color w:val="000000" w:themeColor="text1"/>
                <w:sz w:val="20"/>
                <w:szCs w:val="20"/>
              </w:rPr>
              <w:t>Students will be able to explain what a function is</w:t>
            </w:r>
            <w:r w:rsidR="00B41FFE">
              <w:rPr>
                <w:rFonts w:cs="Arial"/>
                <w:color w:val="000000" w:themeColor="text1"/>
                <w:sz w:val="20"/>
                <w:szCs w:val="20"/>
              </w:rPr>
              <w:t>.</w:t>
            </w:r>
          </w:p>
          <w:p w14:paraId="6F346D6F" w14:textId="77777777" w:rsidR="0015692D" w:rsidRPr="00520D91" w:rsidRDefault="0015692D" w:rsidP="00082807">
            <w:pPr>
              <w:spacing w:after="0" w:line="240" w:lineRule="auto"/>
              <w:rPr>
                <w:rFonts w:cs="Arial"/>
                <w:color w:val="000000" w:themeColor="text1"/>
                <w:sz w:val="20"/>
                <w:szCs w:val="20"/>
              </w:rPr>
            </w:pPr>
          </w:p>
          <w:p w14:paraId="495735D5" w14:textId="0E042537" w:rsidR="0015692D" w:rsidRPr="00520D91" w:rsidRDefault="0015692D" w:rsidP="00082807">
            <w:pPr>
              <w:spacing w:after="0" w:line="240" w:lineRule="auto"/>
              <w:rPr>
                <w:rFonts w:cs="Arial"/>
                <w:color w:val="000000" w:themeColor="text1"/>
                <w:sz w:val="20"/>
                <w:szCs w:val="20"/>
              </w:rPr>
            </w:pPr>
            <w:r w:rsidRPr="00520D91">
              <w:rPr>
                <w:rFonts w:cs="Arial"/>
                <w:color w:val="000000" w:themeColor="text1"/>
                <w:sz w:val="20"/>
                <w:szCs w:val="20"/>
              </w:rPr>
              <w:t>Students will be able to produce annotations to support explanation of this function</w:t>
            </w:r>
            <w:r w:rsidR="00B41FFE">
              <w:rPr>
                <w:rFonts w:cs="Arial"/>
                <w:color w:val="000000" w:themeColor="text1"/>
                <w:sz w:val="20"/>
                <w:szCs w:val="20"/>
              </w:rPr>
              <w:t>.</w:t>
            </w:r>
          </w:p>
        </w:tc>
        <w:tc>
          <w:tcPr>
            <w:tcW w:w="2693" w:type="dxa"/>
            <w:shd w:val="clear" w:color="auto" w:fill="auto"/>
            <w:tcMar>
              <w:top w:w="57" w:type="dxa"/>
              <w:left w:w="57" w:type="dxa"/>
              <w:bottom w:w="57" w:type="dxa"/>
              <w:right w:w="57" w:type="dxa"/>
            </w:tcMar>
          </w:tcPr>
          <w:p w14:paraId="31B9059F" w14:textId="57E1C502" w:rsidR="0015692D" w:rsidRDefault="0015692D" w:rsidP="00082807">
            <w:pPr>
              <w:spacing w:after="0" w:line="240" w:lineRule="auto"/>
              <w:rPr>
                <w:rStyle w:val="Hyperlink"/>
                <w:sz w:val="20"/>
                <w:szCs w:val="20"/>
              </w:rPr>
            </w:pPr>
            <w:hyperlink r:id="rId26" w:history="1">
              <w:proofErr w:type="spellStart"/>
              <w:r w:rsidRPr="006802A9">
                <w:rPr>
                  <w:rStyle w:val="Hyperlink"/>
                  <w:sz w:val="20"/>
                  <w:szCs w:val="20"/>
                </w:rPr>
                <w:t>CSeek</w:t>
              </w:r>
              <w:proofErr w:type="spellEnd"/>
              <w:r w:rsidRPr="006802A9">
                <w:rPr>
                  <w:rStyle w:val="Hyperlink"/>
                  <w:sz w:val="20"/>
                  <w:szCs w:val="20"/>
                </w:rPr>
                <w:t xml:space="preserve"> Dimensioning – its types, system, principles</w:t>
              </w:r>
            </w:hyperlink>
          </w:p>
          <w:p w14:paraId="0B33D382" w14:textId="77777777" w:rsidR="00C06E60" w:rsidRPr="009F38F2" w:rsidRDefault="00C06E60" w:rsidP="00C06E60">
            <w:pPr>
              <w:spacing w:after="0" w:line="240" w:lineRule="auto"/>
              <w:rPr>
                <w:rFonts w:cs="Arial"/>
                <w:sz w:val="20"/>
                <w:szCs w:val="20"/>
              </w:rPr>
            </w:pPr>
            <w:r w:rsidRPr="009F38F2">
              <w:rPr>
                <w:rStyle w:val="Hyperlink"/>
                <w:rFonts w:cs="Arial"/>
                <w:color w:val="auto"/>
                <w:sz w:val="20"/>
                <w:szCs w:val="20"/>
                <w:u w:val="none"/>
              </w:rPr>
              <w:t>(civilseek.com)</w:t>
            </w:r>
          </w:p>
          <w:p w14:paraId="2219650D" w14:textId="77777777" w:rsidR="0015692D" w:rsidRDefault="0015692D" w:rsidP="00082807">
            <w:pPr>
              <w:spacing w:after="0" w:line="240" w:lineRule="auto"/>
              <w:rPr>
                <w:b/>
                <w:bCs/>
                <w:sz w:val="20"/>
                <w:szCs w:val="20"/>
              </w:rPr>
            </w:pPr>
          </w:p>
          <w:p w14:paraId="5A17F0F1" w14:textId="3C0A2E7F" w:rsidR="0030387B" w:rsidRDefault="0015692D" w:rsidP="00082807">
            <w:pPr>
              <w:spacing w:after="0" w:line="240" w:lineRule="auto"/>
              <w:rPr>
                <w:rStyle w:val="Hyperlink"/>
                <w:rFonts w:cs="Arial"/>
                <w:sz w:val="20"/>
                <w:szCs w:val="20"/>
                <w:u w:val="none"/>
              </w:rPr>
            </w:pPr>
            <w:hyperlink r:id="rId27" w:history="1">
              <w:r w:rsidRPr="005F0ADD">
                <w:rPr>
                  <w:rStyle w:val="Hyperlink"/>
                  <w:rFonts w:cs="Arial"/>
                  <w:sz w:val="20"/>
                  <w:szCs w:val="20"/>
                </w:rPr>
                <w:t>Engineering drawing and sketching</w:t>
              </w:r>
            </w:hyperlink>
            <w:r w:rsidR="0036370C">
              <w:rPr>
                <w:rStyle w:val="Hyperlink"/>
                <w:rFonts w:cs="Arial"/>
                <w:sz w:val="20"/>
                <w:szCs w:val="20"/>
              </w:rPr>
              <w:t xml:space="preserve"> </w:t>
            </w:r>
            <w:r w:rsidR="00C06E60" w:rsidRPr="00756265">
              <w:rPr>
                <w:rStyle w:val="Hyperlink"/>
                <w:rFonts w:cs="Arial"/>
                <w:color w:val="auto"/>
                <w:sz w:val="20"/>
                <w:szCs w:val="20"/>
                <w:u w:val="none"/>
              </w:rPr>
              <w:t>(</w:t>
            </w:r>
            <w:r w:rsidR="00756265" w:rsidRPr="00756265">
              <w:rPr>
                <w:rStyle w:val="Hyperlink"/>
                <w:rFonts w:cs="Arial"/>
                <w:color w:val="auto"/>
                <w:sz w:val="20"/>
                <w:szCs w:val="20"/>
                <w:u w:val="none"/>
              </w:rPr>
              <w:t>mdp.eng.cam.ac.uk)</w:t>
            </w:r>
          </w:p>
          <w:p w14:paraId="016B9913" w14:textId="30CF8AD6" w:rsidR="0015692D" w:rsidRPr="006802A9" w:rsidRDefault="0030387B" w:rsidP="00082807">
            <w:pPr>
              <w:spacing w:after="0" w:line="240" w:lineRule="auto"/>
              <w:rPr>
                <w:rFonts w:cs="Arial"/>
                <w:color w:val="000000" w:themeColor="text1"/>
                <w:sz w:val="20"/>
                <w:szCs w:val="20"/>
              </w:rPr>
            </w:pPr>
            <w:r w:rsidRPr="0030387B">
              <w:rPr>
                <w:rStyle w:val="Hyperlink"/>
                <w:rFonts w:cs="Arial"/>
                <w:color w:val="000000" w:themeColor="text1"/>
                <w:sz w:val="20"/>
                <w:szCs w:val="20"/>
                <w:u w:val="none"/>
              </w:rPr>
              <w:t>T</w:t>
            </w:r>
            <w:r w:rsidR="0015692D" w:rsidRPr="004B2E76">
              <w:rPr>
                <w:rStyle w:val="Hyperlink"/>
                <w:rFonts w:cs="Arial"/>
                <w:color w:val="auto"/>
                <w:sz w:val="20"/>
                <w:szCs w:val="20"/>
                <w:u w:val="none"/>
              </w:rPr>
              <w:t>his link</w:t>
            </w:r>
            <w:r w:rsidR="00756265">
              <w:rPr>
                <w:rStyle w:val="Hyperlink"/>
                <w:rFonts w:cs="Arial"/>
                <w:color w:val="auto"/>
                <w:sz w:val="20"/>
                <w:szCs w:val="20"/>
                <w:u w:val="none"/>
              </w:rPr>
              <w:t xml:space="preserve"> </w:t>
            </w:r>
            <w:r w:rsidR="0015692D" w:rsidRPr="006802A9">
              <w:rPr>
                <w:rFonts w:cs="Arial"/>
                <w:color w:val="000000" w:themeColor="text1"/>
                <w:sz w:val="20"/>
                <w:szCs w:val="20"/>
              </w:rPr>
              <w:t>has information on dimensions on types of drawings</w:t>
            </w:r>
          </w:p>
          <w:p w14:paraId="17DC2F78" w14:textId="77777777" w:rsidR="0015692D" w:rsidRPr="00520D91" w:rsidRDefault="0015692D" w:rsidP="00082807">
            <w:pPr>
              <w:spacing w:after="0" w:line="240" w:lineRule="auto"/>
              <w:rPr>
                <w:rFonts w:cs="Arial"/>
                <w:b/>
                <w:bCs/>
                <w:color w:val="000000" w:themeColor="text1"/>
                <w:sz w:val="20"/>
                <w:szCs w:val="20"/>
                <w:highlight w:val="yellow"/>
              </w:rPr>
            </w:pPr>
          </w:p>
        </w:tc>
        <w:tc>
          <w:tcPr>
            <w:tcW w:w="1985" w:type="dxa"/>
            <w:shd w:val="clear" w:color="auto" w:fill="auto"/>
            <w:tcMar>
              <w:top w:w="57" w:type="dxa"/>
              <w:left w:w="57" w:type="dxa"/>
              <w:bottom w:w="57" w:type="dxa"/>
              <w:right w:w="57" w:type="dxa"/>
            </w:tcMar>
          </w:tcPr>
          <w:p w14:paraId="7515BF98" w14:textId="77777777" w:rsidR="0015692D" w:rsidRPr="00520D91" w:rsidRDefault="0015692D" w:rsidP="00082807">
            <w:pPr>
              <w:spacing w:after="0" w:line="240" w:lineRule="auto"/>
              <w:rPr>
                <w:rFonts w:cs="Arial"/>
                <w:b/>
                <w:bCs/>
                <w:color w:val="000000" w:themeColor="text1"/>
                <w:sz w:val="20"/>
                <w:szCs w:val="20"/>
                <w:highlight w:val="yellow"/>
              </w:rPr>
            </w:pPr>
            <w:r w:rsidRPr="00520D91">
              <w:rPr>
                <w:sz w:val="20"/>
                <w:szCs w:val="20"/>
              </w:rPr>
              <w:t xml:space="preserve">R038:TA3: communicating design </w:t>
            </w:r>
            <w:r>
              <w:rPr>
                <w:sz w:val="20"/>
                <w:szCs w:val="20"/>
              </w:rPr>
              <w:t>outcomes</w:t>
            </w:r>
            <w:r w:rsidRPr="00520D91">
              <w:rPr>
                <w:sz w:val="20"/>
                <w:szCs w:val="20"/>
              </w:rPr>
              <w:t>; Types of drawings used in engineering</w:t>
            </w:r>
          </w:p>
        </w:tc>
      </w:tr>
      <w:tr w:rsidR="0015692D" w:rsidRPr="00520D91" w14:paraId="2C2383C2" w14:textId="77777777" w:rsidTr="00871DB9">
        <w:trPr>
          <w:trHeight w:val="87"/>
        </w:trPr>
        <w:tc>
          <w:tcPr>
            <w:tcW w:w="823" w:type="dxa"/>
            <w:shd w:val="clear" w:color="auto" w:fill="auto"/>
            <w:tcMar>
              <w:top w:w="57" w:type="dxa"/>
              <w:left w:w="57" w:type="dxa"/>
              <w:bottom w:w="57" w:type="dxa"/>
              <w:right w:w="57" w:type="dxa"/>
            </w:tcMar>
          </w:tcPr>
          <w:p w14:paraId="4444CCE0" w14:textId="77777777" w:rsidR="0015692D" w:rsidRPr="004D5171" w:rsidRDefault="0015692D" w:rsidP="00082807">
            <w:pPr>
              <w:spacing w:after="0" w:line="240" w:lineRule="auto"/>
              <w:rPr>
                <w:rFonts w:cs="Arial"/>
                <w:color w:val="000000" w:themeColor="text1"/>
                <w:sz w:val="20"/>
                <w:szCs w:val="20"/>
              </w:rPr>
            </w:pPr>
            <w:r w:rsidRPr="004D5171">
              <w:rPr>
                <w:rFonts w:cs="Arial"/>
                <w:color w:val="000000" w:themeColor="text1"/>
                <w:sz w:val="20"/>
                <w:szCs w:val="20"/>
              </w:rPr>
              <w:t>6</w:t>
            </w:r>
          </w:p>
        </w:tc>
        <w:tc>
          <w:tcPr>
            <w:tcW w:w="1440" w:type="dxa"/>
            <w:shd w:val="clear" w:color="auto" w:fill="auto"/>
            <w:tcMar>
              <w:top w:w="57" w:type="dxa"/>
              <w:left w:w="57" w:type="dxa"/>
              <w:bottom w:w="57" w:type="dxa"/>
              <w:right w:w="57" w:type="dxa"/>
            </w:tcMar>
          </w:tcPr>
          <w:p w14:paraId="1E748D49" w14:textId="77777777" w:rsidR="0015692D" w:rsidRPr="00520D91" w:rsidRDefault="0015692D" w:rsidP="00082807">
            <w:pPr>
              <w:spacing w:after="0" w:line="240" w:lineRule="auto"/>
              <w:rPr>
                <w:sz w:val="20"/>
                <w:szCs w:val="20"/>
              </w:rPr>
            </w:pPr>
            <w:r w:rsidRPr="00520D91">
              <w:rPr>
                <w:sz w:val="20"/>
                <w:szCs w:val="20"/>
              </w:rPr>
              <w:t>TA1: Manual production of freehand sketches</w:t>
            </w:r>
          </w:p>
          <w:p w14:paraId="785CF02C" w14:textId="77777777" w:rsidR="0015692D" w:rsidRPr="00520D91" w:rsidRDefault="0015692D" w:rsidP="00082807">
            <w:pPr>
              <w:spacing w:after="0" w:line="240" w:lineRule="auto"/>
              <w:rPr>
                <w:rFonts w:cs="Arial"/>
                <w:color w:val="000000" w:themeColor="text1"/>
                <w:sz w:val="20"/>
                <w:szCs w:val="20"/>
                <w:highlight w:val="yellow"/>
              </w:rPr>
            </w:pPr>
          </w:p>
          <w:p w14:paraId="2076D334" w14:textId="77777777" w:rsidR="0015692D" w:rsidRPr="00520D91" w:rsidRDefault="0015692D" w:rsidP="00082807">
            <w:pPr>
              <w:spacing w:after="0" w:line="240" w:lineRule="auto"/>
              <w:rPr>
                <w:sz w:val="20"/>
                <w:szCs w:val="20"/>
              </w:rPr>
            </w:pPr>
            <w:r w:rsidRPr="00520D91">
              <w:rPr>
                <w:sz w:val="20"/>
                <w:szCs w:val="20"/>
              </w:rPr>
              <w:t>1.1 Produce a freehand sketch of a design idea</w:t>
            </w:r>
          </w:p>
        </w:tc>
        <w:tc>
          <w:tcPr>
            <w:tcW w:w="4111" w:type="dxa"/>
            <w:shd w:val="clear" w:color="auto" w:fill="auto"/>
            <w:tcMar>
              <w:top w:w="57" w:type="dxa"/>
              <w:left w:w="57" w:type="dxa"/>
              <w:bottom w:w="57" w:type="dxa"/>
              <w:right w:w="57" w:type="dxa"/>
            </w:tcMar>
          </w:tcPr>
          <w:p w14:paraId="09913840" w14:textId="3F3B910E" w:rsidR="0015692D" w:rsidRPr="00520D91" w:rsidRDefault="0015692D" w:rsidP="00082807">
            <w:pPr>
              <w:spacing w:after="0" w:line="240" w:lineRule="auto"/>
              <w:rPr>
                <w:sz w:val="20"/>
                <w:szCs w:val="20"/>
              </w:rPr>
            </w:pPr>
            <w:r w:rsidRPr="00520D91">
              <w:rPr>
                <w:sz w:val="20"/>
                <w:szCs w:val="20"/>
              </w:rPr>
              <w:t xml:space="preserve">This lesson focuses on material choice. Students will have had different levels of experience with materials up to this point so may </w:t>
            </w:r>
            <w:r w:rsidR="00B41FFE">
              <w:rPr>
                <w:sz w:val="20"/>
                <w:szCs w:val="20"/>
              </w:rPr>
              <w:t>need</w:t>
            </w:r>
            <w:r w:rsidRPr="00520D91">
              <w:rPr>
                <w:sz w:val="20"/>
                <w:szCs w:val="20"/>
              </w:rPr>
              <w:t xml:space="preserve"> longer on this section.</w:t>
            </w:r>
          </w:p>
          <w:p w14:paraId="2327B83B" w14:textId="77777777" w:rsidR="0015692D" w:rsidRPr="00520D91" w:rsidRDefault="0015692D" w:rsidP="00082807">
            <w:pPr>
              <w:spacing w:after="0" w:line="240" w:lineRule="auto"/>
              <w:rPr>
                <w:sz w:val="20"/>
                <w:szCs w:val="20"/>
              </w:rPr>
            </w:pPr>
          </w:p>
          <w:p w14:paraId="45D38620" w14:textId="4177BF30" w:rsidR="0015692D" w:rsidRPr="00520D91" w:rsidRDefault="0015692D" w:rsidP="00082807">
            <w:pPr>
              <w:spacing w:after="0" w:line="240" w:lineRule="auto"/>
              <w:rPr>
                <w:sz w:val="20"/>
                <w:szCs w:val="20"/>
              </w:rPr>
            </w:pPr>
            <w:r w:rsidRPr="00520D91">
              <w:rPr>
                <w:sz w:val="20"/>
                <w:szCs w:val="20"/>
              </w:rPr>
              <w:t>You could begin this lesson by asking students to make a list of as many considerations for material choice as possible (e.g. appearance, durability, availability etc.)</w:t>
            </w:r>
            <w:r w:rsidR="0095042F">
              <w:rPr>
                <w:sz w:val="20"/>
                <w:szCs w:val="20"/>
              </w:rPr>
              <w:t>.</w:t>
            </w:r>
          </w:p>
          <w:p w14:paraId="5ECD5988" w14:textId="77777777" w:rsidR="0015692D" w:rsidRPr="00520D91" w:rsidRDefault="0015692D" w:rsidP="00082807">
            <w:pPr>
              <w:spacing w:after="0" w:line="240" w:lineRule="auto"/>
              <w:rPr>
                <w:sz w:val="20"/>
                <w:szCs w:val="20"/>
              </w:rPr>
            </w:pPr>
          </w:p>
          <w:p w14:paraId="06F0A36E" w14:textId="15BF0118" w:rsidR="0015692D" w:rsidRPr="00520D91" w:rsidRDefault="0015692D" w:rsidP="00082807">
            <w:pPr>
              <w:spacing w:after="0" w:line="240" w:lineRule="auto"/>
              <w:rPr>
                <w:sz w:val="20"/>
                <w:szCs w:val="20"/>
              </w:rPr>
            </w:pPr>
            <w:r w:rsidRPr="00520D91">
              <w:rPr>
                <w:sz w:val="20"/>
                <w:szCs w:val="20"/>
              </w:rPr>
              <w:t>In this lesson you could</w:t>
            </w:r>
            <w:r w:rsidR="00B41FFE">
              <w:rPr>
                <w:sz w:val="20"/>
                <w:szCs w:val="20"/>
              </w:rPr>
              <w:t xml:space="preserve"> then</w:t>
            </w:r>
            <w:r w:rsidRPr="00520D91">
              <w:rPr>
                <w:sz w:val="20"/>
                <w:szCs w:val="20"/>
              </w:rPr>
              <w:t>:</w:t>
            </w:r>
          </w:p>
          <w:p w14:paraId="58BA7173" w14:textId="77777777" w:rsidR="0015692D" w:rsidRPr="00520D91" w:rsidRDefault="0015692D" w:rsidP="00082807">
            <w:pPr>
              <w:pStyle w:val="ListParagraph"/>
              <w:numPr>
                <w:ilvl w:val="0"/>
                <w:numId w:val="19"/>
              </w:numPr>
              <w:spacing w:after="0" w:line="240" w:lineRule="auto"/>
              <w:rPr>
                <w:sz w:val="20"/>
                <w:szCs w:val="20"/>
              </w:rPr>
            </w:pPr>
            <w:r>
              <w:rPr>
                <w:sz w:val="20"/>
                <w:szCs w:val="20"/>
              </w:rPr>
              <w:t>c</w:t>
            </w:r>
            <w:r w:rsidRPr="00520D91">
              <w:rPr>
                <w:sz w:val="20"/>
                <w:szCs w:val="20"/>
              </w:rPr>
              <w:t>omplete a materials matchup exercise; matching materials to properties and/or applications. (A good resource detailing materials either printed or via computers may be useful for student reference)</w:t>
            </w:r>
          </w:p>
          <w:p w14:paraId="039F355A" w14:textId="77777777" w:rsidR="0015692D" w:rsidRPr="00520D91" w:rsidRDefault="0015692D" w:rsidP="00CF4821">
            <w:pPr>
              <w:pStyle w:val="ListParagraph"/>
              <w:numPr>
                <w:ilvl w:val="0"/>
                <w:numId w:val="9"/>
              </w:numPr>
              <w:spacing w:after="0" w:line="240" w:lineRule="auto"/>
              <w:ind w:left="360"/>
              <w:rPr>
                <w:sz w:val="20"/>
                <w:szCs w:val="20"/>
              </w:rPr>
            </w:pPr>
            <w:r>
              <w:rPr>
                <w:sz w:val="20"/>
                <w:szCs w:val="20"/>
              </w:rPr>
              <w:t>a</w:t>
            </w:r>
            <w:r w:rsidRPr="00520D91">
              <w:rPr>
                <w:sz w:val="20"/>
                <w:szCs w:val="20"/>
              </w:rPr>
              <w:t>sk students to suggest materials for provided product parts. Extend this by asking them to record the suitable material properties and justification alongside their choice. This reinforces the previous lesson on the difference between labelling and annotation</w:t>
            </w:r>
          </w:p>
          <w:p w14:paraId="0DCE78BE" w14:textId="77777777" w:rsidR="0015692D" w:rsidRPr="00520D91" w:rsidRDefault="0015692D" w:rsidP="00CF4821">
            <w:pPr>
              <w:pStyle w:val="ListParagraph"/>
              <w:numPr>
                <w:ilvl w:val="0"/>
                <w:numId w:val="9"/>
              </w:numPr>
              <w:spacing w:after="0" w:line="240" w:lineRule="auto"/>
              <w:ind w:left="360"/>
              <w:rPr>
                <w:sz w:val="20"/>
                <w:szCs w:val="20"/>
              </w:rPr>
            </w:pPr>
            <w:r>
              <w:rPr>
                <w:sz w:val="20"/>
                <w:szCs w:val="20"/>
              </w:rPr>
              <w:t>give s</w:t>
            </w:r>
            <w:r w:rsidRPr="00520D91">
              <w:rPr>
                <w:sz w:val="20"/>
                <w:szCs w:val="20"/>
              </w:rPr>
              <w:t>tudents a good/better/best example of material annotation to assist in their practice labelling.</w:t>
            </w:r>
          </w:p>
          <w:p w14:paraId="44FAC998" w14:textId="77777777" w:rsidR="0015692D" w:rsidRPr="00520D91" w:rsidRDefault="0015692D" w:rsidP="00CF4821">
            <w:pPr>
              <w:spacing w:after="0" w:line="240" w:lineRule="auto"/>
              <w:rPr>
                <w:sz w:val="20"/>
                <w:szCs w:val="20"/>
              </w:rPr>
            </w:pPr>
          </w:p>
          <w:p w14:paraId="6414AB60" w14:textId="77777777" w:rsidR="0015692D" w:rsidRPr="00520D91" w:rsidRDefault="0015692D" w:rsidP="00082807">
            <w:pPr>
              <w:spacing w:after="0" w:line="240" w:lineRule="auto"/>
              <w:rPr>
                <w:sz w:val="20"/>
                <w:szCs w:val="20"/>
              </w:rPr>
            </w:pPr>
            <w:r w:rsidRPr="00520D91">
              <w:rPr>
                <w:sz w:val="20"/>
                <w:szCs w:val="20"/>
              </w:rPr>
              <w:t>If practical facilities are available at this stage students could, time allowing, assemble their own materials reference collection and even devise their own materials tests.</w:t>
            </w:r>
          </w:p>
          <w:p w14:paraId="07FF75F1" w14:textId="77777777" w:rsidR="0015692D" w:rsidRPr="00520D91" w:rsidRDefault="0015692D" w:rsidP="00082807">
            <w:pPr>
              <w:spacing w:after="0" w:line="240" w:lineRule="auto"/>
              <w:rPr>
                <w:sz w:val="20"/>
                <w:szCs w:val="20"/>
              </w:rPr>
            </w:pPr>
          </w:p>
        </w:tc>
        <w:tc>
          <w:tcPr>
            <w:tcW w:w="1559" w:type="dxa"/>
            <w:shd w:val="clear" w:color="auto" w:fill="auto"/>
            <w:tcMar>
              <w:top w:w="57" w:type="dxa"/>
              <w:left w:w="57" w:type="dxa"/>
              <w:bottom w:w="57" w:type="dxa"/>
              <w:right w:w="57" w:type="dxa"/>
            </w:tcMar>
          </w:tcPr>
          <w:p w14:paraId="6E5C5FE3" w14:textId="29EE7339" w:rsidR="0015692D" w:rsidRPr="00B41FFE" w:rsidRDefault="0015692D" w:rsidP="00082807">
            <w:pPr>
              <w:spacing w:after="0" w:line="240" w:lineRule="auto"/>
              <w:rPr>
                <w:rFonts w:cs="Arial"/>
                <w:b/>
                <w:bCs/>
                <w:color w:val="000000" w:themeColor="text1"/>
                <w:sz w:val="20"/>
                <w:szCs w:val="20"/>
              </w:rPr>
            </w:pPr>
            <w:r w:rsidRPr="00B41FFE">
              <w:rPr>
                <w:rFonts w:cs="Arial"/>
                <w:b/>
                <w:bCs/>
                <w:color w:val="000000" w:themeColor="text1"/>
                <w:sz w:val="20"/>
                <w:szCs w:val="20"/>
              </w:rPr>
              <w:t>Material</w:t>
            </w:r>
          </w:p>
          <w:p w14:paraId="3BC722EE" w14:textId="6193DA67" w:rsidR="0095042F" w:rsidRPr="00B41FFE" w:rsidRDefault="0095042F" w:rsidP="00082807">
            <w:pPr>
              <w:spacing w:after="0" w:line="240" w:lineRule="auto"/>
              <w:rPr>
                <w:rFonts w:cs="Arial"/>
                <w:b/>
                <w:bCs/>
                <w:color w:val="000000" w:themeColor="text1"/>
                <w:sz w:val="20"/>
                <w:szCs w:val="20"/>
              </w:rPr>
            </w:pPr>
          </w:p>
          <w:p w14:paraId="68D7704A" w14:textId="77777777" w:rsidR="0015692D" w:rsidRPr="00B41FFE" w:rsidRDefault="0015692D" w:rsidP="00082807">
            <w:pPr>
              <w:spacing w:after="0" w:line="240" w:lineRule="auto"/>
              <w:rPr>
                <w:rFonts w:cs="Arial"/>
                <w:b/>
                <w:bCs/>
                <w:color w:val="000000" w:themeColor="text1"/>
                <w:sz w:val="20"/>
                <w:szCs w:val="20"/>
              </w:rPr>
            </w:pPr>
            <w:r w:rsidRPr="00B41FFE">
              <w:rPr>
                <w:rFonts w:cs="Arial"/>
                <w:b/>
                <w:bCs/>
                <w:color w:val="000000" w:themeColor="text1"/>
                <w:sz w:val="20"/>
                <w:szCs w:val="20"/>
              </w:rPr>
              <w:t>Properties</w:t>
            </w:r>
          </w:p>
          <w:p w14:paraId="2BFBA538" w14:textId="77777777" w:rsidR="0015692D" w:rsidRPr="00B41FFE" w:rsidRDefault="0015692D" w:rsidP="00082807">
            <w:pPr>
              <w:spacing w:after="0" w:line="240" w:lineRule="auto"/>
              <w:rPr>
                <w:rFonts w:cs="Arial"/>
                <w:b/>
                <w:bCs/>
                <w:color w:val="000000" w:themeColor="text1"/>
                <w:sz w:val="20"/>
                <w:szCs w:val="20"/>
              </w:rPr>
            </w:pPr>
          </w:p>
          <w:p w14:paraId="6FFE231E" w14:textId="77777777" w:rsidR="0015692D" w:rsidRPr="00520D91" w:rsidRDefault="0015692D" w:rsidP="00082807">
            <w:pPr>
              <w:spacing w:after="0" w:line="240" w:lineRule="auto"/>
              <w:rPr>
                <w:rFonts w:cs="Arial"/>
                <w:b/>
                <w:bCs/>
                <w:color w:val="000000" w:themeColor="text1"/>
                <w:sz w:val="20"/>
                <w:szCs w:val="20"/>
              </w:rPr>
            </w:pPr>
          </w:p>
        </w:tc>
        <w:tc>
          <w:tcPr>
            <w:tcW w:w="1985" w:type="dxa"/>
            <w:shd w:val="clear" w:color="auto" w:fill="auto"/>
            <w:tcMar>
              <w:top w:w="57" w:type="dxa"/>
              <w:left w:w="57" w:type="dxa"/>
              <w:bottom w:w="57" w:type="dxa"/>
              <w:right w:w="57" w:type="dxa"/>
            </w:tcMar>
          </w:tcPr>
          <w:p w14:paraId="03962492" w14:textId="77777777" w:rsidR="0015692D" w:rsidRPr="0095042F" w:rsidRDefault="0015692D" w:rsidP="00082807">
            <w:pPr>
              <w:spacing w:after="0" w:line="240" w:lineRule="auto"/>
              <w:rPr>
                <w:rFonts w:cs="Arial"/>
                <w:color w:val="000000" w:themeColor="text1"/>
                <w:sz w:val="20"/>
                <w:szCs w:val="20"/>
              </w:rPr>
            </w:pPr>
            <w:r w:rsidRPr="0095042F">
              <w:rPr>
                <w:rFonts w:cs="Arial"/>
                <w:color w:val="000000" w:themeColor="text1"/>
                <w:sz w:val="20"/>
                <w:szCs w:val="20"/>
              </w:rPr>
              <w:t>Students will be able to label material choice</w:t>
            </w:r>
          </w:p>
          <w:p w14:paraId="3205B375" w14:textId="77777777" w:rsidR="0015692D" w:rsidRPr="0095042F" w:rsidRDefault="0015692D" w:rsidP="00082807">
            <w:pPr>
              <w:spacing w:after="0" w:line="240" w:lineRule="auto"/>
              <w:rPr>
                <w:rFonts w:cs="Arial"/>
                <w:color w:val="000000" w:themeColor="text1"/>
                <w:sz w:val="20"/>
                <w:szCs w:val="20"/>
              </w:rPr>
            </w:pPr>
          </w:p>
          <w:p w14:paraId="1FC24EBF" w14:textId="789051E3" w:rsidR="0015692D" w:rsidRPr="00520D91" w:rsidRDefault="0015692D" w:rsidP="00082807">
            <w:pPr>
              <w:spacing w:after="0" w:line="240" w:lineRule="auto"/>
              <w:rPr>
                <w:rFonts w:cs="Arial"/>
                <w:b/>
                <w:bCs/>
                <w:color w:val="000000" w:themeColor="text1"/>
                <w:sz w:val="20"/>
                <w:szCs w:val="20"/>
              </w:rPr>
            </w:pPr>
            <w:r w:rsidRPr="0095042F">
              <w:rPr>
                <w:rFonts w:cs="Arial"/>
                <w:color w:val="000000" w:themeColor="text1"/>
                <w:sz w:val="20"/>
                <w:szCs w:val="20"/>
              </w:rPr>
              <w:t>Student will be able to annotate material justification</w:t>
            </w:r>
            <w:r w:rsidR="000045DA">
              <w:rPr>
                <w:rFonts w:cs="Arial"/>
                <w:color w:val="000000" w:themeColor="text1"/>
                <w:sz w:val="20"/>
                <w:szCs w:val="20"/>
              </w:rPr>
              <w:t>.</w:t>
            </w:r>
          </w:p>
        </w:tc>
        <w:tc>
          <w:tcPr>
            <w:tcW w:w="2693" w:type="dxa"/>
            <w:shd w:val="clear" w:color="auto" w:fill="auto"/>
            <w:tcMar>
              <w:top w:w="57" w:type="dxa"/>
              <w:left w:w="57" w:type="dxa"/>
              <w:bottom w:w="57" w:type="dxa"/>
              <w:right w:w="57" w:type="dxa"/>
            </w:tcMar>
          </w:tcPr>
          <w:p w14:paraId="7C53B48C" w14:textId="77777777" w:rsidR="0015692D" w:rsidRPr="00250362" w:rsidRDefault="0015692D" w:rsidP="00082807">
            <w:pPr>
              <w:spacing w:after="0" w:line="240" w:lineRule="auto"/>
              <w:rPr>
                <w:sz w:val="20"/>
                <w:szCs w:val="20"/>
              </w:rPr>
            </w:pPr>
            <w:hyperlink r:id="rId28" w:history="1">
              <w:r w:rsidRPr="00250362">
                <w:rPr>
                  <w:rStyle w:val="Hyperlink"/>
                  <w:sz w:val="20"/>
                  <w:szCs w:val="20"/>
                </w:rPr>
                <w:t>How to draw textures part 2</w:t>
              </w:r>
            </w:hyperlink>
            <w:r w:rsidRPr="00250362">
              <w:rPr>
                <w:sz w:val="20"/>
                <w:szCs w:val="20"/>
              </w:rPr>
              <w:t xml:space="preserve"> - YouTube</w:t>
            </w:r>
          </w:p>
          <w:p w14:paraId="324263C9" w14:textId="77777777" w:rsidR="0015692D" w:rsidRPr="00250362" w:rsidRDefault="0015692D" w:rsidP="00082807">
            <w:pPr>
              <w:spacing w:after="0" w:line="240" w:lineRule="auto"/>
              <w:rPr>
                <w:rFonts w:cs="Arial"/>
                <w:color w:val="000000" w:themeColor="text1"/>
                <w:sz w:val="20"/>
                <w:szCs w:val="20"/>
              </w:rPr>
            </w:pPr>
          </w:p>
          <w:p w14:paraId="37FAD27D" w14:textId="77777777" w:rsidR="0015692D" w:rsidRPr="00250362" w:rsidRDefault="0015692D" w:rsidP="00082807">
            <w:pPr>
              <w:spacing w:after="0" w:line="240" w:lineRule="auto"/>
              <w:rPr>
                <w:rFonts w:cs="Arial"/>
                <w:color w:val="000000" w:themeColor="text1"/>
                <w:sz w:val="20"/>
                <w:szCs w:val="20"/>
              </w:rPr>
            </w:pPr>
          </w:p>
          <w:p w14:paraId="2C69CF4A" w14:textId="6DFDEA58" w:rsidR="0015692D" w:rsidRDefault="0015692D" w:rsidP="00082807">
            <w:pPr>
              <w:spacing w:after="0" w:line="240" w:lineRule="auto"/>
              <w:rPr>
                <w:sz w:val="20"/>
                <w:szCs w:val="20"/>
              </w:rPr>
            </w:pPr>
            <w:hyperlink r:id="rId29" w:history="1">
              <w:r w:rsidRPr="00250362">
                <w:rPr>
                  <w:rStyle w:val="Hyperlink"/>
                  <w:sz w:val="20"/>
                  <w:szCs w:val="20"/>
                </w:rPr>
                <w:t>Properties of materials</w:t>
              </w:r>
            </w:hyperlink>
            <w:r w:rsidRPr="00250362">
              <w:rPr>
                <w:sz w:val="20"/>
                <w:szCs w:val="20"/>
              </w:rPr>
              <w:t xml:space="preserve"> </w:t>
            </w:r>
          </w:p>
          <w:p w14:paraId="41143279" w14:textId="5BBD7836" w:rsidR="00D729BA" w:rsidRPr="00250362" w:rsidRDefault="00D729BA" w:rsidP="00082807">
            <w:pPr>
              <w:spacing w:after="0" w:line="240" w:lineRule="auto"/>
              <w:rPr>
                <w:rFonts w:cs="Arial"/>
                <w:color w:val="000000" w:themeColor="text1"/>
                <w:sz w:val="20"/>
                <w:szCs w:val="20"/>
              </w:rPr>
            </w:pPr>
            <w:r>
              <w:rPr>
                <w:sz w:val="20"/>
                <w:szCs w:val="20"/>
              </w:rPr>
              <w:t>(ruthtrumpold.id.au)</w:t>
            </w:r>
          </w:p>
          <w:p w14:paraId="72422777" w14:textId="77777777" w:rsidR="0015692D" w:rsidRDefault="0015692D" w:rsidP="00082807">
            <w:pPr>
              <w:spacing w:after="0" w:line="240" w:lineRule="auto"/>
              <w:rPr>
                <w:rFonts w:cs="Arial"/>
                <w:color w:val="000000" w:themeColor="text1"/>
                <w:sz w:val="20"/>
                <w:szCs w:val="20"/>
              </w:rPr>
            </w:pPr>
            <w:r w:rsidRPr="00250362">
              <w:rPr>
                <w:rFonts w:cs="Arial"/>
                <w:color w:val="000000" w:themeColor="text1"/>
                <w:sz w:val="20"/>
                <w:szCs w:val="20"/>
              </w:rPr>
              <w:t>description of different performance criteria of materials</w:t>
            </w:r>
          </w:p>
          <w:p w14:paraId="6EF0FB69" w14:textId="77777777" w:rsidR="0015692D" w:rsidRDefault="0015692D" w:rsidP="00082807">
            <w:pPr>
              <w:spacing w:after="0" w:line="240" w:lineRule="auto"/>
              <w:rPr>
                <w:rFonts w:cs="Arial"/>
                <w:color w:val="000000" w:themeColor="text1"/>
                <w:sz w:val="20"/>
                <w:szCs w:val="20"/>
              </w:rPr>
            </w:pPr>
          </w:p>
          <w:p w14:paraId="2DE9DCAA" w14:textId="77777777" w:rsidR="0015692D" w:rsidRPr="00250362" w:rsidRDefault="0015692D" w:rsidP="00082807">
            <w:pPr>
              <w:spacing w:after="0" w:line="240" w:lineRule="auto"/>
              <w:rPr>
                <w:rFonts w:cs="Arial"/>
                <w:color w:val="000000" w:themeColor="text1"/>
                <w:sz w:val="20"/>
                <w:szCs w:val="20"/>
              </w:rPr>
            </w:pPr>
            <w:hyperlink r:id="rId30" w:history="1">
              <w:r w:rsidRPr="00250362">
                <w:rPr>
                  <w:rStyle w:val="Hyperlink"/>
                  <w:rFonts w:cs="Arial"/>
                  <w:sz w:val="20"/>
                  <w:szCs w:val="20"/>
                </w:rPr>
                <w:t xml:space="preserve">Selection of materials &amp; working with materials - </w:t>
              </w:r>
              <w:r w:rsidRPr="0095042F">
                <w:rPr>
                  <w:rStyle w:val="Hyperlink"/>
                  <w:rFonts w:cs="Arial"/>
                  <w:color w:val="auto"/>
                  <w:sz w:val="20"/>
                  <w:szCs w:val="20"/>
                  <w:u w:val="none"/>
                </w:rPr>
                <w:t>YouTube</w:t>
              </w:r>
            </w:hyperlink>
          </w:p>
          <w:p w14:paraId="7FC3206C" w14:textId="77777777" w:rsidR="0015692D" w:rsidRPr="00520D91" w:rsidRDefault="0015692D" w:rsidP="00082807">
            <w:pPr>
              <w:spacing w:after="0" w:line="240" w:lineRule="auto"/>
              <w:rPr>
                <w:rFonts w:cs="Arial"/>
                <w:b/>
                <w:bCs/>
                <w:color w:val="000000" w:themeColor="text1"/>
                <w:sz w:val="20"/>
                <w:szCs w:val="20"/>
                <w:highlight w:val="yellow"/>
              </w:rPr>
            </w:pPr>
            <w:r>
              <w:rPr>
                <w:rFonts w:cs="Arial"/>
                <w:color w:val="000000" w:themeColor="text1"/>
                <w:sz w:val="20"/>
                <w:szCs w:val="20"/>
              </w:rPr>
              <w:t>(</w:t>
            </w:r>
            <w:r w:rsidRPr="00250362">
              <w:rPr>
                <w:rFonts w:cs="Arial"/>
                <w:color w:val="000000" w:themeColor="text1"/>
                <w:sz w:val="20"/>
                <w:szCs w:val="20"/>
              </w:rPr>
              <w:t xml:space="preserve">video on material selection on </w:t>
            </w:r>
            <w:r>
              <w:rPr>
                <w:rFonts w:cs="Arial"/>
                <w:color w:val="000000" w:themeColor="text1"/>
                <w:sz w:val="20"/>
                <w:szCs w:val="20"/>
              </w:rPr>
              <w:t>KS</w:t>
            </w:r>
            <w:r w:rsidRPr="00250362">
              <w:rPr>
                <w:rFonts w:cs="Arial"/>
                <w:color w:val="000000" w:themeColor="text1"/>
                <w:sz w:val="20"/>
                <w:szCs w:val="20"/>
              </w:rPr>
              <w:t>3/</w:t>
            </w:r>
            <w:r>
              <w:rPr>
                <w:rFonts w:cs="Arial"/>
                <w:color w:val="000000" w:themeColor="text1"/>
                <w:sz w:val="20"/>
                <w:szCs w:val="20"/>
              </w:rPr>
              <w:t>KS</w:t>
            </w:r>
            <w:r w:rsidRPr="00250362">
              <w:rPr>
                <w:rFonts w:cs="Arial"/>
                <w:color w:val="000000" w:themeColor="text1"/>
                <w:sz w:val="20"/>
                <w:szCs w:val="20"/>
              </w:rPr>
              <w:t>4</w:t>
            </w:r>
            <w:r>
              <w:rPr>
                <w:rFonts w:cs="Arial"/>
                <w:color w:val="000000" w:themeColor="text1"/>
                <w:sz w:val="20"/>
                <w:szCs w:val="20"/>
              </w:rPr>
              <w:t>)</w:t>
            </w:r>
          </w:p>
        </w:tc>
        <w:tc>
          <w:tcPr>
            <w:tcW w:w="1985" w:type="dxa"/>
            <w:shd w:val="clear" w:color="auto" w:fill="auto"/>
            <w:tcMar>
              <w:top w:w="57" w:type="dxa"/>
              <w:left w:w="57" w:type="dxa"/>
              <w:bottom w:w="57" w:type="dxa"/>
              <w:right w:w="57" w:type="dxa"/>
            </w:tcMar>
          </w:tcPr>
          <w:p w14:paraId="7BBFD80D" w14:textId="77777777" w:rsidR="0015692D" w:rsidRPr="00520D91" w:rsidRDefault="0015692D" w:rsidP="00082807">
            <w:pPr>
              <w:spacing w:after="0" w:line="240" w:lineRule="auto"/>
              <w:rPr>
                <w:sz w:val="20"/>
                <w:szCs w:val="20"/>
              </w:rPr>
            </w:pPr>
            <w:r w:rsidRPr="00520D91">
              <w:rPr>
                <w:sz w:val="20"/>
                <w:szCs w:val="20"/>
              </w:rPr>
              <w:t xml:space="preserve">R038:TA3: communicating design </w:t>
            </w:r>
            <w:r>
              <w:rPr>
                <w:sz w:val="20"/>
                <w:szCs w:val="20"/>
              </w:rPr>
              <w:t>outcomes</w:t>
            </w:r>
            <w:r w:rsidRPr="00520D91">
              <w:rPr>
                <w:sz w:val="20"/>
                <w:szCs w:val="20"/>
              </w:rPr>
              <w:t>; Types of drawings used in engineering</w:t>
            </w:r>
          </w:p>
          <w:p w14:paraId="09D05EA4" w14:textId="77777777" w:rsidR="0015692D" w:rsidRPr="00520D91" w:rsidRDefault="0015692D" w:rsidP="00082807">
            <w:pPr>
              <w:spacing w:after="0" w:line="240" w:lineRule="auto"/>
              <w:rPr>
                <w:b/>
                <w:bCs/>
                <w:sz w:val="20"/>
                <w:szCs w:val="20"/>
                <w:highlight w:val="yellow"/>
              </w:rPr>
            </w:pPr>
          </w:p>
          <w:p w14:paraId="19CB6D0E" w14:textId="77777777" w:rsidR="0015692D" w:rsidRPr="004B0C03" w:rsidRDefault="0015692D" w:rsidP="00082807">
            <w:pPr>
              <w:spacing w:after="0" w:line="240" w:lineRule="auto"/>
              <w:rPr>
                <w:rFonts w:cs="Arial"/>
                <w:b/>
                <w:bCs/>
                <w:color w:val="000000" w:themeColor="text1"/>
                <w:sz w:val="20"/>
                <w:szCs w:val="20"/>
                <w:highlight w:val="yellow"/>
              </w:rPr>
            </w:pPr>
            <w:r w:rsidRPr="004B0C03">
              <w:rPr>
                <w:sz w:val="20"/>
                <w:szCs w:val="20"/>
              </w:rPr>
              <w:t>R040: Students will select and justify suitable materials</w:t>
            </w:r>
          </w:p>
        </w:tc>
      </w:tr>
    </w:tbl>
    <w:p w14:paraId="34DBEDAC" w14:textId="2AE643BB" w:rsidR="00307F5F" w:rsidRDefault="00307F5F" w:rsidP="00620DD2">
      <w:pPr>
        <w:spacing w:after="0" w:line="240" w:lineRule="auto"/>
        <w:rPr>
          <w:sz w:val="20"/>
          <w:szCs w:val="20"/>
        </w:rPr>
      </w:pPr>
    </w:p>
    <w:p w14:paraId="5EC1258A" w14:textId="77777777" w:rsidR="00307F5F" w:rsidRDefault="00307F5F">
      <w:pPr>
        <w:spacing w:after="0" w:line="240" w:lineRule="auto"/>
        <w:rPr>
          <w:sz w:val="20"/>
          <w:szCs w:val="20"/>
        </w:rPr>
      </w:pPr>
      <w:r>
        <w:rPr>
          <w:sz w:val="20"/>
          <w:szCs w:val="20"/>
        </w:rPr>
        <w:br w:type="page"/>
      </w:r>
    </w:p>
    <w:p w14:paraId="3A0D4A40" w14:textId="77777777" w:rsidR="00822806" w:rsidRPr="00520D91" w:rsidRDefault="00822806" w:rsidP="00620DD2">
      <w:pPr>
        <w:spacing w:after="0" w:line="240" w:lineRule="auto"/>
        <w:rPr>
          <w:sz w:val="20"/>
          <w:szCs w:val="20"/>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410"/>
        <w:gridCol w:w="12474"/>
      </w:tblGrid>
      <w:tr w:rsidR="009222D8" w:rsidRPr="00520D91" w14:paraId="6CA14A8C" w14:textId="77777777" w:rsidTr="00CF4821">
        <w:trPr>
          <w:trHeight w:val="170"/>
        </w:trPr>
        <w:tc>
          <w:tcPr>
            <w:tcW w:w="14884"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4E63FB02" w14:textId="0232B3B4" w:rsidR="009222D8" w:rsidRPr="00520D91" w:rsidRDefault="008E43B0" w:rsidP="0001754B">
            <w:pPr>
              <w:pStyle w:val="Tableheader"/>
              <w:jc w:val="center"/>
              <w:rPr>
                <w:sz w:val="20"/>
                <w:szCs w:val="20"/>
              </w:rPr>
            </w:pPr>
            <w:r w:rsidRPr="00AF1EED">
              <w:rPr>
                <w:szCs w:val="28"/>
              </w:rPr>
              <w:t xml:space="preserve">Term </w:t>
            </w:r>
            <w:r w:rsidR="009222D8" w:rsidRPr="00AF1EED">
              <w:rPr>
                <w:szCs w:val="28"/>
              </w:rPr>
              <w:t>2</w:t>
            </w:r>
          </w:p>
        </w:tc>
      </w:tr>
      <w:tr w:rsidR="009222D8" w:rsidRPr="00520D91" w14:paraId="6C0356BA" w14:textId="77777777" w:rsidTr="00E3324A">
        <w:trPr>
          <w:trHeight w:val="774"/>
        </w:trPr>
        <w:tc>
          <w:tcPr>
            <w:tcW w:w="2410" w:type="dxa"/>
            <w:tcBorders>
              <w:top w:val="single" w:sz="4" w:space="0" w:color="C3014A"/>
            </w:tcBorders>
            <w:shd w:val="clear" w:color="auto" w:fill="FFFFFF" w:themeFill="background1"/>
            <w:tcMar>
              <w:top w:w="57" w:type="dxa"/>
              <w:left w:w="57" w:type="dxa"/>
              <w:bottom w:w="0" w:type="dxa"/>
              <w:right w:w="57" w:type="dxa"/>
            </w:tcMar>
            <w:vAlign w:val="center"/>
          </w:tcPr>
          <w:p w14:paraId="02B5E05D" w14:textId="6F6EDE91" w:rsidR="009222D8" w:rsidRPr="00A06E6F" w:rsidRDefault="009222D8" w:rsidP="0001754B">
            <w:pPr>
              <w:rPr>
                <w:b/>
                <w:bCs/>
                <w:sz w:val="20"/>
                <w:szCs w:val="20"/>
              </w:rPr>
            </w:pPr>
            <w:r w:rsidRPr="00A06E6F">
              <w:rPr>
                <w:b/>
                <w:bCs/>
                <w:color w:val="000000" w:themeColor="text2"/>
                <w:sz w:val="20"/>
                <w:szCs w:val="20"/>
              </w:rPr>
              <w:t xml:space="preserve">Summary of what you </w:t>
            </w:r>
            <w:r w:rsidRPr="00A06E6F">
              <w:rPr>
                <w:b/>
                <w:bCs/>
                <w:color w:val="000000" w:themeColor="text2"/>
                <w:sz w:val="20"/>
                <w:szCs w:val="20"/>
              </w:rPr>
              <w:br/>
              <w:t xml:space="preserve">will cover from the </w:t>
            </w:r>
            <w:hyperlink r:id="rId31" w:history="1">
              <w:r w:rsidRPr="00A06E6F">
                <w:rPr>
                  <w:rStyle w:val="Hyperlink"/>
                  <w:b/>
                  <w:bCs/>
                  <w:color w:val="000000" w:themeColor="text2"/>
                  <w:sz w:val="20"/>
                  <w:szCs w:val="20"/>
                  <w:u w:val="none"/>
                </w:rPr>
                <w:t>curriculum planner</w:t>
              </w:r>
            </w:hyperlink>
            <w:r w:rsidRPr="00A06E6F">
              <w:rPr>
                <w:b/>
                <w:bCs/>
                <w:color w:val="000000" w:themeColor="text2"/>
                <w:sz w:val="20"/>
                <w:szCs w:val="20"/>
              </w:rPr>
              <w:t>:</w:t>
            </w:r>
          </w:p>
        </w:tc>
        <w:tc>
          <w:tcPr>
            <w:tcW w:w="12474" w:type="dxa"/>
            <w:tcBorders>
              <w:top w:val="single" w:sz="4" w:space="0" w:color="C3014A"/>
            </w:tcBorders>
            <w:shd w:val="clear" w:color="auto" w:fill="FFFFFF" w:themeFill="background1"/>
            <w:tcMar>
              <w:top w:w="28" w:type="dxa"/>
            </w:tcMar>
            <w:vAlign w:val="center"/>
          </w:tcPr>
          <w:p w14:paraId="166CFADF" w14:textId="3DF24ADC" w:rsidR="009222D8" w:rsidRPr="009E2A4A" w:rsidRDefault="009E5D41" w:rsidP="0001754B">
            <w:pPr>
              <w:rPr>
                <w:b/>
                <w:bCs/>
                <w:color w:val="00B050"/>
                <w:sz w:val="20"/>
                <w:szCs w:val="20"/>
              </w:rPr>
            </w:pPr>
            <w:r w:rsidRPr="009E2A4A">
              <w:rPr>
                <w:rFonts w:cs="Arial"/>
                <w:b/>
                <w:bCs/>
                <w:color w:val="000000"/>
                <w:sz w:val="20"/>
                <w:szCs w:val="20"/>
              </w:rPr>
              <w:t>Drawing design ideas activity</w:t>
            </w:r>
          </w:p>
          <w:p w14:paraId="6DE1017F" w14:textId="77777777" w:rsidR="009222D8" w:rsidRPr="00520D91" w:rsidRDefault="009222D8" w:rsidP="0001754B">
            <w:pPr>
              <w:rPr>
                <w:b/>
                <w:bCs/>
                <w:sz w:val="20"/>
                <w:szCs w:val="20"/>
              </w:rPr>
            </w:pPr>
          </w:p>
        </w:tc>
      </w:tr>
    </w:tbl>
    <w:p w14:paraId="5723057F" w14:textId="77777777" w:rsidR="009222D8" w:rsidRPr="00CF4821" w:rsidRDefault="009222D8" w:rsidP="009222D8">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000" w:firstRow="0" w:lastRow="0" w:firstColumn="0" w:lastColumn="0" w:noHBand="0" w:noVBand="0"/>
      </w:tblPr>
      <w:tblGrid>
        <w:gridCol w:w="893"/>
        <w:gridCol w:w="1534"/>
        <w:gridCol w:w="3810"/>
        <w:gridCol w:w="1701"/>
        <w:gridCol w:w="1985"/>
        <w:gridCol w:w="2977"/>
        <w:gridCol w:w="1984"/>
      </w:tblGrid>
      <w:tr w:rsidR="009222D8" w:rsidRPr="00520D91" w14:paraId="4FAACA85" w14:textId="77777777" w:rsidTr="00037DDB">
        <w:trPr>
          <w:trHeight w:val="1286"/>
          <w:tblHeader/>
        </w:trPr>
        <w:tc>
          <w:tcPr>
            <w:tcW w:w="8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7596B093" w14:textId="77777777" w:rsidR="009222D8" w:rsidRPr="00CF4821" w:rsidRDefault="009222D8" w:rsidP="0001754B">
            <w:pPr>
              <w:pStyle w:val="Tableheader"/>
              <w:rPr>
                <w:sz w:val="20"/>
                <w:szCs w:val="20"/>
              </w:rPr>
            </w:pPr>
            <w:r w:rsidRPr="00CF4821">
              <w:rPr>
                <w:sz w:val="20"/>
                <w:szCs w:val="20"/>
              </w:rPr>
              <w:t>Lesson no.</w:t>
            </w:r>
          </w:p>
        </w:tc>
        <w:tc>
          <w:tcPr>
            <w:tcW w:w="1534"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3100F6A2" w14:textId="77777777" w:rsidR="009222D8" w:rsidRPr="00CF4821" w:rsidRDefault="009222D8" w:rsidP="0001754B">
            <w:pPr>
              <w:pStyle w:val="Tableheader"/>
              <w:rPr>
                <w:sz w:val="20"/>
                <w:szCs w:val="20"/>
              </w:rPr>
            </w:pPr>
            <w:r w:rsidRPr="00CF4821">
              <w:rPr>
                <w:sz w:val="20"/>
                <w:szCs w:val="20"/>
              </w:rPr>
              <w:t xml:space="preserve">Topic areas/sub topic areas </w:t>
            </w:r>
          </w:p>
          <w:p w14:paraId="0D0268D1" w14:textId="230D6032" w:rsidR="009222D8" w:rsidRPr="00CF4821" w:rsidRDefault="009222D8" w:rsidP="0001754B">
            <w:pPr>
              <w:pStyle w:val="Tableheader"/>
              <w:rPr>
                <w:sz w:val="20"/>
                <w:szCs w:val="20"/>
              </w:rPr>
            </w:pPr>
          </w:p>
        </w:tc>
        <w:tc>
          <w:tcPr>
            <w:tcW w:w="3810"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307BC3BD" w14:textId="77777777" w:rsidR="009222D8" w:rsidRPr="00CF4821" w:rsidRDefault="009222D8" w:rsidP="0001754B">
            <w:pPr>
              <w:pStyle w:val="Tableheader"/>
              <w:rPr>
                <w:sz w:val="20"/>
                <w:szCs w:val="20"/>
              </w:rPr>
            </w:pPr>
            <w:r w:rsidRPr="00CF4821">
              <w:rPr>
                <w:sz w:val="20"/>
                <w:szCs w:val="20"/>
              </w:rPr>
              <w:t>Lesson ideas and activities</w:t>
            </w:r>
          </w:p>
          <w:p w14:paraId="1710EAC7" w14:textId="77777777" w:rsidR="009222D8" w:rsidRPr="00CF4821" w:rsidRDefault="009222D8" w:rsidP="0001754B">
            <w:pPr>
              <w:spacing w:after="0" w:line="240" w:lineRule="auto"/>
              <w:rPr>
                <w:rFonts w:cs="Arial"/>
                <w:b/>
                <w:bCs/>
                <w:color w:val="FFFFFF" w:themeColor="background1"/>
                <w:sz w:val="20"/>
                <w:szCs w:val="20"/>
              </w:rPr>
            </w:pPr>
          </w:p>
          <w:p w14:paraId="7F0B81D9" w14:textId="77777777" w:rsidR="009222D8" w:rsidRPr="00CF4821" w:rsidRDefault="009222D8" w:rsidP="0001754B">
            <w:pPr>
              <w:spacing w:after="0" w:line="240" w:lineRule="auto"/>
              <w:rPr>
                <w:rFonts w:cs="Arial"/>
                <w:color w:val="FFFFFF" w:themeColor="background1"/>
                <w:sz w:val="20"/>
                <w:szCs w:val="20"/>
              </w:rPr>
            </w:pPr>
          </w:p>
          <w:p w14:paraId="0627F599" w14:textId="77777777" w:rsidR="009222D8" w:rsidRPr="00CF4821" w:rsidRDefault="009222D8" w:rsidP="00326207">
            <w:pPr>
              <w:spacing w:after="0" w:line="240" w:lineRule="auto"/>
              <w:rPr>
                <w:color w:val="FFFFFF" w:themeColor="background1"/>
                <w:sz w:val="20"/>
                <w:szCs w:val="20"/>
              </w:rPr>
            </w:pPr>
          </w:p>
        </w:tc>
        <w:tc>
          <w:tcPr>
            <w:tcW w:w="1701"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4605ACB3" w14:textId="259CE574" w:rsidR="009222D8" w:rsidRPr="00CF4821" w:rsidRDefault="009222D8" w:rsidP="0001754B">
            <w:pPr>
              <w:pStyle w:val="Tableheader"/>
              <w:rPr>
                <w:sz w:val="20"/>
                <w:szCs w:val="20"/>
              </w:rPr>
            </w:pPr>
            <w:r w:rsidRPr="00CF4821">
              <w:rPr>
                <w:sz w:val="20"/>
                <w:szCs w:val="20"/>
              </w:rPr>
              <w:t>Lesson key</w:t>
            </w:r>
            <w:r w:rsidR="00D151F0" w:rsidRPr="00CF4821">
              <w:rPr>
                <w:sz w:val="20"/>
                <w:szCs w:val="20"/>
              </w:rPr>
              <w:t xml:space="preserve"> </w:t>
            </w:r>
            <w:r w:rsidRPr="00CF4821">
              <w:rPr>
                <w:sz w:val="20"/>
                <w:szCs w:val="20"/>
              </w:rPr>
              <w:t>words</w:t>
            </w:r>
          </w:p>
          <w:p w14:paraId="62BF18C1" w14:textId="77777777" w:rsidR="009222D8" w:rsidRPr="00CF4821" w:rsidRDefault="009222D8" w:rsidP="0001754B">
            <w:pPr>
              <w:pStyle w:val="Tableheader"/>
              <w:rPr>
                <w:sz w:val="20"/>
                <w:szCs w:val="20"/>
              </w:rPr>
            </w:pPr>
          </w:p>
          <w:p w14:paraId="58259A20" w14:textId="50041EE4" w:rsidR="009222D8" w:rsidRPr="00CF4821" w:rsidRDefault="009222D8" w:rsidP="0001754B">
            <w:pPr>
              <w:pStyle w:val="Tableheader"/>
              <w:rPr>
                <w:b w:val="0"/>
                <w:bCs w:val="0"/>
                <w:sz w:val="20"/>
                <w:szCs w:val="20"/>
              </w:rPr>
            </w:pPr>
          </w:p>
        </w:tc>
        <w:tc>
          <w:tcPr>
            <w:tcW w:w="19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35969AB0" w14:textId="77777777" w:rsidR="009222D8" w:rsidRPr="00CF4821" w:rsidRDefault="009222D8" w:rsidP="0001754B">
            <w:pPr>
              <w:pStyle w:val="Tableheader"/>
              <w:rPr>
                <w:sz w:val="20"/>
                <w:szCs w:val="20"/>
              </w:rPr>
            </w:pPr>
            <w:r w:rsidRPr="00CF4821">
              <w:rPr>
                <w:sz w:val="20"/>
                <w:szCs w:val="20"/>
              </w:rPr>
              <w:t>Lesson outcome(s)</w:t>
            </w:r>
          </w:p>
          <w:p w14:paraId="6DB91C57" w14:textId="77777777" w:rsidR="009222D8" w:rsidRPr="00CF4821" w:rsidRDefault="009222D8" w:rsidP="0001754B">
            <w:pPr>
              <w:pStyle w:val="Tableheader"/>
              <w:rPr>
                <w:b w:val="0"/>
                <w:bCs w:val="0"/>
                <w:sz w:val="20"/>
                <w:szCs w:val="20"/>
              </w:rPr>
            </w:pPr>
            <w:r w:rsidRPr="00CF4821">
              <w:rPr>
                <w:b w:val="0"/>
                <w:bCs w:val="0"/>
                <w:sz w:val="20"/>
                <w:szCs w:val="20"/>
              </w:rPr>
              <w:t>At the end of the lesson, students will be able to:</w:t>
            </w:r>
          </w:p>
          <w:p w14:paraId="0159A1A6" w14:textId="796FC5CC" w:rsidR="009222D8" w:rsidRPr="00CF4821" w:rsidRDefault="009222D8" w:rsidP="0001754B">
            <w:pPr>
              <w:pStyle w:val="Tableheader"/>
              <w:rPr>
                <w:b w:val="0"/>
                <w:bCs w:val="0"/>
                <w:sz w:val="20"/>
                <w:szCs w:val="20"/>
              </w:rPr>
            </w:pPr>
          </w:p>
        </w:tc>
        <w:tc>
          <w:tcPr>
            <w:tcW w:w="297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669B04CA" w14:textId="77777777" w:rsidR="009222D8" w:rsidRPr="00CF4821" w:rsidRDefault="009222D8" w:rsidP="0001754B">
            <w:pPr>
              <w:pStyle w:val="Tableheader"/>
              <w:rPr>
                <w:sz w:val="20"/>
                <w:szCs w:val="20"/>
              </w:rPr>
            </w:pPr>
            <w:r w:rsidRPr="00CF4821">
              <w:rPr>
                <w:sz w:val="20"/>
                <w:szCs w:val="20"/>
              </w:rPr>
              <w:t>Useful links/resources</w:t>
            </w:r>
          </w:p>
          <w:p w14:paraId="232E7B47" w14:textId="2489A3C6" w:rsidR="009222D8" w:rsidRPr="00CF4821" w:rsidRDefault="009222D8" w:rsidP="0001754B">
            <w:pPr>
              <w:pStyle w:val="Tableheader"/>
              <w:rPr>
                <w:sz w:val="20"/>
                <w:szCs w:val="20"/>
              </w:rPr>
            </w:pPr>
          </w:p>
        </w:tc>
        <w:tc>
          <w:tcPr>
            <w:tcW w:w="1984"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493C2836" w14:textId="77777777" w:rsidR="009222D8" w:rsidRPr="00CF4821" w:rsidRDefault="009222D8" w:rsidP="0001754B">
            <w:pPr>
              <w:pStyle w:val="Tableheader"/>
              <w:rPr>
                <w:sz w:val="20"/>
                <w:szCs w:val="20"/>
              </w:rPr>
            </w:pPr>
            <w:r w:rsidRPr="00CF4821">
              <w:rPr>
                <w:sz w:val="20"/>
                <w:szCs w:val="20"/>
              </w:rPr>
              <w:t>How does this link to other units?</w:t>
            </w:r>
          </w:p>
          <w:p w14:paraId="23DF7C28" w14:textId="77777777" w:rsidR="009222D8" w:rsidRPr="00CF4821" w:rsidRDefault="009222D8" w:rsidP="0001754B">
            <w:pPr>
              <w:pStyle w:val="Tableheader"/>
              <w:rPr>
                <w:sz w:val="20"/>
                <w:szCs w:val="20"/>
              </w:rPr>
            </w:pPr>
          </w:p>
        </w:tc>
      </w:tr>
      <w:tr w:rsidR="00326207" w:rsidRPr="00520D91" w14:paraId="46591186" w14:textId="77777777" w:rsidTr="00037DDB">
        <w:trPr>
          <w:trHeight w:val="939"/>
        </w:trPr>
        <w:tc>
          <w:tcPr>
            <w:tcW w:w="893" w:type="dxa"/>
            <w:tcBorders>
              <w:top w:val="single" w:sz="4" w:space="0" w:color="C3014A"/>
            </w:tcBorders>
            <w:shd w:val="clear" w:color="auto" w:fill="auto"/>
            <w:tcMar>
              <w:top w:w="57" w:type="dxa"/>
              <w:left w:w="57" w:type="dxa"/>
              <w:bottom w:w="57" w:type="dxa"/>
              <w:right w:w="57" w:type="dxa"/>
            </w:tcMar>
          </w:tcPr>
          <w:p w14:paraId="1752E2E9" w14:textId="7A3B549F" w:rsidR="00326207" w:rsidRPr="00520D91" w:rsidRDefault="00A041AD" w:rsidP="00326207">
            <w:pPr>
              <w:spacing w:after="0" w:line="240" w:lineRule="auto"/>
              <w:rPr>
                <w:rFonts w:cs="Arial"/>
                <w:sz w:val="20"/>
                <w:szCs w:val="20"/>
              </w:rPr>
            </w:pPr>
            <w:r w:rsidRPr="00EC1BD4">
              <w:rPr>
                <w:rFonts w:cs="Arial"/>
                <w:sz w:val="20"/>
                <w:szCs w:val="20"/>
              </w:rPr>
              <w:t>1</w:t>
            </w:r>
          </w:p>
        </w:tc>
        <w:tc>
          <w:tcPr>
            <w:tcW w:w="1534" w:type="dxa"/>
            <w:tcBorders>
              <w:top w:val="single" w:sz="4" w:space="0" w:color="C3014A"/>
            </w:tcBorders>
            <w:shd w:val="clear" w:color="auto" w:fill="auto"/>
            <w:tcMar>
              <w:top w:w="57" w:type="dxa"/>
              <w:left w:w="57" w:type="dxa"/>
              <w:bottom w:w="57" w:type="dxa"/>
              <w:right w:w="57" w:type="dxa"/>
            </w:tcMar>
          </w:tcPr>
          <w:p w14:paraId="32568B77" w14:textId="77777777" w:rsidR="00326207" w:rsidRPr="00520D91" w:rsidRDefault="00326207" w:rsidP="00326207">
            <w:pPr>
              <w:spacing w:after="0" w:line="240" w:lineRule="auto"/>
              <w:rPr>
                <w:sz w:val="20"/>
                <w:szCs w:val="20"/>
              </w:rPr>
            </w:pPr>
            <w:r w:rsidRPr="00520D91">
              <w:rPr>
                <w:sz w:val="20"/>
                <w:szCs w:val="20"/>
              </w:rPr>
              <w:t>TA1: Manual production of freehand sketches</w:t>
            </w:r>
          </w:p>
          <w:p w14:paraId="3D312FCB" w14:textId="77777777" w:rsidR="00326207" w:rsidRPr="00520D91" w:rsidRDefault="00326207" w:rsidP="00326207">
            <w:pPr>
              <w:spacing w:after="0" w:line="240" w:lineRule="auto"/>
              <w:rPr>
                <w:sz w:val="20"/>
                <w:szCs w:val="20"/>
              </w:rPr>
            </w:pPr>
          </w:p>
          <w:p w14:paraId="61D7D185" w14:textId="2303573D" w:rsidR="00326207" w:rsidRPr="00520D91" w:rsidRDefault="00326207" w:rsidP="00326207">
            <w:pPr>
              <w:spacing w:after="0" w:line="240" w:lineRule="auto"/>
              <w:rPr>
                <w:rFonts w:cs="Arial"/>
                <w:sz w:val="20"/>
                <w:szCs w:val="20"/>
              </w:rPr>
            </w:pPr>
            <w:r w:rsidRPr="00520D91">
              <w:rPr>
                <w:sz w:val="20"/>
                <w:szCs w:val="20"/>
              </w:rPr>
              <w:t>1.2 Produce an isometric sketch for a design proposal</w:t>
            </w:r>
          </w:p>
        </w:tc>
        <w:tc>
          <w:tcPr>
            <w:tcW w:w="3810" w:type="dxa"/>
            <w:tcBorders>
              <w:top w:val="single" w:sz="4" w:space="0" w:color="C3014A"/>
            </w:tcBorders>
            <w:shd w:val="clear" w:color="auto" w:fill="auto"/>
            <w:tcMar>
              <w:top w:w="57" w:type="dxa"/>
              <w:left w:w="57" w:type="dxa"/>
              <w:bottom w:w="57" w:type="dxa"/>
              <w:right w:w="57" w:type="dxa"/>
            </w:tcMar>
          </w:tcPr>
          <w:p w14:paraId="4CF72189" w14:textId="77777777" w:rsidR="0091439A" w:rsidRDefault="00326207" w:rsidP="00326207">
            <w:pPr>
              <w:spacing w:after="0" w:line="240" w:lineRule="auto"/>
              <w:rPr>
                <w:sz w:val="20"/>
                <w:szCs w:val="20"/>
              </w:rPr>
            </w:pPr>
            <w:r w:rsidRPr="00520D91">
              <w:rPr>
                <w:sz w:val="20"/>
                <w:szCs w:val="20"/>
              </w:rPr>
              <w:t xml:space="preserve">This lesson </w:t>
            </w:r>
            <w:r w:rsidR="003B0249" w:rsidRPr="00520D91">
              <w:rPr>
                <w:sz w:val="20"/>
                <w:szCs w:val="20"/>
              </w:rPr>
              <w:t>allows students to practi</w:t>
            </w:r>
            <w:r w:rsidR="00D36890">
              <w:rPr>
                <w:sz w:val="20"/>
                <w:szCs w:val="20"/>
              </w:rPr>
              <w:t>s</w:t>
            </w:r>
            <w:r w:rsidR="003B0249" w:rsidRPr="00520D91">
              <w:rPr>
                <w:sz w:val="20"/>
                <w:szCs w:val="20"/>
              </w:rPr>
              <w:t>e</w:t>
            </w:r>
            <w:r w:rsidRPr="00520D91">
              <w:rPr>
                <w:sz w:val="20"/>
                <w:szCs w:val="20"/>
              </w:rPr>
              <w:t xml:space="preserve"> </w:t>
            </w:r>
            <w:r w:rsidR="003B0249" w:rsidRPr="00520D91">
              <w:rPr>
                <w:sz w:val="20"/>
                <w:szCs w:val="20"/>
              </w:rPr>
              <w:t>i</w:t>
            </w:r>
            <w:r w:rsidRPr="00520D91">
              <w:rPr>
                <w:sz w:val="20"/>
                <w:szCs w:val="20"/>
              </w:rPr>
              <w:t>sometric drawing conventions</w:t>
            </w:r>
            <w:r w:rsidR="003B0249" w:rsidRPr="00520D91">
              <w:rPr>
                <w:sz w:val="20"/>
                <w:szCs w:val="20"/>
              </w:rPr>
              <w:t xml:space="preserve"> introduced in R038. </w:t>
            </w:r>
          </w:p>
          <w:p w14:paraId="6D1B80CE" w14:textId="77777777" w:rsidR="0091439A" w:rsidRDefault="0091439A" w:rsidP="00326207">
            <w:pPr>
              <w:spacing w:after="0" w:line="240" w:lineRule="auto"/>
              <w:rPr>
                <w:sz w:val="20"/>
                <w:szCs w:val="20"/>
              </w:rPr>
            </w:pPr>
          </w:p>
          <w:p w14:paraId="5236867E" w14:textId="3FCE6C3F" w:rsidR="00326207" w:rsidRPr="00520D91" w:rsidRDefault="00326207" w:rsidP="00326207">
            <w:pPr>
              <w:spacing w:after="0" w:line="240" w:lineRule="auto"/>
              <w:rPr>
                <w:sz w:val="20"/>
                <w:szCs w:val="20"/>
              </w:rPr>
            </w:pPr>
            <w:r w:rsidRPr="00520D91">
              <w:rPr>
                <w:sz w:val="20"/>
                <w:szCs w:val="20"/>
              </w:rPr>
              <w:t>You could begin this lesson with examples of isometric and oblique drawing and asking students to identify the features that define isometric drawing.</w:t>
            </w:r>
          </w:p>
          <w:p w14:paraId="10D2669E" w14:textId="77777777" w:rsidR="00326207" w:rsidRPr="00520D91" w:rsidRDefault="00326207" w:rsidP="00326207">
            <w:pPr>
              <w:spacing w:after="0" w:line="240" w:lineRule="auto"/>
              <w:rPr>
                <w:sz w:val="20"/>
                <w:szCs w:val="20"/>
              </w:rPr>
            </w:pPr>
          </w:p>
          <w:p w14:paraId="72B782E1" w14:textId="77777777" w:rsidR="00326207" w:rsidRPr="00520D91" w:rsidRDefault="00326207" w:rsidP="00326207">
            <w:pPr>
              <w:spacing w:after="0" w:line="240" w:lineRule="auto"/>
              <w:rPr>
                <w:sz w:val="20"/>
                <w:szCs w:val="20"/>
              </w:rPr>
            </w:pPr>
            <w:r w:rsidRPr="00520D91">
              <w:rPr>
                <w:sz w:val="20"/>
                <w:szCs w:val="20"/>
              </w:rPr>
              <w:t>In this lesson you could:</w:t>
            </w:r>
          </w:p>
          <w:p w14:paraId="0524D685" w14:textId="23DC1CE9" w:rsidR="00326207" w:rsidRPr="00520D91" w:rsidRDefault="009E2A4A" w:rsidP="00B667E1">
            <w:pPr>
              <w:pStyle w:val="ListParagraph"/>
              <w:numPr>
                <w:ilvl w:val="0"/>
                <w:numId w:val="10"/>
              </w:numPr>
              <w:spacing w:after="0" w:line="240" w:lineRule="auto"/>
              <w:ind w:left="360"/>
              <w:rPr>
                <w:sz w:val="20"/>
                <w:szCs w:val="20"/>
              </w:rPr>
            </w:pPr>
            <w:r>
              <w:rPr>
                <w:sz w:val="20"/>
                <w:szCs w:val="20"/>
              </w:rPr>
              <w:t>i</w:t>
            </w:r>
            <w:r w:rsidR="00326207" w:rsidRPr="00520D91">
              <w:rPr>
                <w:sz w:val="20"/>
                <w:szCs w:val="20"/>
              </w:rPr>
              <w:t>dentify the features of isometric and discuss advantages (e.g. accuracy, clarity). why it is used so widely as an industry standard</w:t>
            </w:r>
          </w:p>
          <w:p w14:paraId="6BE43F44" w14:textId="4609E701" w:rsidR="009E2A4A" w:rsidRPr="00564C0A" w:rsidRDefault="009E2A4A" w:rsidP="00564C0A">
            <w:pPr>
              <w:pStyle w:val="ListParagraph"/>
              <w:numPr>
                <w:ilvl w:val="0"/>
                <w:numId w:val="10"/>
              </w:numPr>
              <w:spacing w:after="0" w:line="240" w:lineRule="auto"/>
              <w:ind w:left="397" w:hanging="397"/>
              <w:rPr>
                <w:sz w:val="20"/>
                <w:szCs w:val="20"/>
              </w:rPr>
            </w:pPr>
            <w:r>
              <w:rPr>
                <w:sz w:val="20"/>
                <w:szCs w:val="20"/>
              </w:rPr>
              <w:t>g</w:t>
            </w:r>
            <w:r w:rsidR="00326207" w:rsidRPr="009E2A4A">
              <w:rPr>
                <w:sz w:val="20"/>
                <w:szCs w:val="20"/>
              </w:rPr>
              <w:t>et started with simple cubes and rectangles to develop familiarity with the grid. At first you could work directly onto isometric paper or laminate isometric paper to practi</w:t>
            </w:r>
            <w:r w:rsidR="00242D9D">
              <w:rPr>
                <w:sz w:val="20"/>
                <w:szCs w:val="20"/>
              </w:rPr>
              <w:t>s</w:t>
            </w:r>
            <w:r w:rsidR="00326207" w:rsidRPr="009E2A4A">
              <w:rPr>
                <w:sz w:val="20"/>
                <w:szCs w:val="20"/>
              </w:rPr>
              <w:t>e</w:t>
            </w:r>
          </w:p>
          <w:p w14:paraId="0F78DFAC" w14:textId="7127B05A" w:rsidR="009E2A4A" w:rsidRPr="009E2A4A" w:rsidRDefault="00242D9D" w:rsidP="00AF1EED">
            <w:pPr>
              <w:pStyle w:val="ListParagraph"/>
              <w:numPr>
                <w:ilvl w:val="0"/>
                <w:numId w:val="32"/>
              </w:numPr>
              <w:spacing w:after="0" w:line="240" w:lineRule="auto"/>
              <w:rPr>
                <w:sz w:val="20"/>
                <w:szCs w:val="20"/>
              </w:rPr>
            </w:pPr>
            <w:r>
              <w:rPr>
                <w:sz w:val="20"/>
                <w:szCs w:val="20"/>
              </w:rPr>
              <w:t>get s</w:t>
            </w:r>
            <w:r w:rsidR="003B0249" w:rsidRPr="009E2A4A">
              <w:rPr>
                <w:sz w:val="20"/>
                <w:szCs w:val="20"/>
              </w:rPr>
              <w:t>tudents</w:t>
            </w:r>
            <w:r>
              <w:rPr>
                <w:sz w:val="20"/>
                <w:szCs w:val="20"/>
              </w:rPr>
              <w:t xml:space="preserve"> to</w:t>
            </w:r>
            <w:r w:rsidR="003B0249" w:rsidRPr="009E2A4A">
              <w:rPr>
                <w:sz w:val="20"/>
                <w:szCs w:val="20"/>
              </w:rPr>
              <w:t xml:space="preserve"> specifically practi</w:t>
            </w:r>
            <w:r>
              <w:rPr>
                <w:sz w:val="20"/>
                <w:szCs w:val="20"/>
              </w:rPr>
              <w:t>s</w:t>
            </w:r>
            <w:r w:rsidR="003B0249" w:rsidRPr="009E2A4A">
              <w:rPr>
                <w:sz w:val="20"/>
                <w:szCs w:val="20"/>
              </w:rPr>
              <w:t>e drawing curved and</w:t>
            </w:r>
            <w:r w:rsidR="009E2A4A" w:rsidRPr="009E2A4A">
              <w:rPr>
                <w:sz w:val="20"/>
                <w:szCs w:val="20"/>
              </w:rPr>
              <w:t xml:space="preserve"> </w:t>
            </w:r>
            <w:r w:rsidR="003B0249" w:rsidRPr="009E2A4A">
              <w:rPr>
                <w:sz w:val="20"/>
                <w:szCs w:val="20"/>
              </w:rPr>
              <w:t>cylindrical shapes</w:t>
            </w:r>
            <w:r w:rsidR="009E2A4A" w:rsidRPr="009E2A4A">
              <w:rPr>
                <w:sz w:val="20"/>
                <w:szCs w:val="20"/>
              </w:rPr>
              <w:t xml:space="preserve">: </w:t>
            </w:r>
            <w:r>
              <w:rPr>
                <w:sz w:val="20"/>
                <w:szCs w:val="20"/>
              </w:rPr>
              <w:t>g</w:t>
            </w:r>
            <w:r w:rsidR="003B0249" w:rsidRPr="009E2A4A">
              <w:rPr>
                <w:sz w:val="20"/>
                <w:szCs w:val="20"/>
              </w:rPr>
              <w:t>enerate a drawing of a product with a bevel and circles</w:t>
            </w:r>
            <w:r w:rsidR="009E2A4A" w:rsidRPr="009E2A4A">
              <w:rPr>
                <w:sz w:val="20"/>
                <w:szCs w:val="20"/>
              </w:rPr>
              <w:t xml:space="preserve"> </w:t>
            </w:r>
            <w:r w:rsidR="003B0249" w:rsidRPr="009E2A4A">
              <w:rPr>
                <w:sz w:val="20"/>
                <w:szCs w:val="20"/>
              </w:rPr>
              <w:t>(e.g. phone, pen or mp3 player) to practi</w:t>
            </w:r>
            <w:r>
              <w:rPr>
                <w:sz w:val="20"/>
                <w:szCs w:val="20"/>
              </w:rPr>
              <w:t>s</w:t>
            </w:r>
            <w:r w:rsidR="003B0249" w:rsidRPr="009E2A4A">
              <w:rPr>
                <w:sz w:val="20"/>
                <w:szCs w:val="20"/>
              </w:rPr>
              <w:t>e drawing curves and circles</w:t>
            </w:r>
          </w:p>
          <w:p w14:paraId="359BEBFC" w14:textId="3C25E349" w:rsidR="00326207" w:rsidRDefault="00CA60BB" w:rsidP="00AF1EED">
            <w:pPr>
              <w:pStyle w:val="ListParagraph"/>
              <w:numPr>
                <w:ilvl w:val="0"/>
                <w:numId w:val="32"/>
              </w:numPr>
              <w:spacing w:after="0" w:line="240" w:lineRule="auto"/>
              <w:rPr>
                <w:sz w:val="20"/>
                <w:szCs w:val="20"/>
              </w:rPr>
            </w:pPr>
            <w:r>
              <w:rPr>
                <w:sz w:val="20"/>
                <w:szCs w:val="20"/>
              </w:rPr>
              <w:t>get students to</w:t>
            </w:r>
            <w:r w:rsidR="00326207" w:rsidRPr="009E2A4A">
              <w:rPr>
                <w:sz w:val="20"/>
                <w:szCs w:val="20"/>
              </w:rPr>
              <w:t xml:space="preserve"> produce a </w:t>
            </w:r>
            <w:r w:rsidR="009E2A4A" w:rsidRPr="009E2A4A">
              <w:rPr>
                <w:sz w:val="20"/>
                <w:szCs w:val="20"/>
              </w:rPr>
              <w:t>‘</w:t>
            </w:r>
            <w:r w:rsidR="00326207" w:rsidRPr="009E2A4A">
              <w:rPr>
                <w:sz w:val="20"/>
                <w:szCs w:val="20"/>
              </w:rPr>
              <w:t>how to</w:t>
            </w:r>
            <w:r w:rsidR="009E2A4A" w:rsidRPr="009E2A4A">
              <w:rPr>
                <w:sz w:val="20"/>
                <w:szCs w:val="20"/>
              </w:rPr>
              <w:t>’</w:t>
            </w:r>
            <w:r w:rsidR="00326207" w:rsidRPr="009E2A4A">
              <w:rPr>
                <w:sz w:val="20"/>
                <w:szCs w:val="20"/>
              </w:rPr>
              <w:t xml:space="preserve"> guide on isometric, detailing angles and how to draw</w:t>
            </w:r>
            <w:r w:rsidR="003B0249" w:rsidRPr="009E2A4A">
              <w:rPr>
                <w:sz w:val="20"/>
                <w:szCs w:val="20"/>
              </w:rPr>
              <w:t xml:space="preserve"> in preparation for the </w:t>
            </w:r>
            <w:r w:rsidR="00A041AD" w:rsidRPr="009E2A4A">
              <w:rPr>
                <w:sz w:val="20"/>
                <w:szCs w:val="20"/>
              </w:rPr>
              <w:t>NEA.</w:t>
            </w:r>
          </w:p>
          <w:p w14:paraId="148D2FE7" w14:textId="77777777" w:rsidR="00CA60BB" w:rsidRPr="009E2A4A" w:rsidRDefault="00CA60BB" w:rsidP="00CA60BB">
            <w:pPr>
              <w:pStyle w:val="ListParagraph"/>
              <w:numPr>
                <w:ilvl w:val="0"/>
                <w:numId w:val="0"/>
              </w:numPr>
              <w:spacing w:after="0" w:line="240" w:lineRule="auto"/>
              <w:ind w:left="360"/>
              <w:rPr>
                <w:sz w:val="20"/>
                <w:szCs w:val="20"/>
              </w:rPr>
            </w:pPr>
          </w:p>
          <w:p w14:paraId="039901DA" w14:textId="77777777" w:rsidR="00CA60BB" w:rsidRDefault="00326207" w:rsidP="00CA60BB">
            <w:pPr>
              <w:spacing w:after="0" w:line="240" w:lineRule="auto"/>
              <w:rPr>
                <w:sz w:val="20"/>
                <w:szCs w:val="20"/>
              </w:rPr>
            </w:pPr>
            <w:r w:rsidRPr="00520D91">
              <w:rPr>
                <w:sz w:val="20"/>
                <w:szCs w:val="20"/>
              </w:rPr>
              <w:t xml:space="preserve">Some students will require more support than others. </w:t>
            </w:r>
          </w:p>
          <w:p w14:paraId="2F8DC318" w14:textId="2E0EA9E8" w:rsidR="00326207" w:rsidRPr="00520D91" w:rsidRDefault="00326207" w:rsidP="00CA60BB">
            <w:pPr>
              <w:spacing w:after="0" w:line="240" w:lineRule="auto"/>
              <w:rPr>
                <w:rFonts w:cs="Arial"/>
                <w:b/>
                <w:bCs/>
                <w:color w:val="159C4B" w:themeColor="accent4" w:themeShade="BF"/>
                <w:sz w:val="20"/>
                <w:szCs w:val="20"/>
              </w:rPr>
            </w:pPr>
            <w:r w:rsidRPr="00520D91">
              <w:rPr>
                <w:sz w:val="20"/>
                <w:szCs w:val="20"/>
              </w:rPr>
              <w:t xml:space="preserve">This topic is particularly suited to introduction in </w:t>
            </w:r>
            <w:r w:rsidR="00DE3E46">
              <w:rPr>
                <w:sz w:val="20"/>
                <w:szCs w:val="20"/>
              </w:rPr>
              <w:t>Y</w:t>
            </w:r>
            <w:r w:rsidRPr="00520D91">
              <w:rPr>
                <w:sz w:val="20"/>
                <w:szCs w:val="20"/>
              </w:rPr>
              <w:t>ear 9 for familiarity.</w:t>
            </w:r>
          </w:p>
        </w:tc>
        <w:tc>
          <w:tcPr>
            <w:tcW w:w="1701" w:type="dxa"/>
            <w:tcBorders>
              <w:top w:val="single" w:sz="4" w:space="0" w:color="C3014A"/>
            </w:tcBorders>
            <w:shd w:val="clear" w:color="auto" w:fill="auto"/>
            <w:tcMar>
              <w:top w:w="57" w:type="dxa"/>
              <w:left w:w="57" w:type="dxa"/>
              <w:bottom w:w="57" w:type="dxa"/>
              <w:right w:w="57" w:type="dxa"/>
            </w:tcMar>
          </w:tcPr>
          <w:p w14:paraId="69781CBA" w14:textId="5AD341AF" w:rsidR="00326207" w:rsidRPr="004672C4" w:rsidRDefault="00326207" w:rsidP="00326207">
            <w:pPr>
              <w:spacing w:after="0" w:line="240" w:lineRule="auto"/>
              <w:rPr>
                <w:rFonts w:cs="Arial"/>
                <w:b/>
                <w:bCs/>
                <w:color w:val="000000" w:themeColor="text1"/>
                <w:sz w:val="20"/>
                <w:szCs w:val="20"/>
              </w:rPr>
            </w:pPr>
            <w:r w:rsidRPr="004672C4">
              <w:rPr>
                <w:rFonts w:cs="Arial"/>
                <w:b/>
                <w:bCs/>
                <w:color w:val="000000" w:themeColor="text1"/>
                <w:sz w:val="20"/>
                <w:szCs w:val="20"/>
              </w:rPr>
              <w:t>Isometric</w:t>
            </w:r>
          </w:p>
          <w:p w14:paraId="758BB20F" w14:textId="77777777" w:rsidR="00EC1BD4" w:rsidRPr="004672C4" w:rsidRDefault="00EC1BD4" w:rsidP="00326207">
            <w:pPr>
              <w:spacing w:after="0" w:line="240" w:lineRule="auto"/>
              <w:rPr>
                <w:rFonts w:cs="Arial"/>
                <w:b/>
                <w:bCs/>
                <w:color w:val="000000" w:themeColor="text1"/>
                <w:sz w:val="20"/>
                <w:szCs w:val="20"/>
              </w:rPr>
            </w:pPr>
          </w:p>
          <w:p w14:paraId="3FF30328" w14:textId="77777777" w:rsidR="00326207" w:rsidRPr="004672C4" w:rsidRDefault="00326207" w:rsidP="00326207">
            <w:pPr>
              <w:spacing w:after="0" w:line="240" w:lineRule="auto"/>
              <w:rPr>
                <w:rFonts w:cs="Arial"/>
                <w:b/>
                <w:bCs/>
                <w:color w:val="000000" w:themeColor="text1"/>
                <w:sz w:val="20"/>
                <w:szCs w:val="20"/>
              </w:rPr>
            </w:pPr>
            <w:r w:rsidRPr="004672C4">
              <w:rPr>
                <w:rFonts w:cs="Arial"/>
                <w:b/>
                <w:bCs/>
                <w:color w:val="000000" w:themeColor="text1"/>
                <w:sz w:val="20"/>
                <w:szCs w:val="20"/>
              </w:rPr>
              <w:t>Industry standard</w:t>
            </w:r>
          </w:p>
          <w:p w14:paraId="6CE36BB1" w14:textId="77777777" w:rsidR="00EC1BD4" w:rsidRPr="004672C4" w:rsidRDefault="00EC1BD4" w:rsidP="00326207">
            <w:pPr>
              <w:spacing w:after="0" w:line="240" w:lineRule="auto"/>
              <w:rPr>
                <w:rFonts w:cs="Arial"/>
                <w:b/>
                <w:bCs/>
                <w:color w:val="000000" w:themeColor="text1"/>
                <w:sz w:val="20"/>
                <w:szCs w:val="20"/>
              </w:rPr>
            </w:pPr>
          </w:p>
          <w:p w14:paraId="0F6C7D82" w14:textId="77777777" w:rsidR="00EC1BD4" w:rsidRPr="004672C4" w:rsidRDefault="00326207" w:rsidP="00326207">
            <w:pPr>
              <w:spacing w:after="0" w:line="240" w:lineRule="auto"/>
              <w:rPr>
                <w:rFonts w:cs="Arial"/>
                <w:b/>
                <w:bCs/>
                <w:color w:val="000000" w:themeColor="text1"/>
                <w:sz w:val="20"/>
                <w:szCs w:val="20"/>
              </w:rPr>
            </w:pPr>
            <w:r w:rsidRPr="004672C4">
              <w:rPr>
                <w:rFonts w:cs="Arial"/>
                <w:b/>
                <w:bCs/>
                <w:color w:val="000000" w:themeColor="text1"/>
                <w:sz w:val="20"/>
                <w:szCs w:val="20"/>
              </w:rPr>
              <w:t xml:space="preserve">Technical </w:t>
            </w:r>
          </w:p>
          <w:p w14:paraId="68CCEB79" w14:textId="6BA76221" w:rsidR="00326207" w:rsidRPr="004672C4" w:rsidRDefault="00326207" w:rsidP="00326207">
            <w:pPr>
              <w:spacing w:after="0" w:line="240" w:lineRule="auto"/>
              <w:rPr>
                <w:rFonts w:cs="Arial"/>
                <w:b/>
                <w:bCs/>
                <w:color w:val="000000" w:themeColor="text1"/>
                <w:sz w:val="20"/>
                <w:szCs w:val="20"/>
              </w:rPr>
            </w:pPr>
            <w:r w:rsidRPr="004672C4">
              <w:rPr>
                <w:rFonts w:cs="Arial"/>
                <w:b/>
                <w:bCs/>
                <w:color w:val="000000" w:themeColor="text1"/>
                <w:sz w:val="20"/>
                <w:szCs w:val="20"/>
              </w:rPr>
              <w:t>drawing</w:t>
            </w:r>
          </w:p>
          <w:p w14:paraId="6C823925" w14:textId="77777777" w:rsidR="00326207" w:rsidRPr="009E2A4A" w:rsidRDefault="00326207" w:rsidP="00326207">
            <w:pPr>
              <w:spacing w:after="0" w:line="240" w:lineRule="auto"/>
              <w:rPr>
                <w:rFonts w:cs="Arial"/>
                <w:color w:val="159C4B" w:themeColor="accent4" w:themeShade="BF"/>
                <w:sz w:val="20"/>
                <w:szCs w:val="20"/>
              </w:rPr>
            </w:pPr>
          </w:p>
        </w:tc>
        <w:tc>
          <w:tcPr>
            <w:tcW w:w="1985" w:type="dxa"/>
            <w:tcBorders>
              <w:top w:val="single" w:sz="4" w:space="0" w:color="C3014A"/>
            </w:tcBorders>
            <w:shd w:val="clear" w:color="auto" w:fill="auto"/>
            <w:tcMar>
              <w:top w:w="57" w:type="dxa"/>
              <w:left w:w="57" w:type="dxa"/>
              <w:bottom w:w="57" w:type="dxa"/>
              <w:right w:w="57" w:type="dxa"/>
            </w:tcMar>
          </w:tcPr>
          <w:p w14:paraId="187267E9" w14:textId="53294975" w:rsidR="00326207" w:rsidRPr="009E2A4A" w:rsidRDefault="00326207" w:rsidP="00326207">
            <w:pPr>
              <w:spacing w:after="0" w:line="240" w:lineRule="auto"/>
              <w:rPr>
                <w:rFonts w:cs="Arial"/>
                <w:color w:val="000000" w:themeColor="text1"/>
                <w:sz w:val="20"/>
                <w:szCs w:val="20"/>
              </w:rPr>
            </w:pPr>
            <w:r w:rsidRPr="009E2A4A">
              <w:rPr>
                <w:rFonts w:cs="Arial"/>
                <w:color w:val="000000" w:themeColor="text1"/>
                <w:sz w:val="20"/>
                <w:szCs w:val="20"/>
              </w:rPr>
              <w:t>Students will be able to explain the advantage of using isometric drawing convention</w:t>
            </w:r>
            <w:r w:rsidR="0091439A">
              <w:rPr>
                <w:rFonts w:cs="Arial"/>
                <w:color w:val="000000" w:themeColor="text1"/>
                <w:sz w:val="20"/>
                <w:szCs w:val="20"/>
              </w:rPr>
              <w:t>.</w:t>
            </w:r>
          </w:p>
          <w:p w14:paraId="78091F25" w14:textId="77777777" w:rsidR="00326207" w:rsidRPr="009E2A4A" w:rsidRDefault="00326207" w:rsidP="00326207">
            <w:pPr>
              <w:spacing w:after="0" w:line="240" w:lineRule="auto"/>
              <w:rPr>
                <w:rFonts w:cs="Arial"/>
                <w:color w:val="000000" w:themeColor="text1"/>
                <w:sz w:val="20"/>
                <w:szCs w:val="20"/>
              </w:rPr>
            </w:pPr>
          </w:p>
          <w:p w14:paraId="10FCD5EA" w14:textId="71F3F99F" w:rsidR="00326207" w:rsidRPr="009E2A4A" w:rsidRDefault="00326207" w:rsidP="00326207">
            <w:pPr>
              <w:spacing w:after="0" w:line="240" w:lineRule="auto"/>
              <w:rPr>
                <w:rFonts w:cs="Arial"/>
                <w:color w:val="000000" w:themeColor="text1"/>
                <w:sz w:val="20"/>
                <w:szCs w:val="20"/>
              </w:rPr>
            </w:pPr>
            <w:r w:rsidRPr="009E2A4A">
              <w:rPr>
                <w:rFonts w:cs="Arial"/>
                <w:color w:val="000000" w:themeColor="text1"/>
                <w:sz w:val="20"/>
                <w:szCs w:val="20"/>
              </w:rPr>
              <w:t>Students will be able to generate shapes using isometric drawing principles</w:t>
            </w:r>
            <w:r w:rsidR="0091439A">
              <w:rPr>
                <w:rFonts w:cs="Arial"/>
                <w:color w:val="000000" w:themeColor="text1"/>
                <w:sz w:val="20"/>
                <w:szCs w:val="20"/>
              </w:rPr>
              <w:t>.</w:t>
            </w:r>
          </w:p>
          <w:p w14:paraId="4EA73511" w14:textId="77777777" w:rsidR="00326207" w:rsidRPr="009E2A4A" w:rsidRDefault="00326207" w:rsidP="00326207">
            <w:pPr>
              <w:spacing w:after="0" w:line="240" w:lineRule="auto"/>
              <w:rPr>
                <w:rFonts w:cs="Arial"/>
                <w:color w:val="000000" w:themeColor="text1"/>
                <w:sz w:val="20"/>
                <w:szCs w:val="20"/>
              </w:rPr>
            </w:pPr>
          </w:p>
          <w:p w14:paraId="7FABBCD1" w14:textId="77777777" w:rsidR="00326207" w:rsidRPr="009E2A4A" w:rsidRDefault="00326207" w:rsidP="00326207">
            <w:pPr>
              <w:spacing w:after="0" w:line="240" w:lineRule="auto"/>
              <w:rPr>
                <w:rFonts w:cs="Arial"/>
                <w:color w:val="000000" w:themeColor="text1"/>
                <w:sz w:val="20"/>
                <w:szCs w:val="20"/>
              </w:rPr>
            </w:pPr>
          </w:p>
          <w:p w14:paraId="7A77907D" w14:textId="77777777" w:rsidR="00326207" w:rsidRPr="009E2A4A" w:rsidRDefault="00326207" w:rsidP="00326207">
            <w:pPr>
              <w:spacing w:after="0" w:line="240" w:lineRule="auto"/>
              <w:rPr>
                <w:rFonts w:cs="Arial"/>
                <w:color w:val="000000" w:themeColor="text1"/>
                <w:sz w:val="20"/>
                <w:szCs w:val="20"/>
              </w:rPr>
            </w:pPr>
          </w:p>
          <w:p w14:paraId="5AD740F1" w14:textId="77777777" w:rsidR="00326207" w:rsidRPr="009E2A4A" w:rsidRDefault="00326207" w:rsidP="00326207">
            <w:pPr>
              <w:spacing w:after="0" w:line="240" w:lineRule="auto"/>
              <w:rPr>
                <w:color w:val="159C4B" w:themeColor="accent4" w:themeShade="BF"/>
                <w:sz w:val="20"/>
                <w:szCs w:val="20"/>
              </w:rPr>
            </w:pPr>
          </w:p>
        </w:tc>
        <w:tc>
          <w:tcPr>
            <w:tcW w:w="2977" w:type="dxa"/>
            <w:tcBorders>
              <w:top w:val="single" w:sz="4" w:space="0" w:color="C3014A"/>
            </w:tcBorders>
            <w:shd w:val="clear" w:color="auto" w:fill="auto"/>
            <w:tcMar>
              <w:top w:w="57" w:type="dxa"/>
              <w:left w:w="57" w:type="dxa"/>
              <w:bottom w:w="57" w:type="dxa"/>
              <w:right w:w="57" w:type="dxa"/>
            </w:tcMar>
          </w:tcPr>
          <w:p w14:paraId="3F9B4DEC" w14:textId="5CEFCBD6" w:rsidR="009E2A4A" w:rsidRDefault="009E2A4A" w:rsidP="00326207">
            <w:pPr>
              <w:spacing w:after="0" w:line="240" w:lineRule="auto"/>
              <w:rPr>
                <w:sz w:val="20"/>
                <w:szCs w:val="20"/>
              </w:rPr>
            </w:pPr>
            <w:hyperlink r:id="rId32" w:history="1">
              <w:r w:rsidRPr="009E2A4A">
                <w:rPr>
                  <w:rStyle w:val="Hyperlink"/>
                  <w:sz w:val="20"/>
                  <w:szCs w:val="20"/>
                </w:rPr>
                <w:t>Isometric drawing: A designer’s guide</w:t>
              </w:r>
            </w:hyperlink>
          </w:p>
          <w:p w14:paraId="2DD5FD61" w14:textId="766BA7F5" w:rsidR="009E2A4A" w:rsidRDefault="009E2A4A" w:rsidP="00326207">
            <w:pPr>
              <w:spacing w:after="0" w:line="240" w:lineRule="auto"/>
              <w:rPr>
                <w:sz w:val="20"/>
                <w:szCs w:val="20"/>
              </w:rPr>
            </w:pPr>
            <w:r>
              <w:rPr>
                <w:sz w:val="20"/>
                <w:szCs w:val="20"/>
              </w:rPr>
              <w:t>(creativebloq.com)</w:t>
            </w:r>
          </w:p>
          <w:p w14:paraId="1B1757CB" w14:textId="698FCEE6" w:rsidR="009E2A4A" w:rsidRDefault="009E2A4A" w:rsidP="00326207">
            <w:pPr>
              <w:spacing w:after="0" w:line="240" w:lineRule="auto"/>
              <w:rPr>
                <w:sz w:val="20"/>
                <w:szCs w:val="20"/>
              </w:rPr>
            </w:pPr>
          </w:p>
          <w:p w14:paraId="4D014AAF" w14:textId="5A1D4235" w:rsidR="009E2A4A" w:rsidRDefault="009E2A4A" w:rsidP="00326207">
            <w:pPr>
              <w:spacing w:after="0" w:line="240" w:lineRule="auto"/>
              <w:rPr>
                <w:sz w:val="20"/>
                <w:szCs w:val="20"/>
              </w:rPr>
            </w:pPr>
            <w:hyperlink r:id="rId33" w:history="1">
              <w:r w:rsidRPr="009E2A4A">
                <w:rPr>
                  <w:rStyle w:val="Hyperlink"/>
                  <w:sz w:val="20"/>
                  <w:szCs w:val="20"/>
                </w:rPr>
                <w:t>Isometric drawing and designers</w:t>
              </w:r>
            </w:hyperlink>
          </w:p>
          <w:p w14:paraId="7D1197AF" w14:textId="2F24B2A4" w:rsidR="009E2A4A" w:rsidRDefault="009E2A4A" w:rsidP="00326207">
            <w:pPr>
              <w:spacing w:after="0" w:line="240" w:lineRule="auto"/>
              <w:rPr>
                <w:sz w:val="20"/>
                <w:szCs w:val="20"/>
              </w:rPr>
            </w:pPr>
            <w:r>
              <w:rPr>
                <w:sz w:val="20"/>
                <w:szCs w:val="20"/>
              </w:rPr>
              <w:t>(technologystudent.com)</w:t>
            </w:r>
          </w:p>
          <w:p w14:paraId="37ECA36B" w14:textId="77777777" w:rsidR="00F61330" w:rsidRPr="00520D91" w:rsidRDefault="00F61330" w:rsidP="00326207">
            <w:pPr>
              <w:spacing w:after="0" w:line="240" w:lineRule="auto"/>
              <w:rPr>
                <w:rFonts w:cs="Arial"/>
                <w:b/>
                <w:bCs/>
                <w:color w:val="159C4B" w:themeColor="accent4" w:themeShade="BF"/>
                <w:sz w:val="20"/>
                <w:szCs w:val="20"/>
              </w:rPr>
            </w:pPr>
          </w:p>
          <w:p w14:paraId="0EE34B2D" w14:textId="156424F0" w:rsidR="00F61330" w:rsidRPr="00520D91" w:rsidRDefault="00F61330" w:rsidP="009E2A4A">
            <w:pPr>
              <w:spacing w:after="0" w:line="240" w:lineRule="auto"/>
              <w:rPr>
                <w:rFonts w:cs="Arial"/>
                <w:b/>
                <w:bCs/>
                <w:color w:val="159C4B" w:themeColor="accent4" w:themeShade="BF"/>
                <w:sz w:val="20"/>
                <w:szCs w:val="20"/>
              </w:rPr>
            </w:pPr>
          </w:p>
        </w:tc>
        <w:tc>
          <w:tcPr>
            <w:tcW w:w="1984" w:type="dxa"/>
            <w:tcBorders>
              <w:top w:val="single" w:sz="4" w:space="0" w:color="C3014A"/>
            </w:tcBorders>
            <w:shd w:val="clear" w:color="auto" w:fill="auto"/>
            <w:tcMar>
              <w:top w:w="57" w:type="dxa"/>
              <w:left w:w="57" w:type="dxa"/>
              <w:bottom w:w="57" w:type="dxa"/>
              <w:right w:w="57" w:type="dxa"/>
            </w:tcMar>
          </w:tcPr>
          <w:p w14:paraId="40C7A6DC" w14:textId="543A1417" w:rsidR="00326207" w:rsidRPr="00520D91" w:rsidRDefault="00326207" w:rsidP="00326207">
            <w:pPr>
              <w:spacing w:after="0" w:line="240" w:lineRule="auto"/>
              <w:rPr>
                <w:rFonts w:cs="Arial"/>
                <w:b/>
                <w:bCs/>
                <w:color w:val="159C4B" w:themeColor="accent4" w:themeShade="BF"/>
                <w:sz w:val="20"/>
                <w:szCs w:val="20"/>
              </w:rPr>
            </w:pPr>
            <w:r w:rsidRPr="00520D91">
              <w:rPr>
                <w:sz w:val="20"/>
                <w:szCs w:val="20"/>
              </w:rPr>
              <w:t xml:space="preserve">R038:TA3: communicating design </w:t>
            </w:r>
            <w:r w:rsidR="00207989">
              <w:rPr>
                <w:sz w:val="20"/>
                <w:szCs w:val="20"/>
              </w:rPr>
              <w:t>outcomes</w:t>
            </w:r>
            <w:r w:rsidRPr="00520D91">
              <w:rPr>
                <w:sz w:val="20"/>
                <w:szCs w:val="20"/>
              </w:rPr>
              <w:t>; Types of drawings used in engineering</w:t>
            </w:r>
          </w:p>
        </w:tc>
      </w:tr>
      <w:tr w:rsidR="00326207" w:rsidRPr="00520D91" w14:paraId="07EBB848" w14:textId="77777777" w:rsidTr="00541D4F">
        <w:trPr>
          <w:trHeight w:val="1193"/>
        </w:trPr>
        <w:tc>
          <w:tcPr>
            <w:tcW w:w="893" w:type="dxa"/>
            <w:shd w:val="clear" w:color="auto" w:fill="auto"/>
            <w:tcMar>
              <w:top w:w="57" w:type="dxa"/>
              <w:left w:w="57" w:type="dxa"/>
              <w:bottom w:w="57" w:type="dxa"/>
              <w:right w:w="57" w:type="dxa"/>
            </w:tcMar>
          </w:tcPr>
          <w:p w14:paraId="50A47A48" w14:textId="08757BA3" w:rsidR="00326207" w:rsidRPr="00520D91" w:rsidRDefault="00A041AD" w:rsidP="00326207">
            <w:pPr>
              <w:spacing w:after="0" w:line="240" w:lineRule="auto"/>
              <w:rPr>
                <w:rFonts w:cs="Arial"/>
                <w:sz w:val="20"/>
                <w:szCs w:val="20"/>
              </w:rPr>
            </w:pPr>
            <w:r w:rsidRPr="00EC1BD4">
              <w:rPr>
                <w:rFonts w:cs="Arial"/>
                <w:sz w:val="20"/>
                <w:szCs w:val="20"/>
              </w:rPr>
              <w:t>2</w:t>
            </w:r>
          </w:p>
        </w:tc>
        <w:tc>
          <w:tcPr>
            <w:tcW w:w="1534" w:type="dxa"/>
            <w:shd w:val="clear" w:color="auto" w:fill="auto"/>
            <w:tcMar>
              <w:top w:w="57" w:type="dxa"/>
              <w:left w:w="57" w:type="dxa"/>
              <w:bottom w:w="57" w:type="dxa"/>
              <w:right w:w="57" w:type="dxa"/>
            </w:tcMar>
          </w:tcPr>
          <w:p w14:paraId="159D45AA" w14:textId="77777777" w:rsidR="00326207" w:rsidRPr="00520D91" w:rsidRDefault="00326207" w:rsidP="00326207">
            <w:pPr>
              <w:spacing w:after="0" w:line="240" w:lineRule="auto"/>
              <w:rPr>
                <w:sz w:val="20"/>
                <w:szCs w:val="20"/>
              </w:rPr>
            </w:pPr>
            <w:r w:rsidRPr="00520D91">
              <w:rPr>
                <w:sz w:val="20"/>
                <w:szCs w:val="20"/>
              </w:rPr>
              <w:t>TA1: Manual production of freehand sketches</w:t>
            </w:r>
          </w:p>
          <w:p w14:paraId="4D864846" w14:textId="77777777" w:rsidR="00326207" w:rsidRPr="00520D91" w:rsidRDefault="00326207" w:rsidP="00326207">
            <w:pPr>
              <w:spacing w:after="0" w:line="240" w:lineRule="auto"/>
              <w:rPr>
                <w:sz w:val="20"/>
                <w:szCs w:val="20"/>
              </w:rPr>
            </w:pPr>
          </w:p>
          <w:p w14:paraId="50F3F326" w14:textId="338F8424" w:rsidR="00326207" w:rsidRPr="00520D91" w:rsidRDefault="00326207" w:rsidP="00326207">
            <w:pPr>
              <w:spacing w:after="0" w:line="240" w:lineRule="auto"/>
              <w:rPr>
                <w:rFonts w:cs="Arial"/>
                <w:sz w:val="20"/>
                <w:szCs w:val="20"/>
              </w:rPr>
            </w:pPr>
            <w:r w:rsidRPr="00520D91">
              <w:rPr>
                <w:sz w:val="20"/>
                <w:szCs w:val="20"/>
              </w:rPr>
              <w:t>1.2 Produce an isometric sketch for a design proposal</w:t>
            </w:r>
          </w:p>
        </w:tc>
        <w:tc>
          <w:tcPr>
            <w:tcW w:w="3810" w:type="dxa"/>
            <w:shd w:val="clear" w:color="auto" w:fill="auto"/>
            <w:tcMar>
              <w:top w:w="57" w:type="dxa"/>
              <w:left w:w="57" w:type="dxa"/>
              <w:bottom w:w="57" w:type="dxa"/>
              <w:right w:w="57" w:type="dxa"/>
            </w:tcMar>
          </w:tcPr>
          <w:p w14:paraId="4B4D6219" w14:textId="77777777" w:rsidR="00A400E8" w:rsidRPr="008E427A" w:rsidRDefault="00326207" w:rsidP="00326207">
            <w:pPr>
              <w:spacing w:after="0" w:line="240" w:lineRule="auto"/>
              <w:rPr>
                <w:color w:val="000000" w:themeColor="text1"/>
                <w:sz w:val="20"/>
                <w:szCs w:val="20"/>
              </w:rPr>
            </w:pPr>
            <w:r w:rsidRPr="008E427A">
              <w:rPr>
                <w:color w:val="000000" w:themeColor="text1"/>
                <w:sz w:val="20"/>
                <w:szCs w:val="20"/>
              </w:rPr>
              <w:t xml:space="preserve">This lesson introduces applying thick lines and shading to isometric drawing. </w:t>
            </w:r>
          </w:p>
          <w:p w14:paraId="23CD2356" w14:textId="72B93C0F" w:rsidR="00326207" w:rsidRPr="008E427A" w:rsidRDefault="00326207" w:rsidP="00326207">
            <w:pPr>
              <w:spacing w:after="0" w:line="240" w:lineRule="auto"/>
              <w:rPr>
                <w:color w:val="000000" w:themeColor="text1"/>
                <w:sz w:val="20"/>
                <w:szCs w:val="20"/>
              </w:rPr>
            </w:pPr>
            <w:r w:rsidRPr="008E427A">
              <w:rPr>
                <w:color w:val="000000" w:themeColor="text1"/>
                <w:sz w:val="20"/>
                <w:szCs w:val="20"/>
              </w:rPr>
              <w:t>As an introduction you could review the shading and thick lines work done for 1.1 in oblique. You could also look at completed examples of isometric drawings and review the rules for where thick lines are used.</w:t>
            </w:r>
          </w:p>
          <w:p w14:paraId="6BA7FD20" w14:textId="77777777" w:rsidR="00326207" w:rsidRPr="008E427A" w:rsidRDefault="00326207" w:rsidP="00326207">
            <w:pPr>
              <w:spacing w:after="0" w:line="240" w:lineRule="auto"/>
              <w:rPr>
                <w:color w:val="000000" w:themeColor="text1"/>
                <w:sz w:val="20"/>
                <w:szCs w:val="20"/>
              </w:rPr>
            </w:pPr>
            <w:r w:rsidRPr="008E427A">
              <w:rPr>
                <w:color w:val="000000" w:themeColor="text1"/>
                <w:sz w:val="20"/>
                <w:szCs w:val="20"/>
              </w:rPr>
              <w:t>In this lesson you could:</w:t>
            </w:r>
          </w:p>
          <w:p w14:paraId="26A6A804" w14:textId="50179EE5" w:rsidR="00326207" w:rsidRPr="008E427A" w:rsidRDefault="009C1D5B" w:rsidP="00B667E1">
            <w:pPr>
              <w:pStyle w:val="ListParagraph"/>
              <w:numPr>
                <w:ilvl w:val="0"/>
                <w:numId w:val="11"/>
              </w:numPr>
              <w:spacing w:after="0" w:line="240" w:lineRule="auto"/>
              <w:rPr>
                <w:color w:val="000000" w:themeColor="text1"/>
                <w:sz w:val="20"/>
                <w:szCs w:val="20"/>
              </w:rPr>
            </w:pPr>
            <w:r w:rsidRPr="008E427A">
              <w:rPr>
                <w:color w:val="000000" w:themeColor="text1"/>
                <w:sz w:val="20"/>
                <w:szCs w:val="20"/>
              </w:rPr>
              <w:t>a</w:t>
            </w:r>
            <w:r w:rsidR="00326207" w:rsidRPr="008E427A">
              <w:rPr>
                <w:color w:val="000000" w:themeColor="text1"/>
                <w:sz w:val="20"/>
                <w:szCs w:val="20"/>
              </w:rPr>
              <w:t>dd thick lines to a provided isometric drawing to allow checking and consistency</w:t>
            </w:r>
          </w:p>
          <w:p w14:paraId="628870CD" w14:textId="353799A6" w:rsidR="00326207" w:rsidRPr="008E427A" w:rsidRDefault="009C1D5B" w:rsidP="00B667E1">
            <w:pPr>
              <w:pStyle w:val="ListParagraph"/>
              <w:numPr>
                <w:ilvl w:val="0"/>
                <w:numId w:val="11"/>
              </w:numPr>
              <w:spacing w:after="0" w:line="240" w:lineRule="auto"/>
              <w:rPr>
                <w:color w:val="000000" w:themeColor="text1"/>
                <w:sz w:val="20"/>
                <w:szCs w:val="20"/>
              </w:rPr>
            </w:pPr>
            <w:r w:rsidRPr="008E427A">
              <w:rPr>
                <w:color w:val="000000" w:themeColor="text1"/>
                <w:sz w:val="20"/>
                <w:szCs w:val="20"/>
              </w:rPr>
              <w:t>a</w:t>
            </w:r>
            <w:r w:rsidR="00326207" w:rsidRPr="008E427A">
              <w:rPr>
                <w:color w:val="000000" w:themeColor="text1"/>
                <w:sz w:val="20"/>
                <w:szCs w:val="20"/>
              </w:rPr>
              <w:t>s</w:t>
            </w:r>
            <w:r w:rsidRPr="008E427A">
              <w:rPr>
                <w:color w:val="000000" w:themeColor="text1"/>
                <w:sz w:val="20"/>
                <w:szCs w:val="20"/>
              </w:rPr>
              <w:t>k</w:t>
            </w:r>
            <w:r w:rsidR="00326207" w:rsidRPr="008E427A">
              <w:rPr>
                <w:color w:val="000000" w:themeColor="text1"/>
                <w:sz w:val="20"/>
                <w:szCs w:val="20"/>
              </w:rPr>
              <w:t xml:space="preserve"> students to write a set of rules for when thick lines are used</w:t>
            </w:r>
          </w:p>
          <w:p w14:paraId="1B76D112" w14:textId="326940BE" w:rsidR="00326207" w:rsidRPr="008E427A" w:rsidRDefault="009C1D5B" w:rsidP="00326207">
            <w:pPr>
              <w:pStyle w:val="ListParagraph"/>
              <w:numPr>
                <w:ilvl w:val="0"/>
                <w:numId w:val="11"/>
              </w:numPr>
              <w:spacing w:after="0" w:line="240" w:lineRule="auto"/>
              <w:rPr>
                <w:color w:val="000000" w:themeColor="text1"/>
                <w:sz w:val="20"/>
                <w:szCs w:val="20"/>
              </w:rPr>
            </w:pPr>
            <w:r w:rsidRPr="008E427A">
              <w:rPr>
                <w:color w:val="000000" w:themeColor="text1"/>
                <w:sz w:val="20"/>
                <w:szCs w:val="20"/>
              </w:rPr>
              <w:t>a</w:t>
            </w:r>
            <w:r w:rsidR="00326207" w:rsidRPr="008E427A">
              <w:rPr>
                <w:color w:val="000000" w:themeColor="text1"/>
                <w:sz w:val="20"/>
                <w:szCs w:val="20"/>
              </w:rPr>
              <w:t>dd correct shading and thick lines to their isometric drawings produced in previous activities.</w:t>
            </w:r>
          </w:p>
          <w:p w14:paraId="39C3CE39" w14:textId="5CA01F93" w:rsidR="00326207" w:rsidRPr="008E427A" w:rsidRDefault="00326207" w:rsidP="00A041AD">
            <w:pPr>
              <w:spacing w:after="0" w:line="240" w:lineRule="auto"/>
              <w:rPr>
                <w:rFonts w:cs="Arial"/>
                <w:b/>
                <w:bCs/>
                <w:color w:val="000000" w:themeColor="text1"/>
                <w:sz w:val="20"/>
                <w:szCs w:val="20"/>
              </w:rPr>
            </w:pPr>
            <w:r w:rsidRPr="008E427A">
              <w:rPr>
                <w:color w:val="000000" w:themeColor="text1"/>
                <w:sz w:val="20"/>
                <w:szCs w:val="20"/>
              </w:rPr>
              <w:t>This lesson could provide a good assessment opportunity to gauge individual understanding of tasks so far.</w:t>
            </w:r>
          </w:p>
        </w:tc>
        <w:tc>
          <w:tcPr>
            <w:tcW w:w="1701" w:type="dxa"/>
            <w:shd w:val="clear" w:color="auto" w:fill="auto"/>
            <w:tcMar>
              <w:top w:w="57" w:type="dxa"/>
              <w:left w:w="57" w:type="dxa"/>
              <w:bottom w:w="57" w:type="dxa"/>
              <w:right w:w="57" w:type="dxa"/>
            </w:tcMar>
          </w:tcPr>
          <w:p w14:paraId="27CB3D3F" w14:textId="77777777" w:rsidR="00326207" w:rsidRPr="008E427A" w:rsidRDefault="00326207" w:rsidP="00326207">
            <w:pPr>
              <w:spacing w:after="0" w:line="240" w:lineRule="auto"/>
              <w:rPr>
                <w:rFonts w:cs="Arial"/>
                <w:b/>
                <w:bCs/>
                <w:color w:val="000000" w:themeColor="text1"/>
                <w:sz w:val="20"/>
                <w:szCs w:val="20"/>
              </w:rPr>
            </w:pPr>
          </w:p>
        </w:tc>
        <w:tc>
          <w:tcPr>
            <w:tcW w:w="1985" w:type="dxa"/>
            <w:shd w:val="clear" w:color="auto" w:fill="auto"/>
            <w:tcMar>
              <w:top w:w="57" w:type="dxa"/>
              <w:left w:w="57" w:type="dxa"/>
              <w:bottom w:w="57" w:type="dxa"/>
              <w:right w:w="57" w:type="dxa"/>
            </w:tcMar>
          </w:tcPr>
          <w:p w14:paraId="72465C44" w14:textId="4B783AD5" w:rsidR="00326207" w:rsidRPr="009C1D5B" w:rsidRDefault="00326207" w:rsidP="00326207">
            <w:pPr>
              <w:spacing w:after="0" w:line="240" w:lineRule="auto"/>
              <w:rPr>
                <w:rFonts w:cs="Arial"/>
                <w:color w:val="000000" w:themeColor="text1"/>
                <w:sz w:val="20"/>
                <w:szCs w:val="20"/>
              </w:rPr>
            </w:pPr>
            <w:r w:rsidRPr="009C1D5B">
              <w:rPr>
                <w:rFonts w:cs="Arial"/>
                <w:color w:val="000000" w:themeColor="text1"/>
                <w:sz w:val="20"/>
                <w:szCs w:val="20"/>
              </w:rPr>
              <w:t>Students will be able to apply thick/thin line convention to isometric drawings</w:t>
            </w:r>
            <w:r w:rsidR="00A400E8">
              <w:rPr>
                <w:rFonts w:cs="Arial"/>
                <w:color w:val="000000" w:themeColor="text1"/>
                <w:sz w:val="20"/>
                <w:szCs w:val="20"/>
              </w:rPr>
              <w:t>.</w:t>
            </w:r>
          </w:p>
          <w:p w14:paraId="104E968A" w14:textId="77777777" w:rsidR="00326207" w:rsidRPr="009C1D5B" w:rsidRDefault="00326207" w:rsidP="00326207">
            <w:pPr>
              <w:spacing w:after="0" w:line="240" w:lineRule="auto"/>
              <w:rPr>
                <w:rFonts w:cs="Arial"/>
                <w:color w:val="000000" w:themeColor="text1"/>
                <w:sz w:val="20"/>
                <w:szCs w:val="20"/>
              </w:rPr>
            </w:pPr>
          </w:p>
          <w:p w14:paraId="3AF959E0" w14:textId="5E75D2F2" w:rsidR="00326207" w:rsidRPr="00520D91" w:rsidRDefault="00326207" w:rsidP="00326207">
            <w:pPr>
              <w:spacing w:after="0" w:line="240" w:lineRule="auto"/>
              <w:rPr>
                <w:b/>
                <w:bCs/>
                <w:color w:val="159C4B" w:themeColor="accent4" w:themeShade="BF"/>
                <w:sz w:val="20"/>
                <w:szCs w:val="20"/>
              </w:rPr>
            </w:pPr>
            <w:r w:rsidRPr="009C1D5B">
              <w:rPr>
                <w:rFonts w:cs="Arial"/>
                <w:color w:val="000000" w:themeColor="text1"/>
                <w:sz w:val="20"/>
                <w:szCs w:val="20"/>
              </w:rPr>
              <w:t>Studen</w:t>
            </w:r>
            <w:r w:rsidR="00FE67F2" w:rsidRPr="009C1D5B">
              <w:rPr>
                <w:rFonts w:cs="Arial"/>
                <w:color w:val="000000" w:themeColor="text1"/>
                <w:sz w:val="20"/>
                <w:szCs w:val="20"/>
              </w:rPr>
              <w:t>t</w:t>
            </w:r>
            <w:r w:rsidRPr="009C1D5B">
              <w:rPr>
                <w:rFonts w:cs="Arial"/>
                <w:color w:val="000000" w:themeColor="text1"/>
                <w:sz w:val="20"/>
                <w:szCs w:val="20"/>
              </w:rPr>
              <w:t>s will able to add shading to isometric drawings</w:t>
            </w:r>
            <w:r w:rsidR="00A400E8">
              <w:rPr>
                <w:rFonts w:cs="Arial"/>
                <w:color w:val="000000" w:themeColor="text1"/>
                <w:sz w:val="20"/>
                <w:szCs w:val="20"/>
              </w:rPr>
              <w:t>.</w:t>
            </w:r>
          </w:p>
        </w:tc>
        <w:tc>
          <w:tcPr>
            <w:tcW w:w="2977" w:type="dxa"/>
            <w:shd w:val="clear" w:color="auto" w:fill="auto"/>
            <w:tcMar>
              <w:top w:w="57" w:type="dxa"/>
              <w:left w:w="57" w:type="dxa"/>
              <w:bottom w:w="57" w:type="dxa"/>
              <w:right w:w="57" w:type="dxa"/>
            </w:tcMar>
          </w:tcPr>
          <w:p w14:paraId="45A14ACC" w14:textId="5CA3516A" w:rsidR="009C1D5B" w:rsidRDefault="009C1D5B" w:rsidP="00326207">
            <w:pPr>
              <w:spacing w:after="0" w:line="240" w:lineRule="auto"/>
              <w:rPr>
                <w:sz w:val="20"/>
                <w:szCs w:val="20"/>
              </w:rPr>
            </w:pPr>
            <w:hyperlink r:id="rId34" w:history="1">
              <w:r w:rsidRPr="009C1D5B">
                <w:rPr>
                  <w:rStyle w:val="Hyperlink"/>
                  <w:sz w:val="20"/>
                  <w:szCs w:val="20"/>
                </w:rPr>
                <w:t>How to enhance your work, the thick thin technique -</w:t>
              </w:r>
            </w:hyperlink>
            <w:r>
              <w:rPr>
                <w:sz w:val="20"/>
                <w:szCs w:val="20"/>
              </w:rPr>
              <w:t xml:space="preserve"> YouTube</w:t>
            </w:r>
          </w:p>
          <w:p w14:paraId="6E2A34DA" w14:textId="00773CFB" w:rsidR="00F61330" w:rsidRDefault="00F61330" w:rsidP="00326207">
            <w:pPr>
              <w:spacing w:after="0" w:line="240" w:lineRule="auto"/>
              <w:rPr>
                <w:rFonts w:cs="Arial"/>
                <w:b/>
                <w:bCs/>
                <w:color w:val="159C4B" w:themeColor="accent4" w:themeShade="BF"/>
                <w:sz w:val="20"/>
                <w:szCs w:val="20"/>
              </w:rPr>
            </w:pPr>
          </w:p>
          <w:p w14:paraId="796B2B1E" w14:textId="097E9C52" w:rsidR="009C1D5B" w:rsidRPr="009C1D5B" w:rsidRDefault="009C1D5B" w:rsidP="00326207">
            <w:pPr>
              <w:spacing w:after="0" w:line="240" w:lineRule="auto"/>
              <w:rPr>
                <w:rFonts w:cs="Arial"/>
                <w:sz w:val="20"/>
                <w:szCs w:val="20"/>
              </w:rPr>
            </w:pPr>
            <w:hyperlink r:id="rId35" w:history="1">
              <w:r w:rsidRPr="009C1D5B">
                <w:rPr>
                  <w:rStyle w:val="Hyperlink"/>
                  <w:rFonts w:cs="Arial"/>
                  <w:sz w:val="20"/>
                  <w:szCs w:val="20"/>
                </w:rPr>
                <w:t>Thick and thin line emphasis</w:t>
              </w:r>
            </w:hyperlink>
          </w:p>
          <w:p w14:paraId="73BCE5FC" w14:textId="5A90E546" w:rsidR="009C1D5B" w:rsidRPr="009C1D5B" w:rsidRDefault="009C1D5B" w:rsidP="00326207">
            <w:pPr>
              <w:spacing w:after="0" w:line="240" w:lineRule="auto"/>
              <w:rPr>
                <w:rFonts w:cs="Arial"/>
                <w:sz w:val="20"/>
                <w:szCs w:val="20"/>
              </w:rPr>
            </w:pPr>
            <w:r w:rsidRPr="009C1D5B">
              <w:rPr>
                <w:rFonts w:cs="Arial"/>
                <w:sz w:val="20"/>
                <w:szCs w:val="20"/>
              </w:rPr>
              <w:t>(technologystudent.com)</w:t>
            </w:r>
          </w:p>
          <w:p w14:paraId="148DDC22" w14:textId="77777777" w:rsidR="00F61330" w:rsidRPr="008E427A" w:rsidRDefault="00F61330" w:rsidP="00326207">
            <w:pPr>
              <w:spacing w:after="0" w:line="240" w:lineRule="auto"/>
              <w:rPr>
                <w:rFonts w:cs="Arial"/>
                <w:b/>
                <w:bCs/>
                <w:color w:val="000000" w:themeColor="text1"/>
                <w:sz w:val="20"/>
                <w:szCs w:val="20"/>
              </w:rPr>
            </w:pPr>
          </w:p>
          <w:p w14:paraId="7C4F6DF9" w14:textId="77777777" w:rsidR="002365B2" w:rsidRPr="008E427A" w:rsidRDefault="002365B2" w:rsidP="00326207">
            <w:pPr>
              <w:spacing w:after="0" w:line="240" w:lineRule="auto"/>
              <w:rPr>
                <w:rFonts w:cs="Arial"/>
                <w:b/>
                <w:bCs/>
                <w:color w:val="000000" w:themeColor="text1"/>
                <w:sz w:val="20"/>
                <w:szCs w:val="20"/>
              </w:rPr>
            </w:pPr>
          </w:p>
          <w:p w14:paraId="0AF9C4DD" w14:textId="2F5573FD" w:rsidR="002365B2" w:rsidRPr="00520D91" w:rsidRDefault="002365B2" w:rsidP="00326207">
            <w:pPr>
              <w:spacing w:after="0" w:line="240" w:lineRule="auto"/>
              <w:rPr>
                <w:rFonts w:cs="Arial"/>
                <w:b/>
                <w:bCs/>
                <w:color w:val="159C4B" w:themeColor="accent4" w:themeShade="BF"/>
                <w:sz w:val="20"/>
                <w:szCs w:val="20"/>
              </w:rPr>
            </w:pPr>
          </w:p>
        </w:tc>
        <w:tc>
          <w:tcPr>
            <w:tcW w:w="1984" w:type="dxa"/>
            <w:shd w:val="clear" w:color="auto" w:fill="auto"/>
            <w:tcMar>
              <w:top w:w="57" w:type="dxa"/>
              <w:left w:w="57" w:type="dxa"/>
              <w:bottom w:w="57" w:type="dxa"/>
              <w:right w:w="57" w:type="dxa"/>
            </w:tcMar>
          </w:tcPr>
          <w:p w14:paraId="2B0207A3" w14:textId="5321A6BF" w:rsidR="00326207" w:rsidRPr="00520D91" w:rsidRDefault="00326207" w:rsidP="00326207">
            <w:pPr>
              <w:spacing w:after="0" w:line="240" w:lineRule="auto"/>
              <w:rPr>
                <w:rFonts w:cs="Arial"/>
                <w:b/>
                <w:bCs/>
                <w:color w:val="159C4B" w:themeColor="accent4" w:themeShade="BF"/>
                <w:sz w:val="20"/>
                <w:szCs w:val="20"/>
              </w:rPr>
            </w:pPr>
            <w:r w:rsidRPr="00520D91">
              <w:rPr>
                <w:sz w:val="20"/>
                <w:szCs w:val="20"/>
              </w:rPr>
              <w:t xml:space="preserve">R038:TA3: communicating design </w:t>
            </w:r>
            <w:r w:rsidR="00207989">
              <w:rPr>
                <w:sz w:val="20"/>
                <w:szCs w:val="20"/>
              </w:rPr>
              <w:t>outcomes</w:t>
            </w:r>
            <w:r w:rsidRPr="00520D91">
              <w:rPr>
                <w:sz w:val="20"/>
                <w:szCs w:val="20"/>
              </w:rPr>
              <w:t>; Types of drawings used in engineering</w:t>
            </w:r>
          </w:p>
        </w:tc>
      </w:tr>
      <w:tr w:rsidR="00326207" w:rsidRPr="00520D91" w14:paraId="3F554E7E" w14:textId="77777777" w:rsidTr="0050728B">
        <w:trPr>
          <w:trHeight w:val="1335"/>
        </w:trPr>
        <w:tc>
          <w:tcPr>
            <w:tcW w:w="893" w:type="dxa"/>
            <w:shd w:val="clear" w:color="auto" w:fill="auto"/>
            <w:tcMar>
              <w:top w:w="57" w:type="dxa"/>
              <w:left w:w="57" w:type="dxa"/>
              <w:bottom w:w="57" w:type="dxa"/>
              <w:right w:w="57" w:type="dxa"/>
            </w:tcMar>
          </w:tcPr>
          <w:p w14:paraId="0792C418" w14:textId="34FCD91F" w:rsidR="00326207" w:rsidRPr="00520D91" w:rsidRDefault="00A041AD" w:rsidP="00326207">
            <w:pPr>
              <w:spacing w:after="0" w:line="240" w:lineRule="auto"/>
              <w:rPr>
                <w:rFonts w:cs="Arial"/>
                <w:sz w:val="20"/>
                <w:szCs w:val="20"/>
              </w:rPr>
            </w:pPr>
            <w:r w:rsidRPr="00520D91">
              <w:rPr>
                <w:rFonts w:cs="Arial"/>
                <w:sz w:val="20"/>
                <w:szCs w:val="20"/>
              </w:rPr>
              <w:t>3</w:t>
            </w:r>
          </w:p>
        </w:tc>
        <w:tc>
          <w:tcPr>
            <w:tcW w:w="1534" w:type="dxa"/>
            <w:shd w:val="clear" w:color="auto" w:fill="auto"/>
            <w:tcMar>
              <w:top w:w="57" w:type="dxa"/>
              <w:left w:w="57" w:type="dxa"/>
              <w:bottom w:w="57" w:type="dxa"/>
              <w:right w:w="57" w:type="dxa"/>
            </w:tcMar>
          </w:tcPr>
          <w:p w14:paraId="35D4DE25" w14:textId="5C47E914" w:rsidR="00326207" w:rsidRPr="00520D91" w:rsidRDefault="00326207" w:rsidP="00326207">
            <w:pPr>
              <w:suppressAutoHyphens/>
              <w:autoSpaceDN w:val="0"/>
              <w:spacing w:after="0" w:line="240" w:lineRule="auto"/>
              <w:textAlignment w:val="baseline"/>
              <w:rPr>
                <w:rFonts w:cs="Arial"/>
                <w:sz w:val="20"/>
                <w:szCs w:val="20"/>
              </w:rPr>
            </w:pPr>
            <w:r w:rsidRPr="00520D91">
              <w:rPr>
                <w:rFonts w:cs="Arial"/>
                <w:sz w:val="20"/>
                <w:szCs w:val="20"/>
              </w:rPr>
              <w:t xml:space="preserve">TA2: </w:t>
            </w:r>
            <w:r w:rsidR="004B3566">
              <w:rPr>
                <w:rFonts w:cs="Arial"/>
                <w:sz w:val="20"/>
                <w:szCs w:val="20"/>
              </w:rPr>
              <w:t>P</w:t>
            </w:r>
            <w:r w:rsidRPr="00520D91">
              <w:rPr>
                <w:rFonts w:cs="Arial"/>
                <w:sz w:val="20"/>
                <w:szCs w:val="20"/>
              </w:rPr>
              <w:t>roduction of engineered drawings</w:t>
            </w:r>
          </w:p>
          <w:p w14:paraId="425B0F7A" w14:textId="77777777" w:rsidR="00326207" w:rsidRPr="00520D91" w:rsidRDefault="00326207" w:rsidP="00326207">
            <w:pPr>
              <w:suppressAutoHyphens/>
              <w:autoSpaceDN w:val="0"/>
              <w:spacing w:after="0" w:line="240" w:lineRule="auto"/>
              <w:textAlignment w:val="baseline"/>
              <w:rPr>
                <w:rFonts w:cs="Arial"/>
                <w:sz w:val="20"/>
                <w:szCs w:val="20"/>
              </w:rPr>
            </w:pPr>
          </w:p>
          <w:p w14:paraId="3A6D9396" w14:textId="7838568A" w:rsidR="00326207" w:rsidRPr="00520D91" w:rsidRDefault="00326207" w:rsidP="00326207">
            <w:pPr>
              <w:suppressAutoHyphens/>
              <w:autoSpaceDN w:val="0"/>
              <w:spacing w:after="0" w:line="240" w:lineRule="auto"/>
              <w:textAlignment w:val="baseline"/>
              <w:rPr>
                <w:rFonts w:cs="Arial"/>
                <w:sz w:val="20"/>
                <w:szCs w:val="20"/>
              </w:rPr>
            </w:pPr>
            <w:r w:rsidRPr="00520D91">
              <w:rPr>
                <w:rFonts w:cs="Arial"/>
                <w:sz w:val="20"/>
                <w:szCs w:val="20"/>
              </w:rPr>
              <w:t xml:space="preserve">1.1 Produce a </w:t>
            </w:r>
            <w:r w:rsidR="000E491F">
              <w:rPr>
                <w:rFonts w:cs="Arial"/>
                <w:sz w:val="20"/>
                <w:szCs w:val="20"/>
              </w:rPr>
              <w:t xml:space="preserve">third </w:t>
            </w:r>
            <w:r w:rsidRPr="00520D91">
              <w:rPr>
                <w:rFonts w:cs="Arial"/>
                <w:sz w:val="20"/>
                <w:szCs w:val="20"/>
              </w:rPr>
              <w:t>angle orthographic projection drawing of a design</w:t>
            </w:r>
          </w:p>
          <w:p w14:paraId="18C3BA49" w14:textId="77777777" w:rsidR="00326207" w:rsidRPr="00520D91" w:rsidRDefault="00326207" w:rsidP="00326207">
            <w:pPr>
              <w:suppressAutoHyphens/>
              <w:autoSpaceDN w:val="0"/>
              <w:spacing w:after="0" w:line="240" w:lineRule="auto"/>
              <w:textAlignment w:val="baseline"/>
              <w:rPr>
                <w:rFonts w:cs="Arial"/>
                <w:sz w:val="20"/>
                <w:szCs w:val="20"/>
              </w:rPr>
            </w:pPr>
            <w:r w:rsidRPr="00520D91">
              <w:rPr>
                <w:rFonts w:cs="Arial"/>
                <w:sz w:val="20"/>
                <w:szCs w:val="20"/>
              </w:rPr>
              <w:t>proposal using standard conventions</w:t>
            </w:r>
          </w:p>
          <w:p w14:paraId="24799062" w14:textId="77777777" w:rsidR="00326207" w:rsidRPr="00520D91" w:rsidRDefault="00326207" w:rsidP="00326207">
            <w:pPr>
              <w:spacing w:after="0" w:line="240" w:lineRule="auto"/>
              <w:rPr>
                <w:rFonts w:cs="Arial"/>
                <w:sz w:val="20"/>
                <w:szCs w:val="20"/>
              </w:rPr>
            </w:pPr>
          </w:p>
        </w:tc>
        <w:tc>
          <w:tcPr>
            <w:tcW w:w="3810" w:type="dxa"/>
            <w:shd w:val="clear" w:color="auto" w:fill="auto"/>
            <w:tcMar>
              <w:top w:w="57" w:type="dxa"/>
              <w:left w:w="57" w:type="dxa"/>
              <w:bottom w:w="57" w:type="dxa"/>
              <w:right w:w="57" w:type="dxa"/>
            </w:tcMar>
          </w:tcPr>
          <w:p w14:paraId="27CE3F5D" w14:textId="224C7EC2" w:rsidR="00326207" w:rsidRPr="008E427A" w:rsidRDefault="00256538" w:rsidP="00326207">
            <w:pPr>
              <w:spacing w:after="0" w:line="240" w:lineRule="auto"/>
              <w:rPr>
                <w:rFonts w:cs="Arial"/>
                <w:color w:val="000000" w:themeColor="text1"/>
                <w:sz w:val="20"/>
                <w:szCs w:val="20"/>
              </w:rPr>
            </w:pPr>
            <w:r w:rsidRPr="008E427A">
              <w:rPr>
                <w:rFonts w:cs="Arial"/>
                <w:color w:val="000000" w:themeColor="text1"/>
                <w:sz w:val="20"/>
                <w:szCs w:val="20"/>
              </w:rPr>
              <w:t>This lesson introduces</w:t>
            </w:r>
            <w:r w:rsidR="009C1D5B" w:rsidRPr="008E427A">
              <w:rPr>
                <w:rFonts w:cs="Arial"/>
                <w:color w:val="000000" w:themeColor="text1"/>
                <w:sz w:val="20"/>
                <w:szCs w:val="20"/>
              </w:rPr>
              <w:t xml:space="preserve"> third </w:t>
            </w:r>
            <w:r w:rsidR="00326207" w:rsidRPr="008E427A">
              <w:rPr>
                <w:rFonts w:cs="Arial"/>
                <w:color w:val="000000" w:themeColor="text1"/>
                <w:sz w:val="20"/>
                <w:szCs w:val="20"/>
              </w:rPr>
              <w:t xml:space="preserve">angle </w:t>
            </w:r>
            <w:r w:rsidRPr="008E427A">
              <w:rPr>
                <w:rFonts w:cs="Arial"/>
                <w:color w:val="000000" w:themeColor="text1"/>
                <w:sz w:val="20"/>
                <w:szCs w:val="20"/>
              </w:rPr>
              <w:t xml:space="preserve">orthographic </w:t>
            </w:r>
            <w:r w:rsidR="00326207" w:rsidRPr="008E427A">
              <w:rPr>
                <w:rFonts w:cs="Arial"/>
                <w:color w:val="000000" w:themeColor="text1"/>
                <w:sz w:val="20"/>
                <w:szCs w:val="20"/>
              </w:rPr>
              <w:t>layout</w:t>
            </w:r>
            <w:r w:rsidRPr="008E427A">
              <w:rPr>
                <w:rFonts w:cs="Arial"/>
                <w:color w:val="000000" w:themeColor="text1"/>
                <w:sz w:val="20"/>
                <w:szCs w:val="20"/>
              </w:rPr>
              <w:t>. As a starter you could provide a completed technical drawing and labels to allow students to label the features of the drawing.</w:t>
            </w:r>
          </w:p>
          <w:p w14:paraId="2E619925" w14:textId="77777777" w:rsidR="00326207" w:rsidRPr="008E427A" w:rsidRDefault="00326207" w:rsidP="00326207">
            <w:pPr>
              <w:spacing w:after="0" w:line="240" w:lineRule="auto"/>
              <w:rPr>
                <w:rFonts w:cs="Arial"/>
                <w:color w:val="000000" w:themeColor="text1"/>
                <w:sz w:val="20"/>
                <w:szCs w:val="20"/>
              </w:rPr>
            </w:pPr>
          </w:p>
          <w:p w14:paraId="713CE96B" w14:textId="7ADAC909" w:rsidR="00326207" w:rsidRPr="008E427A" w:rsidRDefault="00256538" w:rsidP="00326207">
            <w:pPr>
              <w:spacing w:after="0" w:line="240" w:lineRule="auto"/>
              <w:rPr>
                <w:color w:val="000000" w:themeColor="text1"/>
                <w:sz w:val="20"/>
                <w:szCs w:val="20"/>
              </w:rPr>
            </w:pPr>
            <w:r w:rsidRPr="008E427A">
              <w:rPr>
                <w:color w:val="000000" w:themeColor="text1"/>
                <w:sz w:val="20"/>
                <w:szCs w:val="20"/>
              </w:rPr>
              <w:t>I</w:t>
            </w:r>
            <w:r w:rsidR="00326207" w:rsidRPr="008E427A">
              <w:rPr>
                <w:color w:val="000000" w:themeColor="text1"/>
                <w:sz w:val="20"/>
                <w:szCs w:val="20"/>
              </w:rPr>
              <w:t xml:space="preserve">n this lesson you could: </w:t>
            </w:r>
          </w:p>
          <w:p w14:paraId="29A475FA" w14:textId="3ADBD4A8" w:rsidR="009C1D5B" w:rsidRPr="008E427A" w:rsidRDefault="009C1D5B" w:rsidP="0081644C">
            <w:pPr>
              <w:pStyle w:val="ListParagraph"/>
              <w:numPr>
                <w:ilvl w:val="0"/>
                <w:numId w:val="21"/>
              </w:numPr>
              <w:spacing w:after="0" w:line="240" w:lineRule="auto"/>
              <w:ind w:left="350"/>
              <w:rPr>
                <w:rFonts w:cs="Arial"/>
                <w:color w:val="000000" w:themeColor="text1"/>
                <w:sz w:val="20"/>
                <w:szCs w:val="20"/>
              </w:rPr>
            </w:pPr>
            <w:r w:rsidRPr="008E427A">
              <w:rPr>
                <w:color w:val="000000" w:themeColor="text1"/>
                <w:sz w:val="20"/>
                <w:szCs w:val="20"/>
              </w:rPr>
              <w:t>i</w:t>
            </w:r>
            <w:r w:rsidR="00326207" w:rsidRPr="008E427A">
              <w:rPr>
                <w:color w:val="000000" w:themeColor="text1"/>
                <w:sz w:val="20"/>
                <w:szCs w:val="20"/>
              </w:rPr>
              <w:t>ntroduce engineering drawings and their importance</w:t>
            </w:r>
            <w:r w:rsidR="00256538" w:rsidRPr="008E427A">
              <w:rPr>
                <w:color w:val="000000" w:themeColor="text1"/>
                <w:sz w:val="20"/>
                <w:szCs w:val="20"/>
              </w:rPr>
              <w:t xml:space="preserve">. You could provide completed </w:t>
            </w:r>
            <w:r w:rsidR="00326207" w:rsidRPr="008E427A">
              <w:rPr>
                <w:color w:val="000000" w:themeColor="text1"/>
                <w:sz w:val="20"/>
                <w:szCs w:val="20"/>
              </w:rPr>
              <w:t xml:space="preserve">drawings for simple parts/components </w:t>
            </w:r>
            <w:r w:rsidR="00256538" w:rsidRPr="008E427A">
              <w:rPr>
                <w:color w:val="000000" w:themeColor="text1"/>
                <w:sz w:val="20"/>
                <w:szCs w:val="20"/>
              </w:rPr>
              <w:t>that they may already identify or of objects you provide</w:t>
            </w:r>
          </w:p>
          <w:p w14:paraId="1CEB3C1E" w14:textId="01430273" w:rsidR="009C1D5B" w:rsidRPr="008E427A" w:rsidRDefault="009C1D5B" w:rsidP="0081644C">
            <w:pPr>
              <w:pStyle w:val="ListParagraph"/>
              <w:numPr>
                <w:ilvl w:val="0"/>
                <w:numId w:val="21"/>
              </w:numPr>
              <w:spacing w:after="0" w:line="240" w:lineRule="auto"/>
              <w:ind w:left="350"/>
              <w:rPr>
                <w:rFonts w:cs="Arial"/>
                <w:color w:val="000000" w:themeColor="text1"/>
                <w:sz w:val="20"/>
                <w:szCs w:val="20"/>
              </w:rPr>
            </w:pPr>
            <w:r w:rsidRPr="008E427A">
              <w:rPr>
                <w:rFonts w:cs="Arial"/>
                <w:color w:val="000000" w:themeColor="text1"/>
                <w:sz w:val="20"/>
                <w:szCs w:val="20"/>
              </w:rPr>
              <w:t>p</w:t>
            </w:r>
            <w:r w:rsidR="00326207" w:rsidRPr="008E427A">
              <w:rPr>
                <w:rFonts w:cs="Arial"/>
                <w:color w:val="000000" w:themeColor="text1"/>
                <w:sz w:val="20"/>
                <w:szCs w:val="20"/>
              </w:rPr>
              <w:t>racti</w:t>
            </w:r>
            <w:r w:rsidRPr="008E427A">
              <w:rPr>
                <w:rFonts w:cs="Arial"/>
                <w:color w:val="000000" w:themeColor="text1"/>
                <w:sz w:val="20"/>
                <w:szCs w:val="20"/>
              </w:rPr>
              <w:t>s</w:t>
            </w:r>
            <w:r w:rsidR="00326207" w:rsidRPr="008E427A">
              <w:rPr>
                <w:rFonts w:cs="Arial"/>
                <w:color w:val="000000" w:themeColor="text1"/>
                <w:sz w:val="20"/>
                <w:szCs w:val="20"/>
              </w:rPr>
              <w:t xml:space="preserve">e third angle </w:t>
            </w:r>
            <w:r w:rsidR="00256538" w:rsidRPr="008E427A">
              <w:rPr>
                <w:rFonts w:cs="Arial"/>
                <w:color w:val="000000" w:themeColor="text1"/>
                <w:sz w:val="20"/>
                <w:szCs w:val="20"/>
              </w:rPr>
              <w:t xml:space="preserve">on building block constructs. For ease of access you could provide partially complete drawings or whiteboards to practice </w:t>
            </w:r>
            <w:r w:rsidR="00EB7529" w:rsidRPr="008E427A">
              <w:rPr>
                <w:rFonts w:cs="Arial"/>
                <w:color w:val="000000" w:themeColor="text1"/>
                <w:sz w:val="20"/>
                <w:szCs w:val="20"/>
              </w:rPr>
              <w:t>on</w:t>
            </w:r>
          </w:p>
          <w:p w14:paraId="47E92CDD" w14:textId="77777777" w:rsidR="009C1D5B" w:rsidRPr="008E427A" w:rsidRDefault="009C1D5B" w:rsidP="0081644C">
            <w:pPr>
              <w:pStyle w:val="ListParagraph"/>
              <w:numPr>
                <w:ilvl w:val="0"/>
                <w:numId w:val="21"/>
              </w:numPr>
              <w:spacing w:after="0" w:line="240" w:lineRule="auto"/>
              <w:ind w:left="350"/>
              <w:rPr>
                <w:rFonts w:cs="Arial"/>
                <w:color w:val="000000" w:themeColor="text1"/>
                <w:sz w:val="20"/>
                <w:szCs w:val="20"/>
              </w:rPr>
            </w:pPr>
            <w:r w:rsidRPr="008E427A">
              <w:rPr>
                <w:rFonts w:cs="Arial"/>
                <w:color w:val="000000" w:themeColor="text1"/>
                <w:sz w:val="20"/>
                <w:szCs w:val="20"/>
              </w:rPr>
              <w:t>l</w:t>
            </w:r>
            <w:r w:rsidR="00256538" w:rsidRPr="008E427A">
              <w:rPr>
                <w:rFonts w:cs="Arial"/>
                <w:color w:val="000000" w:themeColor="text1"/>
                <w:sz w:val="20"/>
                <w:szCs w:val="20"/>
              </w:rPr>
              <w:t>ook at and reproduce how mechanical features are represented on drawings e.g. holes, threads, countersinks</w:t>
            </w:r>
          </w:p>
          <w:p w14:paraId="20DCD828" w14:textId="78D2BEA8" w:rsidR="00256538" w:rsidRDefault="009C1D5B" w:rsidP="0081644C">
            <w:pPr>
              <w:pStyle w:val="ListParagraph"/>
              <w:numPr>
                <w:ilvl w:val="0"/>
                <w:numId w:val="21"/>
              </w:numPr>
              <w:spacing w:after="0" w:line="240" w:lineRule="auto"/>
              <w:ind w:left="350"/>
              <w:rPr>
                <w:rFonts w:cs="Arial"/>
                <w:color w:val="000000" w:themeColor="text1"/>
                <w:sz w:val="20"/>
                <w:szCs w:val="20"/>
              </w:rPr>
            </w:pPr>
            <w:r w:rsidRPr="008E427A">
              <w:rPr>
                <w:rFonts w:cs="Arial"/>
                <w:color w:val="000000" w:themeColor="text1"/>
                <w:sz w:val="20"/>
                <w:szCs w:val="20"/>
              </w:rPr>
              <w:t>c</w:t>
            </w:r>
            <w:r w:rsidR="00256538" w:rsidRPr="008E427A">
              <w:rPr>
                <w:rFonts w:cs="Arial"/>
                <w:color w:val="000000" w:themeColor="text1"/>
                <w:sz w:val="20"/>
                <w:szCs w:val="20"/>
              </w:rPr>
              <w:t>hallenge students to produce a drawing of a provided product to check for accuracy and misconceptions.</w:t>
            </w:r>
          </w:p>
          <w:p w14:paraId="70953219" w14:textId="67480150" w:rsidR="00F244D1" w:rsidRDefault="00F244D1" w:rsidP="0081644C">
            <w:pPr>
              <w:pStyle w:val="ListParagraph"/>
              <w:numPr>
                <w:ilvl w:val="0"/>
                <w:numId w:val="21"/>
              </w:numPr>
              <w:spacing w:after="0" w:line="240" w:lineRule="auto"/>
              <w:ind w:left="350"/>
              <w:rPr>
                <w:rFonts w:cs="Arial"/>
                <w:color w:val="000000" w:themeColor="text1"/>
                <w:sz w:val="20"/>
                <w:szCs w:val="20"/>
              </w:rPr>
            </w:pPr>
            <w:r>
              <w:rPr>
                <w:rFonts w:cs="Arial"/>
                <w:color w:val="000000" w:themeColor="text1"/>
                <w:sz w:val="20"/>
                <w:szCs w:val="20"/>
              </w:rPr>
              <w:t>Demonstrate how a student can extract a technical drawing from a CAD model</w:t>
            </w:r>
            <w:r w:rsidR="00AD0CE3">
              <w:rPr>
                <w:rFonts w:cs="Arial"/>
                <w:color w:val="000000" w:themeColor="text1"/>
                <w:sz w:val="20"/>
                <w:szCs w:val="20"/>
              </w:rPr>
              <w:t xml:space="preserve">, and then how to add the required dimensions, </w:t>
            </w:r>
          </w:p>
          <w:p w14:paraId="5A8F41DD" w14:textId="2D93AC32" w:rsidR="00AD0CE3" w:rsidRPr="008E427A" w:rsidRDefault="00AD0CE3" w:rsidP="0081644C">
            <w:pPr>
              <w:pStyle w:val="ListParagraph"/>
              <w:numPr>
                <w:ilvl w:val="0"/>
                <w:numId w:val="21"/>
              </w:numPr>
              <w:spacing w:after="0" w:line="240" w:lineRule="auto"/>
              <w:ind w:left="350"/>
              <w:rPr>
                <w:rFonts w:cs="Arial"/>
                <w:color w:val="000000" w:themeColor="text1"/>
                <w:sz w:val="20"/>
                <w:szCs w:val="20"/>
              </w:rPr>
            </w:pPr>
            <w:r>
              <w:rPr>
                <w:rFonts w:cs="Arial"/>
                <w:color w:val="000000" w:themeColor="text1"/>
                <w:sz w:val="20"/>
                <w:szCs w:val="20"/>
              </w:rPr>
              <w:t>Discuss the advantage</w:t>
            </w:r>
            <w:r w:rsidR="004D3CAD">
              <w:rPr>
                <w:rFonts w:cs="Arial"/>
                <w:color w:val="000000" w:themeColor="text1"/>
                <w:sz w:val="20"/>
                <w:szCs w:val="20"/>
              </w:rPr>
              <w:t xml:space="preserve"> </w:t>
            </w:r>
            <w:r>
              <w:rPr>
                <w:rFonts w:cs="Arial"/>
                <w:color w:val="000000" w:themeColor="text1"/>
                <w:sz w:val="20"/>
                <w:szCs w:val="20"/>
              </w:rPr>
              <w:t xml:space="preserve">and </w:t>
            </w:r>
            <w:r w:rsidR="004D3CAD">
              <w:rPr>
                <w:rFonts w:cs="Arial"/>
                <w:color w:val="000000" w:themeColor="text1"/>
                <w:sz w:val="20"/>
                <w:szCs w:val="20"/>
              </w:rPr>
              <w:t>disadvantages of drawing manual versus CAD</w:t>
            </w:r>
            <w:r w:rsidR="00D614AE">
              <w:rPr>
                <w:rFonts w:cs="Arial"/>
                <w:color w:val="000000" w:themeColor="text1"/>
                <w:sz w:val="20"/>
                <w:szCs w:val="20"/>
              </w:rPr>
              <w:t xml:space="preserve"> technical </w:t>
            </w:r>
            <w:r w:rsidR="004D3CAD">
              <w:rPr>
                <w:rFonts w:cs="Arial"/>
                <w:color w:val="000000" w:themeColor="text1"/>
                <w:sz w:val="20"/>
                <w:szCs w:val="20"/>
              </w:rPr>
              <w:t>drawings.</w:t>
            </w:r>
          </w:p>
          <w:p w14:paraId="7B3247AF" w14:textId="52F50E4B" w:rsidR="00A041AD" w:rsidRPr="008E427A" w:rsidRDefault="00A041AD" w:rsidP="00326207">
            <w:pPr>
              <w:spacing w:after="0" w:line="240" w:lineRule="auto"/>
              <w:rPr>
                <w:rFonts w:cs="Arial"/>
                <w:color w:val="000000" w:themeColor="text1"/>
                <w:sz w:val="20"/>
                <w:szCs w:val="20"/>
              </w:rPr>
            </w:pPr>
          </w:p>
          <w:p w14:paraId="66A4B3E6" w14:textId="246750FD" w:rsidR="00326207" w:rsidRPr="008E427A" w:rsidRDefault="0050728B" w:rsidP="00326207">
            <w:pPr>
              <w:spacing w:after="0" w:line="240" w:lineRule="auto"/>
              <w:rPr>
                <w:rFonts w:cs="Arial"/>
                <w:color w:val="000000" w:themeColor="text1"/>
                <w:sz w:val="20"/>
                <w:szCs w:val="20"/>
              </w:rPr>
            </w:pPr>
            <w:r w:rsidRPr="008E427A">
              <w:rPr>
                <w:rFonts w:cs="Arial"/>
                <w:color w:val="000000" w:themeColor="text1"/>
                <w:sz w:val="20"/>
                <w:szCs w:val="20"/>
              </w:rPr>
              <w:t xml:space="preserve">You may want to provide </w:t>
            </w:r>
            <w:r w:rsidR="00256538" w:rsidRPr="008E427A">
              <w:rPr>
                <w:rFonts w:cs="Arial"/>
                <w:color w:val="000000" w:themeColor="text1"/>
                <w:sz w:val="20"/>
                <w:szCs w:val="20"/>
              </w:rPr>
              <w:t xml:space="preserve">acetate and </w:t>
            </w:r>
            <w:r w:rsidRPr="008E427A">
              <w:rPr>
                <w:rFonts w:cs="Arial"/>
                <w:color w:val="000000" w:themeColor="text1"/>
                <w:sz w:val="20"/>
                <w:szCs w:val="20"/>
              </w:rPr>
              <w:t>let</w:t>
            </w:r>
            <w:r w:rsidR="00256538" w:rsidRPr="008E427A">
              <w:rPr>
                <w:rFonts w:cs="Arial"/>
                <w:color w:val="000000" w:themeColor="text1"/>
                <w:sz w:val="20"/>
                <w:szCs w:val="20"/>
              </w:rPr>
              <w:t xml:space="preserve"> students draw through an object from each angle to assist in laying out a drawing of a physical object.</w:t>
            </w:r>
          </w:p>
        </w:tc>
        <w:tc>
          <w:tcPr>
            <w:tcW w:w="1701" w:type="dxa"/>
            <w:shd w:val="clear" w:color="auto" w:fill="auto"/>
            <w:tcMar>
              <w:top w:w="57" w:type="dxa"/>
              <w:left w:w="57" w:type="dxa"/>
              <w:bottom w:w="57" w:type="dxa"/>
              <w:right w:w="57" w:type="dxa"/>
            </w:tcMar>
          </w:tcPr>
          <w:p w14:paraId="7ABCEA5F" w14:textId="00019D53" w:rsidR="00326207" w:rsidRPr="008E427A" w:rsidRDefault="00256538" w:rsidP="00326207">
            <w:pPr>
              <w:spacing w:after="0" w:line="240" w:lineRule="auto"/>
              <w:rPr>
                <w:rFonts w:cs="Arial"/>
                <w:b/>
                <w:bCs/>
                <w:color w:val="000000" w:themeColor="text1"/>
                <w:sz w:val="20"/>
                <w:szCs w:val="20"/>
              </w:rPr>
            </w:pPr>
            <w:r w:rsidRPr="008E427A">
              <w:rPr>
                <w:rFonts w:cs="Arial"/>
                <w:b/>
                <w:bCs/>
                <w:color w:val="000000" w:themeColor="text1"/>
                <w:sz w:val="20"/>
                <w:szCs w:val="20"/>
              </w:rPr>
              <w:t>Orthographic</w:t>
            </w:r>
          </w:p>
          <w:p w14:paraId="58FD1925" w14:textId="77777777" w:rsidR="00345D5D" w:rsidRPr="008E427A" w:rsidRDefault="00345D5D" w:rsidP="00326207">
            <w:pPr>
              <w:spacing w:after="0" w:line="240" w:lineRule="auto"/>
              <w:rPr>
                <w:rFonts w:cs="Arial"/>
                <w:b/>
                <w:bCs/>
                <w:color w:val="000000" w:themeColor="text1"/>
                <w:sz w:val="20"/>
                <w:szCs w:val="20"/>
              </w:rPr>
            </w:pPr>
          </w:p>
          <w:p w14:paraId="600EA1E5" w14:textId="77777777" w:rsidR="00256538" w:rsidRPr="008E427A" w:rsidRDefault="00256538" w:rsidP="00326207">
            <w:pPr>
              <w:spacing w:after="0" w:line="240" w:lineRule="auto"/>
              <w:rPr>
                <w:rFonts w:cs="Arial"/>
                <w:b/>
                <w:bCs/>
                <w:color w:val="000000" w:themeColor="text1"/>
                <w:sz w:val="20"/>
                <w:szCs w:val="20"/>
              </w:rPr>
            </w:pPr>
            <w:r w:rsidRPr="008E427A">
              <w:rPr>
                <w:rFonts w:cs="Arial"/>
                <w:b/>
                <w:bCs/>
                <w:color w:val="000000" w:themeColor="text1"/>
                <w:sz w:val="20"/>
                <w:szCs w:val="20"/>
              </w:rPr>
              <w:t xml:space="preserve">Third angle </w:t>
            </w:r>
          </w:p>
          <w:p w14:paraId="57967684" w14:textId="536EE331" w:rsidR="00256538" w:rsidRPr="008E427A" w:rsidRDefault="00256538" w:rsidP="00326207">
            <w:pPr>
              <w:spacing w:after="0" w:line="240" w:lineRule="auto"/>
              <w:rPr>
                <w:rFonts w:cs="Arial"/>
                <w:b/>
                <w:bCs/>
                <w:color w:val="000000" w:themeColor="text1"/>
                <w:sz w:val="20"/>
                <w:szCs w:val="20"/>
              </w:rPr>
            </w:pPr>
          </w:p>
        </w:tc>
        <w:tc>
          <w:tcPr>
            <w:tcW w:w="1985" w:type="dxa"/>
            <w:shd w:val="clear" w:color="auto" w:fill="auto"/>
            <w:tcMar>
              <w:top w:w="57" w:type="dxa"/>
              <w:left w:w="57" w:type="dxa"/>
              <w:bottom w:w="57" w:type="dxa"/>
              <w:right w:w="57" w:type="dxa"/>
            </w:tcMar>
          </w:tcPr>
          <w:p w14:paraId="5F129E69" w14:textId="00BA8FCA" w:rsidR="00326207" w:rsidRPr="00520D91" w:rsidRDefault="00326207" w:rsidP="00326207">
            <w:pPr>
              <w:spacing w:after="0" w:line="240" w:lineRule="auto"/>
              <w:rPr>
                <w:rFonts w:cs="Arial"/>
                <w:sz w:val="20"/>
                <w:szCs w:val="20"/>
              </w:rPr>
            </w:pPr>
            <w:r w:rsidRPr="00520D91">
              <w:rPr>
                <w:rFonts w:cs="Arial"/>
                <w:sz w:val="20"/>
                <w:szCs w:val="20"/>
              </w:rPr>
              <w:t>Students will be able to describe the rules for producing an orthographic drawing</w:t>
            </w:r>
            <w:r w:rsidR="00345D5D">
              <w:rPr>
                <w:rFonts w:cs="Arial"/>
                <w:sz w:val="20"/>
                <w:szCs w:val="20"/>
              </w:rPr>
              <w:t>.</w:t>
            </w:r>
          </w:p>
          <w:p w14:paraId="6854038D" w14:textId="77777777" w:rsidR="00326207" w:rsidRPr="00520D91" w:rsidRDefault="00326207" w:rsidP="00326207">
            <w:pPr>
              <w:spacing w:after="0" w:line="240" w:lineRule="auto"/>
              <w:rPr>
                <w:rFonts w:cs="Arial"/>
                <w:sz w:val="20"/>
                <w:szCs w:val="20"/>
              </w:rPr>
            </w:pPr>
          </w:p>
          <w:p w14:paraId="6A2C6DDF" w14:textId="102AF694" w:rsidR="00A041AD" w:rsidRPr="00520D91" w:rsidRDefault="00A041AD" w:rsidP="00A041AD">
            <w:pPr>
              <w:spacing w:after="0" w:line="240" w:lineRule="auto"/>
              <w:rPr>
                <w:rFonts w:cs="Arial"/>
                <w:sz w:val="20"/>
                <w:szCs w:val="20"/>
              </w:rPr>
            </w:pPr>
            <w:r w:rsidRPr="00520D91">
              <w:rPr>
                <w:rFonts w:cs="Arial"/>
                <w:sz w:val="20"/>
                <w:szCs w:val="20"/>
              </w:rPr>
              <w:t>Students will be able to produce an orthographic drawing that includes mechanical features</w:t>
            </w:r>
            <w:r w:rsidR="00345D5D">
              <w:rPr>
                <w:rFonts w:cs="Arial"/>
                <w:sz w:val="20"/>
                <w:szCs w:val="20"/>
              </w:rPr>
              <w:t>.</w:t>
            </w:r>
            <w:r w:rsidRPr="00520D91">
              <w:rPr>
                <w:rFonts w:cs="Arial"/>
                <w:sz w:val="20"/>
                <w:szCs w:val="20"/>
              </w:rPr>
              <w:t xml:space="preserve"> </w:t>
            </w:r>
          </w:p>
          <w:p w14:paraId="457FE964" w14:textId="77777777" w:rsidR="00A041AD" w:rsidRPr="00520D91" w:rsidRDefault="00A041AD" w:rsidP="00A041AD">
            <w:pPr>
              <w:spacing w:after="0" w:line="240" w:lineRule="auto"/>
              <w:rPr>
                <w:rFonts w:cs="Arial"/>
                <w:sz w:val="20"/>
                <w:szCs w:val="20"/>
              </w:rPr>
            </w:pPr>
          </w:p>
          <w:p w14:paraId="5B7B5750" w14:textId="77777777" w:rsidR="00326207" w:rsidRDefault="00A041AD" w:rsidP="00A041AD">
            <w:pPr>
              <w:spacing w:after="0" w:line="240" w:lineRule="auto"/>
              <w:rPr>
                <w:rFonts w:cs="Arial"/>
                <w:sz w:val="20"/>
                <w:szCs w:val="20"/>
              </w:rPr>
            </w:pPr>
            <w:r w:rsidRPr="00520D91">
              <w:rPr>
                <w:rFonts w:cs="Arial"/>
                <w:sz w:val="20"/>
                <w:szCs w:val="20"/>
              </w:rPr>
              <w:t xml:space="preserve">Students will be able to use conventions of scale and dimensions </w:t>
            </w:r>
            <w:r w:rsidR="00326207" w:rsidRPr="00520D91">
              <w:rPr>
                <w:rFonts w:cs="Arial"/>
                <w:sz w:val="20"/>
                <w:szCs w:val="20"/>
              </w:rPr>
              <w:t>orthographic drawing</w:t>
            </w:r>
            <w:r w:rsidR="00345D5D">
              <w:rPr>
                <w:rFonts w:cs="Arial"/>
                <w:sz w:val="20"/>
                <w:szCs w:val="20"/>
              </w:rPr>
              <w:t>.</w:t>
            </w:r>
          </w:p>
          <w:p w14:paraId="4DEB1FFA" w14:textId="77777777" w:rsidR="002E5DE2" w:rsidRDefault="002E5DE2" w:rsidP="00A041AD">
            <w:pPr>
              <w:spacing w:after="0" w:line="240" w:lineRule="auto"/>
              <w:rPr>
                <w:rFonts w:cs="Arial"/>
                <w:sz w:val="20"/>
                <w:szCs w:val="20"/>
              </w:rPr>
            </w:pPr>
          </w:p>
          <w:p w14:paraId="424D7860" w14:textId="6FDBC36E" w:rsidR="002E5DE2" w:rsidRPr="00520D91" w:rsidRDefault="002E5DE2" w:rsidP="00A041AD">
            <w:pPr>
              <w:spacing w:after="0" w:line="240" w:lineRule="auto"/>
              <w:rPr>
                <w:b/>
                <w:bCs/>
                <w:color w:val="159C4B" w:themeColor="accent4" w:themeShade="BF"/>
                <w:sz w:val="20"/>
                <w:szCs w:val="20"/>
              </w:rPr>
            </w:pPr>
            <w:r>
              <w:rPr>
                <w:rFonts w:cs="Arial"/>
                <w:sz w:val="20"/>
                <w:szCs w:val="20"/>
              </w:rPr>
              <w:t xml:space="preserve">Students will be able to learn how to extract a </w:t>
            </w:r>
            <w:r w:rsidR="007E28A2">
              <w:rPr>
                <w:rFonts w:cs="Arial"/>
                <w:sz w:val="20"/>
                <w:szCs w:val="20"/>
              </w:rPr>
              <w:t>third a</w:t>
            </w:r>
            <w:r>
              <w:rPr>
                <w:rFonts w:cs="Arial"/>
                <w:sz w:val="20"/>
                <w:szCs w:val="20"/>
              </w:rPr>
              <w:t xml:space="preserve">ngle </w:t>
            </w:r>
            <w:r w:rsidR="007E28A2">
              <w:rPr>
                <w:rFonts w:cs="Arial"/>
                <w:sz w:val="20"/>
                <w:szCs w:val="20"/>
              </w:rPr>
              <w:t xml:space="preserve">orthographic drawing from a CAD model and label with dimensions. </w:t>
            </w:r>
          </w:p>
        </w:tc>
        <w:tc>
          <w:tcPr>
            <w:tcW w:w="2977" w:type="dxa"/>
            <w:shd w:val="clear" w:color="auto" w:fill="auto"/>
            <w:tcMar>
              <w:top w:w="57" w:type="dxa"/>
              <w:left w:w="57" w:type="dxa"/>
              <w:bottom w:w="57" w:type="dxa"/>
              <w:right w:w="57" w:type="dxa"/>
            </w:tcMar>
          </w:tcPr>
          <w:p w14:paraId="3F29AA05" w14:textId="3D2989F4" w:rsidR="009C1D5B" w:rsidRDefault="009C1D5B" w:rsidP="00326207">
            <w:pPr>
              <w:spacing w:after="0" w:line="240" w:lineRule="auto"/>
              <w:rPr>
                <w:sz w:val="20"/>
                <w:szCs w:val="20"/>
              </w:rPr>
            </w:pPr>
            <w:hyperlink r:id="rId36" w:history="1">
              <w:r w:rsidRPr="009C1D5B">
                <w:rPr>
                  <w:rStyle w:val="Hyperlink"/>
                  <w:sz w:val="20"/>
                  <w:szCs w:val="20"/>
                </w:rPr>
                <w:t>Third angle projection</w:t>
              </w:r>
            </w:hyperlink>
          </w:p>
          <w:p w14:paraId="1B289934" w14:textId="68898292" w:rsidR="009C1D5B" w:rsidRDefault="009C1D5B" w:rsidP="00326207">
            <w:pPr>
              <w:spacing w:after="0" w:line="240" w:lineRule="auto"/>
              <w:rPr>
                <w:sz w:val="20"/>
                <w:szCs w:val="20"/>
              </w:rPr>
            </w:pPr>
            <w:proofErr w:type="spellStart"/>
            <w:r>
              <w:rPr>
                <w:sz w:val="20"/>
                <w:szCs w:val="20"/>
              </w:rPr>
              <w:t>Technia</w:t>
            </w:r>
            <w:proofErr w:type="spellEnd"/>
            <w:r>
              <w:rPr>
                <w:sz w:val="20"/>
                <w:szCs w:val="20"/>
              </w:rPr>
              <w:t xml:space="preserve"> </w:t>
            </w:r>
            <w:proofErr w:type="spellStart"/>
            <w:r>
              <w:rPr>
                <w:sz w:val="20"/>
                <w:szCs w:val="20"/>
              </w:rPr>
              <w:t>Addnode</w:t>
            </w:r>
            <w:proofErr w:type="spellEnd"/>
            <w:r>
              <w:rPr>
                <w:sz w:val="20"/>
                <w:szCs w:val="20"/>
              </w:rPr>
              <w:t xml:space="preserve"> Group</w:t>
            </w:r>
          </w:p>
          <w:p w14:paraId="04D9E7B6" w14:textId="6B012EF5" w:rsidR="00A8763A" w:rsidRDefault="00A8763A" w:rsidP="00326207">
            <w:pPr>
              <w:spacing w:after="0" w:line="240" w:lineRule="auto"/>
              <w:rPr>
                <w:sz w:val="20"/>
                <w:szCs w:val="20"/>
              </w:rPr>
            </w:pPr>
            <w:r>
              <w:rPr>
                <w:sz w:val="20"/>
                <w:szCs w:val="20"/>
              </w:rPr>
              <w:t>(technia.com)</w:t>
            </w:r>
          </w:p>
          <w:p w14:paraId="39A16712" w14:textId="77777777" w:rsidR="009C1D5B" w:rsidRDefault="009C1D5B" w:rsidP="00326207">
            <w:pPr>
              <w:spacing w:after="0" w:line="240" w:lineRule="auto"/>
              <w:rPr>
                <w:sz w:val="20"/>
                <w:szCs w:val="20"/>
              </w:rPr>
            </w:pPr>
          </w:p>
          <w:p w14:paraId="310FCD39" w14:textId="76F22CBE" w:rsidR="00F61330" w:rsidRPr="00520D91" w:rsidRDefault="009C1D5B" w:rsidP="009C1D5B">
            <w:pPr>
              <w:spacing w:after="0" w:line="240" w:lineRule="auto"/>
              <w:rPr>
                <w:rFonts w:cs="Arial"/>
                <w:b/>
                <w:bCs/>
                <w:color w:val="159C4B" w:themeColor="accent4" w:themeShade="BF"/>
                <w:sz w:val="20"/>
                <w:szCs w:val="20"/>
              </w:rPr>
            </w:pPr>
            <w:hyperlink r:id="rId37" w:history="1">
              <w:r w:rsidRPr="009C1D5B">
                <w:rPr>
                  <w:rStyle w:val="Hyperlink"/>
                  <w:sz w:val="20"/>
                  <w:szCs w:val="20"/>
                </w:rPr>
                <w:t>Third angle orthographic projection</w:t>
              </w:r>
            </w:hyperlink>
            <w:r>
              <w:rPr>
                <w:sz w:val="20"/>
                <w:szCs w:val="20"/>
              </w:rPr>
              <w:t xml:space="preserve"> – YouTube</w:t>
            </w:r>
          </w:p>
        </w:tc>
        <w:tc>
          <w:tcPr>
            <w:tcW w:w="1984" w:type="dxa"/>
            <w:shd w:val="clear" w:color="auto" w:fill="auto"/>
            <w:tcMar>
              <w:top w:w="57" w:type="dxa"/>
              <w:left w:w="57" w:type="dxa"/>
              <w:bottom w:w="57" w:type="dxa"/>
              <w:right w:w="57" w:type="dxa"/>
            </w:tcMar>
          </w:tcPr>
          <w:p w14:paraId="4640CF16" w14:textId="2F9A38B1" w:rsidR="00326207" w:rsidRPr="00520D91" w:rsidRDefault="00326207" w:rsidP="00326207">
            <w:pPr>
              <w:spacing w:after="0" w:line="240" w:lineRule="auto"/>
              <w:rPr>
                <w:rFonts w:cs="Arial"/>
                <w:b/>
                <w:bCs/>
                <w:color w:val="159C4B" w:themeColor="accent4" w:themeShade="BF"/>
                <w:sz w:val="20"/>
                <w:szCs w:val="20"/>
              </w:rPr>
            </w:pPr>
            <w:r w:rsidRPr="00520D91">
              <w:rPr>
                <w:sz w:val="20"/>
                <w:szCs w:val="20"/>
              </w:rPr>
              <w:t xml:space="preserve">R038:TA3: communicating design ideas; </w:t>
            </w:r>
            <w:r w:rsidRPr="00520D91">
              <w:rPr>
                <w:rFonts w:cs="Arial"/>
                <w:sz w:val="20"/>
                <w:szCs w:val="20"/>
              </w:rPr>
              <w:t>Working drawings</w:t>
            </w:r>
          </w:p>
        </w:tc>
      </w:tr>
      <w:tr w:rsidR="00326207" w:rsidRPr="00520D91" w14:paraId="23936E39" w14:textId="77777777" w:rsidTr="00037DDB">
        <w:trPr>
          <w:trHeight w:val="2189"/>
        </w:trPr>
        <w:tc>
          <w:tcPr>
            <w:tcW w:w="893" w:type="dxa"/>
            <w:shd w:val="clear" w:color="auto" w:fill="auto"/>
            <w:tcMar>
              <w:top w:w="57" w:type="dxa"/>
              <w:left w:w="57" w:type="dxa"/>
              <w:bottom w:w="57" w:type="dxa"/>
              <w:right w:w="57" w:type="dxa"/>
            </w:tcMar>
          </w:tcPr>
          <w:p w14:paraId="543F4034" w14:textId="7F1F4E57" w:rsidR="00326207" w:rsidRPr="00520D91" w:rsidRDefault="00A041AD" w:rsidP="00326207">
            <w:pPr>
              <w:spacing w:after="0" w:line="240" w:lineRule="auto"/>
              <w:rPr>
                <w:rFonts w:cs="Arial"/>
                <w:sz w:val="20"/>
                <w:szCs w:val="20"/>
              </w:rPr>
            </w:pPr>
            <w:r w:rsidRPr="00520D91">
              <w:rPr>
                <w:rFonts w:cs="Arial"/>
                <w:sz w:val="20"/>
                <w:szCs w:val="20"/>
              </w:rPr>
              <w:t>4</w:t>
            </w:r>
          </w:p>
        </w:tc>
        <w:tc>
          <w:tcPr>
            <w:tcW w:w="1534" w:type="dxa"/>
            <w:shd w:val="clear" w:color="auto" w:fill="auto"/>
            <w:tcMar>
              <w:top w:w="57" w:type="dxa"/>
              <w:left w:w="57" w:type="dxa"/>
              <w:bottom w:w="57" w:type="dxa"/>
              <w:right w:w="57" w:type="dxa"/>
            </w:tcMar>
          </w:tcPr>
          <w:p w14:paraId="05ED9801" w14:textId="30E790EA" w:rsidR="00326207" w:rsidRPr="00520D91" w:rsidRDefault="00326207" w:rsidP="00326207">
            <w:pPr>
              <w:suppressAutoHyphens/>
              <w:autoSpaceDN w:val="0"/>
              <w:spacing w:after="0" w:line="240" w:lineRule="auto"/>
              <w:textAlignment w:val="baseline"/>
              <w:rPr>
                <w:rFonts w:cs="Arial"/>
                <w:sz w:val="20"/>
                <w:szCs w:val="20"/>
              </w:rPr>
            </w:pPr>
            <w:r w:rsidRPr="00520D91">
              <w:rPr>
                <w:rFonts w:cs="Arial"/>
                <w:sz w:val="20"/>
                <w:szCs w:val="20"/>
              </w:rPr>
              <w:t xml:space="preserve">TA2: </w:t>
            </w:r>
            <w:r w:rsidR="00921222">
              <w:rPr>
                <w:rFonts w:cs="Arial"/>
                <w:sz w:val="20"/>
                <w:szCs w:val="20"/>
              </w:rPr>
              <w:t>P</w:t>
            </w:r>
            <w:r w:rsidRPr="00520D91">
              <w:rPr>
                <w:rFonts w:cs="Arial"/>
                <w:sz w:val="20"/>
                <w:szCs w:val="20"/>
              </w:rPr>
              <w:t>roduction of engineered drawings</w:t>
            </w:r>
          </w:p>
          <w:p w14:paraId="06ED1F54" w14:textId="77777777" w:rsidR="00326207" w:rsidRPr="00520D91" w:rsidRDefault="00326207" w:rsidP="00326207">
            <w:pPr>
              <w:suppressAutoHyphens/>
              <w:autoSpaceDN w:val="0"/>
              <w:spacing w:after="0" w:line="240" w:lineRule="auto"/>
              <w:textAlignment w:val="baseline"/>
              <w:rPr>
                <w:rFonts w:cs="Arial"/>
                <w:sz w:val="20"/>
                <w:szCs w:val="20"/>
              </w:rPr>
            </w:pPr>
          </w:p>
          <w:p w14:paraId="198EF43E" w14:textId="51D79F7F" w:rsidR="00326207" w:rsidRPr="00520D91" w:rsidRDefault="00326207" w:rsidP="00326207">
            <w:pPr>
              <w:spacing w:after="0" w:line="240" w:lineRule="auto"/>
              <w:rPr>
                <w:rFonts w:cs="Arial"/>
                <w:sz w:val="20"/>
                <w:szCs w:val="20"/>
              </w:rPr>
            </w:pPr>
            <w:r w:rsidRPr="00520D91">
              <w:rPr>
                <w:rFonts w:cs="Arial"/>
                <w:sz w:val="20"/>
                <w:szCs w:val="20"/>
              </w:rPr>
              <w:t>1.2 Produce an assembly drawing for a design proposal</w:t>
            </w:r>
          </w:p>
        </w:tc>
        <w:tc>
          <w:tcPr>
            <w:tcW w:w="3810" w:type="dxa"/>
            <w:shd w:val="clear" w:color="auto" w:fill="auto"/>
            <w:tcMar>
              <w:top w:w="57" w:type="dxa"/>
              <w:left w:w="57" w:type="dxa"/>
              <w:bottom w:w="57" w:type="dxa"/>
              <w:right w:w="57" w:type="dxa"/>
            </w:tcMar>
          </w:tcPr>
          <w:p w14:paraId="580EBE00" w14:textId="3B36A644" w:rsidR="00326207" w:rsidRPr="00520D91" w:rsidRDefault="00326207" w:rsidP="00326207">
            <w:pPr>
              <w:spacing w:after="0" w:line="240" w:lineRule="auto"/>
              <w:rPr>
                <w:sz w:val="20"/>
                <w:szCs w:val="20"/>
              </w:rPr>
            </w:pPr>
            <w:r w:rsidRPr="00520D91">
              <w:rPr>
                <w:sz w:val="20"/>
                <w:szCs w:val="20"/>
              </w:rPr>
              <w:t>This lesson focuses on sectional view technical drawings. As an introduction, students could look at a range of cross sections an</w:t>
            </w:r>
            <w:r w:rsidR="009C1D5B">
              <w:rPr>
                <w:sz w:val="20"/>
                <w:szCs w:val="20"/>
              </w:rPr>
              <w:t>d</w:t>
            </w:r>
            <w:r w:rsidRPr="00520D91">
              <w:rPr>
                <w:sz w:val="20"/>
                <w:szCs w:val="20"/>
              </w:rPr>
              <w:t xml:space="preserve"> cutaway and justify the purpose of a sectional view.</w:t>
            </w:r>
          </w:p>
          <w:p w14:paraId="489BF14C" w14:textId="77777777" w:rsidR="00326207" w:rsidRPr="00520D91" w:rsidRDefault="00326207" w:rsidP="00326207">
            <w:pPr>
              <w:spacing w:after="0" w:line="240" w:lineRule="auto"/>
              <w:rPr>
                <w:rFonts w:cs="Arial"/>
                <w:sz w:val="20"/>
                <w:szCs w:val="20"/>
              </w:rPr>
            </w:pPr>
          </w:p>
          <w:p w14:paraId="2184CEA6" w14:textId="77777777" w:rsidR="00326207" w:rsidRPr="00520D91" w:rsidRDefault="00326207" w:rsidP="00326207">
            <w:pPr>
              <w:spacing w:after="0" w:line="240" w:lineRule="auto"/>
              <w:rPr>
                <w:rFonts w:cs="Arial"/>
                <w:sz w:val="20"/>
                <w:szCs w:val="20"/>
              </w:rPr>
            </w:pPr>
            <w:r w:rsidRPr="00520D91">
              <w:rPr>
                <w:rFonts w:cs="Arial"/>
                <w:sz w:val="20"/>
                <w:szCs w:val="20"/>
              </w:rPr>
              <w:t xml:space="preserve">In this lesson you could: </w:t>
            </w:r>
          </w:p>
          <w:p w14:paraId="1AC2920C" w14:textId="56C47403" w:rsidR="00326207" w:rsidRPr="009C1D5B" w:rsidRDefault="009C1D5B" w:rsidP="00B667E1">
            <w:pPr>
              <w:pStyle w:val="ListParagraph"/>
              <w:numPr>
                <w:ilvl w:val="0"/>
                <w:numId w:val="12"/>
              </w:numPr>
              <w:spacing w:after="0" w:line="240" w:lineRule="auto"/>
              <w:rPr>
                <w:rFonts w:cs="Arial"/>
                <w:sz w:val="20"/>
                <w:szCs w:val="20"/>
              </w:rPr>
            </w:pPr>
            <w:r w:rsidRPr="009C1D5B">
              <w:rPr>
                <w:rFonts w:cs="Arial"/>
                <w:sz w:val="20"/>
                <w:szCs w:val="20"/>
              </w:rPr>
              <w:t>p</w:t>
            </w:r>
            <w:r w:rsidR="00326207" w:rsidRPr="009C1D5B">
              <w:rPr>
                <w:rFonts w:cs="Arial"/>
                <w:sz w:val="20"/>
                <w:szCs w:val="20"/>
              </w:rPr>
              <w:t>rovide examples of sectional view drawings including cutaway and full cross section types. Students could copy parts of these drawings</w:t>
            </w:r>
            <w:r w:rsidRPr="009C1D5B">
              <w:rPr>
                <w:rFonts w:cs="Arial"/>
                <w:sz w:val="20"/>
                <w:szCs w:val="20"/>
              </w:rPr>
              <w:t xml:space="preserve"> and they could </w:t>
            </w:r>
            <w:r w:rsidR="00326207" w:rsidRPr="009C1D5B">
              <w:rPr>
                <w:rFonts w:cs="Arial"/>
                <w:sz w:val="20"/>
                <w:szCs w:val="20"/>
              </w:rPr>
              <w:t>produce a key relating to the type of lines used in the cross sections and what they represent.</w:t>
            </w:r>
          </w:p>
          <w:p w14:paraId="35699347" w14:textId="6286CF6A" w:rsidR="00326207" w:rsidRPr="00520D91" w:rsidRDefault="001E3419" w:rsidP="00B667E1">
            <w:pPr>
              <w:pStyle w:val="ListParagraph"/>
              <w:numPr>
                <w:ilvl w:val="0"/>
                <w:numId w:val="12"/>
              </w:numPr>
              <w:spacing w:after="0" w:line="240" w:lineRule="auto"/>
              <w:rPr>
                <w:rFonts w:cs="Arial"/>
                <w:sz w:val="20"/>
                <w:szCs w:val="20"/>
              </w:rPr>
            </w:pPr>
            <w:r>
              <w:rPr>
                <w:rFonts w:cs="Arial"/>
                <w:sz w:val="20"/>
                <w:szCs w:val="20"/>
              </w:rPr>
              <w:t>give</w:t>
            </w:r>
            <w:r w:rsidR="00326207" w:rsidRPr="00520D91">
              <w:rPr>
                <w:rFonts w:cs="Arial"/>
                <w:sz w:val="20"/>
                <w:szCs w:val="20"/>
              </w:rPr>
              <w:t xml:space="preserve"> students a product with a case that can be opened or a model to practi</w:t>
            </w:r>
            <w:r w:rsidR="00D72BA3">
              <w:rPr>
                <w:rFonts w:cs="Arial"/>
                <w:sz w:val="20"/>
                <w:szCs w:val="20"/>
              </w:rPr>
              <w:t>s</w:t>
            </w:r>
            <w:r w:rsidR="00326207" w:rsidRPr="00520D91">
              <w:rPr>
                <w:rFonts w:cs="Arial"/>
                <w:sz w:val="20"/>
                <w:szCs w:val="20"/>
              </w:rPr>
              <w:t>e drawing a cross section of.</w:t>
            </w:r>
          </w:p>
          <w:p w14:paraId="1C3CB0D6" w14:textId="77777777" w:rsidR="00326207" w:rsidRPr="00712B39" w:rsidRDefault="00326207" w:rsidP="00326207">
            <w:pPr>
              <w:spacing w:after="0" w:line="240" w:lineRule="auto"/>
              <w:rPr>
                <w:rFonts w:cs="Arial"/>
                <w:b/>
                <w:bCs/>
                <w:color w:val="000000" w:themeColor="text1"/>
                <w:sz w:val="20"/>
                <w:szCs w:val="20"/>
              </w:rPr>
            </w:pPr>
          </w:p>
        </w:tc>
        <w:tc>
          <w:tcPr>
            <w:tcW w:w="1701" w:type="dxa"/>
            <w:shd w:val="clear" w:color="auto" w:fill="auto"/>
            <w:tcMar>
              <w:top w:w="57" w:type="dxa"/>
              <w:left w:w="57" w:type="dxa"/>
              <w:bottom w:w="57" w:type="dxa"/>
              <w:right w:w="57" w:type="dxa"/>
            </w:tcMar>
          </w:tcPr>
          <w:p w14:paraId="6C33E9C8" w14:textId="7435537E" w:rsidR="00326207" w:rsidRPr="0050728B" w:rsidRDefault="00256538" w:rsidP="00326207">
            <w:pPr>
              <w:spacing w:after="0" w:line="240" w:lineRule="auto"/>
              <w:rPr>
                <w:rFonts w:cs="Arial"/>
                <w:b/>
                <w:bCs/>
                <w:color w:val="000000" w:themeColor="text1"/>
                <w:sz w:val="20"/>
                <w:szCs w:val="20"/>
              </w:rPr>
            </w:pPr>
            <w:r w:rsidRPr="0050728B">
              <w:rPr>
                <w:rFonts w:cs="Arial"/>
                <w:b/>
                <w:bCs/>
                <w:color w:val="000000" w:themeColor="text1"/>
                <w:sz w:val="20"/>
                <w:szCs w:val="20"/>
              </w:rPr>
              <w:t>Cutaway</w:t>
            </w:r>
          </w:p>
          <w:p w14:paraId="3CD0F006" w14:textId="77777777" w:rsidR="00C564B6" w:rsidRPr="0050728B" w:rsidRDefault="00C564B6" w:rsidP="00326207">
            <w:pPr>
              <w:spacing w:after="0" w:line="240" w:lineRule="auto"/>
              <w:rPr>
                <w:rFonts w:cs="Arial"/>
                <w:b/>
                <w:bCs/>
                <w:color w:val="000000" w:themeColor="text1"/>
                <w:sz w:val="20"/>
                <w:szCs w:val="20"/>
              </w:rPr>
            </w:pPr>
          </w:p>
          <w:p w14:paraId="5814DF25" w14:textId="71411B6F" w:rsidR="00256538" w:rsidRPr="0050728B" w:rsidRDefault="00256538" w:rsidP="00326207">
            <w:pPr>
              <w:spacing w:after="0" w:line="240" w:lineRule="auto"/>
              <w:rPr>
                <w:rFonts w:cs="Arial"/>
                <w:b/>
                <w:bCs/>
                <w:color w:val="000000" w:themeColor="text1"/>
                <w:sz w:val="20"/>
                <w:szCs w:val="20"/>
              </w:rPr>
            </w:pPr>
            <w:r w:rsidRPr="0050728B">
              <w:rPr>
                <w:rFonts w:cs="Arial"/>
                <w:b/>
                <w:bCs/>
                <w:color w:val="000000" w:themeColor="text1"/>
                <w:sz w:val="20"/>
                <w:szCs w:val="20"/>
              </w:rPr>
              <w:t xml:space="preserve">Cross </w:t>
            </w:r>
            <w:r w:rsidR="009C1D5B" w:rsidRPr="0050728B">
              <w:rPr>
                <w:rFonts w:cs="Arial"/>
                <w:b/>
                <w:bCs/>
                <w:color w:val="000000" w:themeColor="text1"/>
                <w:sz w:val="20"/>
                <w:szCs w:val="20"/>
              </w:rPr>
              <w:t>s</w:t>
            </w:r>
            <w:r w:rsidRPr="0050728B">
              <w:rPr>
                <w:rFonts w:cs="Arial"/>
                <w:b/>
                <w:bCs/>
                <w:color w:val="000000" w:themeColor="text1"/>
                <w:sz w:val="20"/>
                <w:szCs w:val="20"/>
              </w:rPr>
              <w:t>ection</w:t>
            </w:r>
          </w:p>
          <w:p w14:paraId="5F58D210" w14:textId="024CD1AF" w:rsidR="00256538" w:rsidRPr="00520D91" w:rsidRDefault="00256538" w:rsidP="00326207">
            <w:pPr>
              <w:spacing w:after="0" w:line="240" w:lineRule="auto"/>
              <w:rPr>
                <w:rFonts w:cs="Arial"/>
                <w:b/>
                <w:bCs/>
                <w:color w:val="000000" w:themeColor="text1"/>
                <w:sz w:val="20"/>
                <w:szCs w:val="20"/>
              </w:rPr>
            </w:pPr>
          </w:p>
        </w:tc>
        <w:tc>
          <w:tcPr>
            <w:tcW w:w="1985" w:type="dxa"/>
            <w:shd w:val="clear" w:color="auto" w:fill="auto"/>
            <w:tcMar>
              <w:top w:w="57" w:type="dxa"/>
              <w:left w:w="57" w:type="dxa"/>
              <w:bottom w:w="57" w:type="dxa"/>
              <w:right w:w="57" w:type="dxa"/>
            </w:tcMar>
          </w:tcPr>
          <w:p w14:paraId="6D7FA539" w14:textId="01EA30E3" w:rsidR="00326207" w:rsidRPr="00520D91" w:rsidRDefault="00326207" w:rsidP="00326207">
            <w:pPr>
              <w:spacing w:after="0" w:line="240" w:lineRule="auto"/>
              <w:rPr>
                <w:b/>
                <w:bCs/>
                <w:color w:val="159C4B" w:themeColor="accent4" w:themeShade="BF"/>
                <w:sz w:val="20"/>
                <w:szCs w:val="20"/>
              </w:rPr>
            </w:pPr>
            <w:r w:rsidRPr="00520D91">
              <w:rPr>
                <w:rFonts w:cs="Arial"/>
                <w:sz w:val="20"/>
                <w:szCs w:val="20"/>
              </w:rPr>
              <w:t>Students will be able to identify a sectional view, read a sectional drawing and understand the conventions used</w:t>
            </w:r>
            <w:r w:rsidR="0050728B">
              <w:rPr>
                <w:rFonts w:cs="Arial"/>
                <w:sz w:val="20"/>
                <w:szCs w:val="20"/>
              </w:rPr>
              <w:t>.</w:t>
            </w:r>
          </w:p>
        </w:tc>
        <w:tc>
          <w:tcPr>
            <w:tcW w:w="2977" w:type="dxa"/>
            <w:shd w:val="clear" w:color="auto" w:fill="auto"/>
            <w:tcMar>
              <w:top w:w="57" w:type="dxa"/>
              <w:left w:w="57" w:type="dxa"/>
              <w:bottom w:w="57" w:type="dxa"/>
              <w:right w:w="57" w:type="dxa"/>
            </w:tcMar>
          </w:tcPr>
          <w:p w14:paraId="7BC6E21E" w14:textId="1704C6E1" w:rsidR="00326207" w:rsidRPr="003D5561" w:rsidRDefault="005C7BD9" w:rsidP="00326207">
            <w:pPr>
              <w:spacing w:after="0" w:line="240" w:lineRule="auto"/>
              <w:rPr>
                <w:rFonts w:cs="Arial"/>
                <w:sz w:val="20"/>
                <w:szCs w:val="20"/>
              </w:rPr>
            </w:pPr>
            <w:hyperlink r:id="rId38" w:history="1">
              <w:r w:rsidRPr="003D5561">
                <w:rPr>
                  <w:rStyle w:val="Hyperlink"/>
                  <w:sz w:val="20"/>
                  <w:szCs w:val="20"/>
                </w:rPr>
                <w:t>The designer and orthographic drawing – sectional views</w:t>
              </w:r>
            </w:hyperlink>
            <w:r w:rsidRPr="003D5561">
              <w:rPr>
                <w:sz w:val="20"/>
                <w:szCs w:val="20"/>
              </w:rPr>
              <w:t xml:space="preserve"> (technology</w:t>
            </w:r>
            <w:r w:rsidR="003D5561" w:rsidRPr="003D5561">
              <w:rPr>
                <w:sz w:val="20"/>
                <w:szCs w:val="20"/>
              </w:rPr>
              <w:t xml:space="preserve">student.com) </w:t>
            </w:r>
          </w:p>
          <w:p w14:paraId="2ADCF10E" w14:textId="77777777" w:rsidR="00326207" w:rsidRPr="003D5561" w:rsidRDefault="00326207" w:rsidP="00326207">
            <w:pPr>
              <w:spacing w:after="0" w:line="240" w:lineRule="auto"/>
              <w:rPr>
                <w:rFonts w:cs="Arial"/>
                <w:sz w:val="20"/>
                <w:szCs w:val="20"/>
              </w:rPr>
            </w:pPr>
            <w:r w:rsidRPr="003D5561">
              <w:rPr>
                <w:rFonts w:cs="Arial"/>
                <w:sz w:val="20"/>
                <w:szCs w:val="20"/>
              </w:rPr>
              <w:t>shows a full cross section and how it is formed</w:t>
            </w:r>
          </w:p>
          <w:p w14:paraId="79186612" w14:textId="77777777" w:rsidR="00326207" w:rsidRPr="00520D91" w:rsidRDefault="00326207" w:rsidP="00326207">
            <w:pPr>
              <w:spacing w:after="0" w:line="240" w:lineRule="auto"/>
              <w:rPr>
                <w:rFonts w:cs="Arial"/>
                <w:sz w:val="20"/>
                <w:szCs w:val="20"/>
              </w:rPr>
            </w:pPr>
          </w:p>
          <w:p w14:paraId="3810C563" w14:textId="1A7DAE52" w:rsidR="00326207" w:rsidRPr="00520D91" w:rsidRDefault="00326207" w:rsidP="00326207">
            <w:pPr>
              <w:spacing w:after="0" w:line="240" w:lineRule="auto"/>
              <w:rPr>
                <w:sz w:val="20"/>
                <w:szCs w:val="20"/>
              </w:rPr>
            </w:pPr>
            <w:hyperlink r:id="rId39" w:history="1">
              <w:r w:rsidRPr="002632D6">
                <w:rPr>
                  <w:rStyle w:val="Hyperlink"/>
                  <w:sz w:val="20"/>
                  <w:szCs w:val="20"/>
                </w:rPr>
                <w:t>Engineering Drawing: Sectional Views</w:t>
              </w:r>
            </w:hyperlink>
            <w:r w:rsidRPr="002632D6">
              <w:rPr>
                <w:sz w:val="20"/>
                <w:szCs w:val="20"/>
              </w:rPr>
              <w:t xml:space="preserve"> (edengdrawing.blogspot.com)</w:t>
            </w:r>
          </w:p>
          <w:p w14:paraId="54F26DBF" w14:textId="721AAD24" w:rsidR="00326207" w:rsidRPr="00520D91" w:rsidRDefault="00326207" w:rsidP="00326207">
            <w:pPr>
              <w:spacing w:after="0" w:line="240" w:lineRule="auto"/>
              <w:rPr>
                <w:rFonts w:cs="Arial"/>
                <w:b/>
                <w:bCs/>
                <w:color w:val="159C4B" w:themeColor="accent4" w:themeShade="BF"/>
                <w:sz w:val="20"/>
                <w:szCs w:val="20"/>
              </w:rPr>
            </w:pPr>
            <w:r w:rsidRPr="00520D91">
              <w:rPr>
                <w:rFonts w:cs="Arial"/>
                <w:sz w:val="20"/>
                <w:szCs w:val="20"/>
              </w:rPr>
              <w:t>describes all types of cross sectional drawin</w:t>
            </w:r>
            <w:r w:rsidRPr="00712B39">
              <w:rPr>
                <w:rFonts w:cs="Arial"/>
                <w:color w:val="000000" w:themeColor="text1"/>
                <w:sz w:val="20"/>
                <w:szCs w:val="20"/>
              </w:rPr>
              <w:t>g</w:t>
            </w:r>
          </w:p>
        </w:tc>
        <w:tc>
          <w:tcPr>
            <w:tcW w:w="1984" w:type="dxa"/>
            <w:shd w:val="clear" w:color="auto" w:fill="auto"/>
            <w:tcMar>
              <w:top w:w="57" w:type="dxa"/>
              <w:left w:w="57" w:type="dxa"/>
              <w:bottom w:w="57" w:type="dxa"/>
              <w:right w:w="57" w:type="dxa"/>
            </w:tcMar>
          </w:tcPr>
          <w:p w14:paraId="736923E8" w14:textId="4D06D8E9" w:rsidR="00326207" w:rsidRPr="00712B39" w:rsidRDefault="00326207" w:rsidP="00326207">
            <w:pPr>
              <w:spacing w:after="0" w:line="240" w:lineRule="auto"/>
              <w:rPr>
                <w:rFonts w:cs="Arial"/>
                <w:b/>
                <w:bCs/>
                <w:color w:val="000000" w:themeColor="text1"/>
                <w:sz w:val="20"/>
                <w:szCs w:val="20"/>
              </w:rPr>
            </w:pPr>
            <w:r w:rsidRPr="00712B39">
              <w:rPr>
                <w:color w:val="000000" w:themeColor="text1"/>
                <w:sz w:val="20"/>
                <w:szCs w:val="20"/>
              </w:rPr>
              <w:t xml:space="preserve">R038:TA3: communicating design </w:t>
            </w:r>
            <w:r w:rsidR="00207989" w:rsidRPr="00712B39">
              <w:rPr>
                <w:color w:val="000000" w:themeColor="text1"/>
                <w:sz w:val="20"/>
                <w:szCs w:val="20"/>
              </w:rPr>
              <w:t>outcomes</w:t>
            </w:r>
            <w:r w:rsidRPr="00712B39">
              <w:rPr>
                <w:color w:val="000000" w:themeColor="text1"/>
                <w:sz w:val="20"/>
                <w:szCs w:val="20"/>
              </w:rPr>
              <w:t xml:space="preserve">; </w:t>
            </w:r>
            <w:r w:rsidRPr="00712B39">
              <w:rPr>
                <w:rFonts w:cs="Arial"/>
                <w:color w:val="000000" w:themeColor="text1"/>
                <w:sz w:val="20"/>
                <w:szCs w:val="20"/>
              </w:rPr>
              <w:t>Working drawings</w:t>
            </w:r>
          </w:p>
        </w:tc>
      </w:tr>
      <w:tr w:rsidR="00326207" w:rsidRPr="00520D91" w14:paraId="7746AF0B" w14:textId="77777777" w:rsidTr="00037DDB">
        <w:trPr>
          <w:trHeight w:val="372"/>
        </w:trPr>
        <w:tc>
          <w:tcPr>
            <w:tcW w:w="893" w:type="dxa"/>
            <w:shd w:val="clear" w:color="auto" w:fill="auto"/>
            <w:tcMar>
              <w:top w:w="57" w:type="dxa"/>
              <w:left w:w="57" w:type="dxa"/>
              <w:bottom w:w="57" w:type="dxa"/>
              <w:right w:w="57" w:type="dxa"/>
            </w:tcMar>
          </w:tcPr>
          <w:p w14:paraId="66282ECD" w14:textId="3876D420" w:rsidR="00326207" w:rsidRPr="00520D91" w:rsidRDefault="00A041AD" w:rsidP="00326207">
            <w:pPr>
              <w:spacing w:after="0" w:line="240" w:lineRule="auto"/>
              <w:rPr>
                <w:rFonts w:cs="Arial"/>
                <w:sz w:val="20"/>
                <w:szCs w:val="20"/>
              </w:rPr>
            </w:pPr>
            <w:r w:rsidRPr="00520D91">
              <w:rPr>
                <w:rFonts w:cs="Arial"/>
                <w:sz w:val="20"/>
                <w:szCs w:val="20"/>
              </w:rPr>
              <w:t>5</w:t>
            </w:r>
          </w:p>
        </w:tc>
        <w:tc>
          <w:tcPr>
            <w:tcW w:w="1534" w:type="dxa"/>
            <w:shd w:val="clear" w:color="auto" w:fill="auto"/>
            <w:tcMar>
              <w:top w:w="57" w:type="dxa"/>
              <w:left w:w="57" w:type="dxa"/>
              <w:bottom w:w="57" w:type="dxa"/>
              <w:right w:w="57" w:type="dxa"/>
            </w:tcMar>
          </w:tcPr>
          <w:p w14:paraId="60F5D857" w14:textId="635D4968" w:rsidR="00326207" w:rsidRPr="00520D91" w:rsidRDefault="00326207" w:rsidP="00326207">
            <w:pPr>
              <w:suppressAutoHyphens/>
              <w:autoSpaceDN w:val="0"/>
              <w:spacing w:after="0" w:line="240" w:lineRule="auto"/>
              <w:textAlignment w:val="baseline"/>
              <w:rPr>
                <w:rFonts w:cs="Arial"/>
                <w:sz w:val="20"/>
                <w:szCs w:val="20"/>
              </w:rPr>
            </w:pPr>
            <w:r w:rsidRPr="00520D91">
              <w:rPr>
                <w:rFonts w:cs="Arial"/>
                <w:sz w:val="20"/>
                <w:szCs w:val="20"/>
              </w:rPr>
              <w:t xml:space="preserve">TA2: </w:t>
            </w:r>
            <w:r w:rsidR="00921222">
              <w:rPr>
                <w:rFonts w:cs="Arial"/>
                <w:sz w:val="20"/>
                <w:szCs w:val="20"/>
              </w:rPr>
              <w:t>P</w:t>
            </w:r>
            <w:r w:rsidRPr="00520D91">
              <w:rPr>
                <w:rFonts w:cs="Arial"/>
                <w:sz w:val="20"/>
                <w:szCs w:val="20"/>
              </w:rPr>
              <w:t>roduction of engineered drawings</w:t>
            </w:r>
          </w:p>
          <w:p w14:paraId="5279712C" w14:textId="77777777" w:rsidR="00326207" w:rsidRPr="00520D91" w:rsidRDefault="00326207" w:rsidP="00326207">
            <w:pPr>
              <w:suppressAutoHyphens/>
              <w:autoSpaceDN w:val="0"/>
              <w:spacing w:after="0" w:line="240" w:lineRule="auto"/>
              <w:textAlignment w:val="baseline"/>
              <w:rPr>
                <w:rFonts w:cs="Arial"/>
                <w:sz w:val="20"/>
                <w:szCs w:val="20"/>
              </w:rPr>
            </w:pPr>
          </w:p>
          <w:p w14:paraId="2362D381" w14:textId="17F79096" w:rsidR="00326207" w:rsidRPr="00520D91" w:rsidRDefault="00326207" w:rsidP="00326207">
            <w:pPr>
              <w:spacing w:after="0" w:line="240" w:lineRule="auto"/>
              <w:rPr>
                <w:rFonts w:cs="Arial"/>
                <w:sz w:val="20"/>
                <w:szCs w:val="20"/>
              </w:rPr>
            </w:pPr>
            <w:r w:rsidRPr="00520D91">
              <w:rPr>
                <w:rFonts w:cs="Arial"/>
                <w:sz w:val="20"/>
                <w:szCs w:val="20"/>
              </w:rPr>
              <w:t>1.2 Produce an assembly drawing for a design proposal</w:t>
            </w:r>
          </w:p>
        </w:tc>
        <w:tc>
          <w:tcPr>
            <w:tcW w:w="3810" w:type="dxa"/>
            <w:shd w:val="clear" w:color="auto" w:fill="auto"/>
            <w:tcMar>
              <w:top w:w="57" w:type="dxa"/>
              <w:left w:w="57" w:type="dxa"/>
              <w:bottom w:w="57" w:type="dxa"/>
              <w:right w:w="57" w:type="dxa"/>
            </w:tcMar>
          </w:tcPr>
          <w:p w14:paraId="0F7277AD" w14:textId="31A9179E" w:rsidR="00326207" w:rsidRPr="00520D91" w:rsidRDefault="00326207" w:rsidP="00326207">
            <w:pPr>
              <w:spacing w:after="0" w:line="240" w:lineRule="auto"/>
              <w:rPr>
                <w:sz w:val="20"/>
                <w:szCs w:val="20"/>
              </w:rPr>
            </w:pPr>
            <w:r w:rsidRPr="00520D91">
              <w:rPr>
                <w:sz w:val="20"/>
                <w:szCs w:val="20"/>
              </w:rPr>
              <w:t xml:space="preserve">This lesson introduces exploded view. To introduce </w:t>
            </w:r>
            <w:r w:rsidR="001E3419">
              <w:rPr>
                <w:sz w:val="20"/>
                <w:szCs w:val="20"/>
              </w:rPr>
              <w:t>you could present example</w:t>
            </w:r>
            <w:r w:rsidR="00DF378F">
              <w:rPr>
                <w:sz w:val="20"/>
                <w:szCs w:val="20"/>
              </w:rPr>
              <w:t>s, highlighting si</w:t>
            </w:r>
            <w:r w:rsidRPr="00520D91">
              <w:rPr>
                <w:sz w:val="20"/>
                <w:szCs w:val="20"/>
              </w:rPr>
              <w:t>milarities and how it derives from isometric</w:t>
            </w:r>
            <w:r w:rsidR="00DF378F">
              <w:rPr>
                <w:sz w:val="20"/>
                <w:szCs w:val="20"/>
              </w:rPr>
              <w:t>.</w:t>
            </w:r>
          </w:p>
          <w:p w14:paraId="3565EFA1" w14:textId="77777777" w:rsidR="00326207" w:rsidRPr="00520D91" w:rsidRDefault="00326207" w:rsidP="00326207">
            <w:pPr>
              <w:spacing w:after="0" w:line="240" w:lineRule="auto"/>
              <w:rPr>
                <w:sz w:val="20"/>
                <w:szCs w:val="20"/>
              </w:rPr>
            </w:pPr>
          </w:p>
          <w:p w14:paraId="22A6CDC7" w14:textId="77777777" w:rsidR="00326207" w:rsidRPr="00520D91" w:rsidRDefault="00326207" w:rsidP="00326207">
            <w:pPr>
              <w:spacing w:after="0" w:line="240" w:lineRule="auto"/>
              <w:rPr>
                <w:sz w:val="20"/>
                <w:szCs w:val="20"/>
              </w:rPr>
            </w:pPr>
            <w:r w:rsidRPr="00520D91">
              <w:rPr>
                <w:sz w:val="20"/>
                <w:szCs w:val="20"/>
              </w:rPr>
              <w:t>In this lesson you could:</w:t>
            </w:r>
          </w:p>
          <w:p w14:paraId="74312069" w14:textId="0CD61106" w:rsidR="00326207" w:rsidRPr="00436E9E" w:rsidRDefault="009C1D5B" w:rsidP="00B667E1">
            <w:pPr>
              <w:pStyle w:val="ListParagraph"/>
              <w:numPr>
                <w:ilvl w:val="0"/>
                <w:numId w:val="13"/>
              </w:numPr>
              <w:spacing w:after="0" w:line="240" w:lineRule="auto"/>
              <w:rPr>
                <w:color w:val="000000" w:themeColor="text1"/>
                <w:sz w:val="20"/>
                <w:szCs w:val="20"/>
              </w:rPr>
            </w:pPr>
            <w:r>
              <w:rPr>
                <w:sz w:val="20"/>
                <w:szCs w:val="20"/>
              </w:rPr>
              <w:t>p</w:t>
            </w:r>
            <w:r w:rsidR="00326207" w:rsidRPr="00520D91">
              <w:rPr>
                <w:sz w:val="20"/>
                <w:szCs w:val="20"/>
              </w:rPr>
              <w:t xml:space="preserve">rovide a simple, easy to disassemble product for </w:t>
            </w:r>
            <w:r w:rsidR="00326207" w:rsidRPr="00436E9E">
              <w:rPr>
                <w:color w:val="000000" w:themeColor="text1"/>
                <w:sz w:val="20"/>
                <w:szCs w:val="20"/>
              </w:rPr>
              <w:t xml:space="preserve">students to illustrate in exploded view e.g. a </w:t>
            </w:r>
            <w:r w:rsidR="00E1316A" w:rsidRPr="00436E9E">
              <w:rPr>
                <w:color w:val="000000" w:themeColor="text1"/>
                <w:sz w:val="20"/>
                <w:szCs w:val="20"/>
              </w:rPr>
              <w:t>rollerball or</w:t>
            </w:r>
            <w:r w:rsidR="00326207" w:rsidRPr="00436E9E">
              <w:rPr>
                <w:color w:val="000000" w:themeColor="text1"/>
                <w:sz w:val="20"/>
                <w:szCs w:val="20"/>
              </w:rPr>
              <w:t xml:space="preserve"> fountain pen</w:t>
            </w:r>
          </w:p>
          <w:p w14:paraId="17442188" w14:textId="77777777" w:rsidR="00436E9E" w:rsidRDefault="009C1D5B" w:rsidP="00436E9E">
            <w:pPr>
              <w:pStyle w:val="ListParagraph"/>
              <w:numPr>
                <w:ilvl w:val="0"/>
                <w:numId w:val="13"/>
              </w:numPr>
              <w:spacing w:after="0" w:line="240" w:lineRule="auto"/>
              <w:rPr>
                <w:color w:val="000000" w:themeColor="text1"/>
                <w:sz w:val="20"/>
                <w:szCs w:val="20"/>
              </w:rPr>
            </w:pPr>
            <w:r w:rsidRPr="00436E9E">
              <w:rPr>
                <w:color w:val="000000" w:themeColor="text1"/>
                <w:sz w:val="20"/>
                <w:szCs w:val="20"/>
              </w:rPr>
              <w:t>f</w:t>
            </w:r>
            <w:r w:rsidR="00326207" w:rsidRPr="00436E9E">
              <w:rPr>
                <w:color w:val="000000" w:themeColor="text1"/>
                <w:sz w:val="20"/>
                <w:szCs w:val="20"/>
              </w:rPr>
              <w:t xml:space="preserve">or simplicity to start with </w:t>
            </w:r>
            <w:r w:rsidRPr="00436E9E">
              <w:rPr>
                <w:color w:val="000000" w:themeColor="text1"/>
                <w:sz w:val="20"/>
                <w:szCs w:val="20"/>
              </w:rPr>
              <w:t xml:space="preserve">ask </w:t>
            </w:r>
            <w:r w:rsidR="00326207" w:rsidRPr="00436E9E">
              <w:rPr>
                <w:color w:val="000000" w:themeColor="text1"/>
                <w:sz w:val="20"/>
                <w:szCs w:val="20"/>
              </w:rPr>
              <w:t>students</w:t>
            </w:r>
            <w:r w:rsidRPr="00436E9E">
              <w:rPr>
                <w:color w:val="000000" w:themeColor="text1"/>
                <w:sz w:val="20"/>
                <w:szCs w:val="20"/>
              </w:rPr>
              <w:t xml:space="preserve"> to</w:t>
            </w:r>
            <w:r w:rsidR="00326207" w:rsidRPr="00436E9E">
              <w:rPr>
                <w:color w:val="000000" w:themeColor="text1"/>
                <w:sz w:val="20"/>
                <w:szCs w:val="20"/>
              </w:rPr>
              <w:t xml:space="preserve"> draw the object fully assembled in isometric first and then trace the parts exploded on layout paper, filling in the missing parts</w:t>
            </w:r>
          </w:p>
          <w:p w14:paraId="2158BAF5" w14:textId="0E706380" w:rsidR="00326207" w:rsidRPr="00436E9E" w:rsidRDefault="009C1D5B" w:rsidP="00436E9E">
            <w:pPr>
              <w:pStyle w:val="ListParagraph"/>
              <w:numPr>
                <w:ilvl w:val="0"/>
                <w:numId w:val="13"/>
              </w:numPr>
              <w:spacing w:after="0" w:line="240" w:lineRule="auto"/>
              <w:rPr>
                <w:color w:val="000000" w:themeColor="text1"/>
                <w:sz w:val="20"/>
                <w:szCs w:val="20"/>
              </w:rPr>
            </w:pPr>
            <w:r w:rsidRPr="00436E9E">
              <w:rPr>
                <w:color w:val="000000" w:themeColor="text1"/>
                <w:sz w:val="20"/>
                <w:szCs w:val="20"/>
              </w:rPr>
              <w:t>give s</w:t>
            </w:r>
            <w:r w:rsidR="00326207" w:rsidRPr="00436E9E">
              <w:rPr>
                <w:color w:val="000000" w:themeColor="text1"/>
                <w:sz w:val="20"/>
                <w:szCs w:val="20"/>
              </w:rPr>
              <w:t>tudents p</w:t>
            </w:r>
            <w:r w:rsidR="00436E9E">
              <w:rPr>
                <w:color w:val="000000" w:themeColor="text1"/>
                <w:sz w:val="20"/>
                <w:szCs w:val="20"/>
              </w:rPr>
              <w:softHyphen/>
            </w:r>
            <w:r w:rsidR="00436E9E">
              <w:rPr>
                <w:color w:val="000000" w:themeColor="text1"/>
                <w:sz w:val="20"/>
                <w:szCs w:val="20"/>
              </w:rPr>
              <w:softHyphen/>
            </w:r>
            <w:r w:rsidR="00326207" w:rsidRPr="00436E9E">
              <w:rPr>
                <w:color w:val="000000" w:themeColor="text1"/>
                <w:sz w:val="20"/>
                <w:szCs w:val="20"/>
              </w:rPr>
              <w:t xml:space="preserve">artially drawn </w:t>
            </w:r>
            <w:r w:rsidRPr="00436E9E">
              <w:rPr>
                <w:color w:val="000000" w:themeColor="text1"/>
                <w:sz w:val="20"/>
                <w:szCs w:val="20"/>
              </w:rPr>
              <w:t>e</w:t>
            </w:r>
            <w:r w:rsidR="00326207" w:rsidRPr="00436E9E">
              <w:rPr>
                <w:color w:val="000000" w:themeColor="text1"/>
                <w:sz w:val="20"/>
                <w:szCs w:val="20"/>
              </w:rPr>
              <w:t xml:space="preserve">xamples to develop </w:t>
            </w:r>
            <w:r w:rsidR="00326207" w:rsidRPr="00436E9E">
              <w:rPr>
                <w:sz w:val="20"/>
                <w:szCs w:val="20"/>
              </w:rPr>
              <w:t>familiarity</w:t>
            </w:r>
            <w:r w:rsidR="006C62BD" w:rsidRPr="00436E9E">
              <w:rPr>
                <w:sz w:val="20"/>
                <w:szCs w:val="20"/>
              </w:rPr>
              <w:t>.</w:t>
            </w:r>
          </w:p>
        </w:tc>
        <w:tc>
          <w:tcPr>
            <w:tcW w:w="1701" w:type="dxa"/>
            <w:shd w:val="clear" w:color="auto" w:fill="auto"/>
            <w:tcMar>
              <w:top w:w="57" w:type="dxa"/>
              <w:left w:w="57" w:type="dxa"/>
              <w:bottom w:w="57" w:type="dxa"/>
              <w:right w:w="57" w:type="dxa"/>
            </w:tcMar>
          </w:tcPr>
          <w:p w14:paraId="6BB7E6A8" w14:textId="77777777" w:rsidR="0062505D" w:rsidRPr="00DF378F" w:rsidRDefault="00256538" w:rsidP="00326207">
            <w:pPr>
              <w:spacing w:after="0" w:line="240" w:lineRule="auto"/>
              <w:rPr>
                <w:rFonts w:cs="Arial"/>
                <w:b/>
                <w:bCs/>
                <w:color w:val="000000" w:themeColor="text1"/>
                <w:sz w:val="20"/>
                <w:szCs w:val="20"/>
              </w:rPr>
            </w:pPr>
            <w:r w:rsidRPr="00DF378F">
              <w:rPr>
                <w:rFonts w:cs="Arial"/>
                <w:b/>
                <w:bCs/>
                <w:color w:val="000000" w:themeColor="text1"/>
                <w:sz w:val="20"/>
                <w:szCs w:val="20"/>
              </w:rPr>
              <w:t>Exploded</w:t>
            </w:r>
          </w:p>
          <w:p w14:paraId="0961F07F" w14:textId="77777777" w:rsidR="0062505D" w:rsidRPr="00DF378F" w:rsidRDefault="0062505D" w:rsidP="00326207">
            <w:pPr>
              <w:spacing w:after="0" w:line="240" w:lineRule="auto"/>
              <w:rPr>
                <w:rFonts w:cs="Arial"/>
                <w:b/>
                <w:bCs/>
                <w:color w:val="000000" w:themeColor="text1"/>
                <w:sz w:val="20"/>
                <w:szCs w:val="20"/>
              </w:rPr>
            </w:pPr>
          </w:p>
          <w:p w14:paraId="6408FA3B" w14:textId="619D1A99" w:rsidR="00326207" w:rsidRPr="00520D91" w:rsidRDefault="0091319B" w:rsidP="00326207">
            <w:pPr>
              <w:spacing w:after="0" w:line="240" w:lineRule="auto"/>
              <w:rPr>
                <w:rFonts w:cs="Arial"/>
                <w:b/>
                <w:bCs/>
                <w:color w:val="000000" w:themeColor="text1"/>
                <w:sz w:val="20"/>
                <w:szCs w:val="20"/>
              </w:rPr>
            </w:pPr>
            <w:r>
              <w:rPr>
                <w:rFonts w:cs="Arial"/>
                <w:b/>
                <w:bCs/>
                <w:color w:val="000000" w:themeColor="text1"/>
                <w:sz w:val="20"/>
                <w:szCs w:val="20"/>
              </w:rPr>
              <w:t>I</w:t>
            </w:r>
            <w:r w:rsidR="00256538" w:rsidRPr="00DF378F">
              <w:rPr>
                <w:rFonts w:cs="Arial"/>
                <w:b/>
                <w:bCs/>
                <w:color w:val="000000" w:themeColor="text1"/>
                <w:sz w:val="20"/>
                <w:szCs w:val="20"/>
              </w:rPr>
              <w:t>sometric</w:t>
            </w:r>
          </w:p>
        </w:tc>
        <w:tc>
          <w:tcPr>
            <w:tcW w:w="1985" w:type="dxa"/>
            <w:shd w:val="clear" w:color="auto" w:fill="auto"/>
            <w:tcMar>
              <w:top w:w="57" w:type="dxa"/>
              <w:left w:w="57" w:type="dxa"/>
              <w:bottom w:w="57" w:type="dxa"/>
              <w:right w:w="57" w:type="dxa"/>
            </w:tcMar>
          </w:tcPr>
          <w:p w14:paraId="4774903C" w14:textId="3EFBD2A7" w:rsidR="00326207" w:rsidRPr="00520D91" w:rsidRDefault="00326207" w:rsidP="00326207">
            <w:pPr>
              <w:spacing w:after="0" w:line="240" w:lineRule="auto"/>
              <w:rPr>
                <w:b/>
                <w:bCs/>
                <w:color w:val="159C4B" w:themeColor="accent4" w:themeShade="BF"/>
                <w:sz w:val="20"/>
                <w:szCs w:val="20"/>
              </w:rPr>
            </w:pPr>
            <w:r w:rsidRPr="00520D91">
              <w:rPr>
                <w:rFonts w:cs="Arial"/>
                <w:sz w:val="20"/>
                <w:szCs w:val="20"/>
              </w:rPr>
              <w:t>Students will be able to lay out an exploded view isometric drawing</w:t>
            </w:r>
            <w:r w:rsidR="00DF378F">
              <w:rPr>
                <w:rFonts w:cs="Arial"/>
                <w:sz w:val="20"/>
                <w:szCs w:val="20"/>
              </w:rPr>
              <w:t>.</w:t>
            </w:r>
          </w:p>
        </w:tc>
        <w:tc>
          <w:tcPr>
            <w:tcW w:w="2977" w:type="dxa"/>
            <w:shd w:val="clear" w:color="auto" w:fill="auto"/>
            <w:tcMar>
              <w:top w:w="57" w:type="dxa"/>
              <w:left w:w="57" w:type="dxa"/>
              <w:bottom w:w="57" w:type="dxa"/>
              <w:right w:w="57" w:type="dxa"/>
            </w:tcMar>
          </w:tcPr>
          <w:p w14:paraId="41619B89" w14:textId="7E5F57B9" w:rsidR="00326207" w:rsidRDefault="00F93CB2" w:rsidP="00326207">
            <w:pPr>
              <w:spacing w:after="0" w:line="240" w:lineRule="auto"/>
              <w:rPr>
                <w:rStyle w:val="Hyperlink"/>
                <w:sz w:val="20"/>
                <w:szCs w:val="20"/>
              </w:rPr>
            </w:pPr>
            <w:hyperlink r:id="rId40" w:history="1">
              <w:r w:rsidRPr="00520D91">
                <w:rPr>
                  <w:rStyle w:val="Hyperlink"/>
                  <w:sz w:val="20"/>
                  <w:szCs w:val="20"/>
                </w:rPr>
                <w:t>Exploded Views</w:t>
              </w:r>
            </w:hyperlink>
          </w:p>
          <w:p w14:paraId="3EA73D89" w14:textId="5D8A8FEE" w:rsidR="006C6DE2" w:rsidRPr="006C6DE2" w:rsidRDefault="006C6DE2" w:rsidP="00326207">
            <w:pPr>
              <w:spacing w:after="0" w:line="240" w:lineRule="auto"/>
              <w:rPr>
                <w:rStyle w:val="Hyperlink"/>
                <w:color w:val="000000" w:themeColor="text1"/>
                <w:sz w:val="20"/>
                <w:szCs w:val="20"/>
                <w:u w:val="none"/>
              </w:rPr>
            </w:pPr>
            <w:r w:rsidRPr="006C6DE2">
              <w:rPr>
                <w:rStyle w:val="Hyperlink"/>
                <w:color w:val="000000" w:themeColor="text1"/>
                <w:sz w:val="20"/>
                <w:szCs w:val="20"/>
                <w:u w:val="none"/>
              </w:rPr>
              <w:t>(stem.org.uk)</w:t>
            </w:r>
          </w:p>
          <w:p w14:paraId="064BDDC4" w14:textId="77777777" w:rsidR="002365B2" w:rsidRPr="009C1D5B" w:rsidRDefault="002365B2" w:rsidP="00326207">
            <w:pPr>
              <w:spacing w:after="0" w:line="240" w:lineRule="auto"/>
              <w:rPr>
                <w:rFonts w:cs="Arial"/>
                <w:color w:val="000000" w:themeColor="text1"/>
                <w:sz w:val="20"/>
                <w:szCs w:val="20"/>
              </w:rPr>
            </w:pPr>
            <w:r w:rsidRPr="009C1D5B">
              <w:rPr>
                <w:rFonts w:cs="Arial"/>
                <w:color w:val="000000" w:themeColor="text1"/>
                <w:sz w:val="20"/>
                <w:szCs w:val="20"/>
              </w:rPr>
              <w:t>A range of resources on exploded views</w:t>
            </w:r>
          </w:p>
          <w:p w14:paraId="0EB8352E" w14:textId="77777777" w:rsidR="002365B2" w:rsidRPr="00520D91" w:rsidRDefault="002365B2" w:rsidP="00326207">
            <w:pPr>
              <w:spacing w:after="0" w:line="240" w:lineRule="auto"/>
              <w:rPr>
                <w:rFonts w:cs="Arial"/>
                <w:b/>
                <w:bCs/>
                <w:color w:val="000000" w:themeColor="text1"/>
                <w:sz w:val="20"/>
                <w:szCs w:val="20"/>
              </w:rPr>
            </w:pPr>
          </w:p>
          <w:p w14:paraId="0207AA1F" w14:textId="37483228" w:rsidR="009C1D5B" w:rsidRDefault="009C1D5B" w:rsidP="00326207">
            <w:pPr>
              <w:spacing w:after="0" w:line="240" w:lineRule="auto"/>
              <w:rPr>
                <w:sz w:val="20"/>
                <w:szCs w:val="20"/>
              </w:rPr>
            </w:pPr>
            <w:hyperlink r:id="rId41" w:history="1">
              <w:r w:rsidRPr="009C1D5B">
                <w:rPr>
                  <w:rStyle w:val="Hyperlink"/>
                  <w:sz w:val="20"/>
                  <w:szCs w:val="20"/>
                </w:rPr>
                <w:t>What is exploded view drawing?</w:t>
              </w:r>
            </w:hyperlink>
          </w:p>
          <w:p w14:paraId="57E19A0F" w14:textId="67B8F69B" w:rsidR="009C1D5B" w:rsidRDefault="009C1D5B" w:rsidP="00326207">
            <w:pPr>
              <w:spacing w:after="0" w:line="240" w:lineRule="auto"/>
              <w:rPr>
                <w:sz w:val="20"/>
                <w:szCs w:val="20"/>
              </w:rPr>
            </w:pPr>
            <w:r>
              <w:rPr>
                <w:sz w:val="20"/>
                <w:szCs w:val="20"/>
              </w:rPr>
              <w:t>(Domestika.org)</w:t>
            </w:r>
          </w:p>
          <w:p w14:paraId="3DD97C7D" w14:textId="5B899BA1" w:rsidR="009C1D5B" w:rsidRDefault="009C1D5B" w:rsidP="00326207">
            <w:pPr>
              <w:spacing w:after="0" w:line="240" w:lineRule="auto"/>
              <w:rPr>
                <w:sz w:val="20"/>
                <w:szCs w:val="20"/>
              </w:rPr>
            </w:pPr>
          </w:p>
          <w:p w14:paraId="53D0041E" w14:textId="2C4373AC" w:rsidR="002365B2" w:rsidRPr="00520D91" w:rsidRDefault="009C1D5B" w:rsidP="009C1D5B">
            <w:pPr>
              <w:spacing w:after="0" w:line="240" w:lineRule="auto"/>
              <w:rPr>
                <w:rFonts w:cs="Arial"/>
                <w:b/>
                <w:bCs/>
                <w:color w:val="159C4B" w:themeColor="accent4" w:themeShade="BF"/>
                <w:sz w:val="20"/>
                <w:szCs w:val="20"/>
              </w:rPr>
            </w:pPr>
            <w:hyperlink r:id="rId42" w:history="1">
              <w:r w:rsidRPr="009C1D5B">
                <w:rPr>
                  <w:rStyle w:val="Hyperlink"/>
                  <w:sz w:val="20"/>
                  <w:szCs w:val="20"/>
                </w:rPr>
                <w:t>Exploded view</w:t>
              </w:r>
            </w:hyperlink>
            <w:r>
              <w:rPr>
                <w:sz w:val="20"/>
                <w:szCs w:val="20"/>
              </w:rPr>
              <w:t xml:space="preserve"> – YouTube - </w:t>
            </w:r>
            <w:r w:rsidRPr="00520D91">
              <w:rPr>
                <w:rFonts w:cs="Arial"/>
                <w:b/>
                <w:bCs/>
                <w:color w:val="159C4B" w:themeColor="accent4" w:themeShade="BF"/>
                <w:sz w:val="20"/>
                <w:szCs w:val="20"/>
              </w:rPr>
              <w:t xml:space="preserve"> </w:t>
            </w:r>
          </w:p>
          <w:p w14:paraId="5DCE2FBA" w14:textId="22B6360C" w:rsidR="002365B2" w:rsidRPr="00520D91" w:rsidRDefault="002365B2" w:rsidP="00326207">
            <w:pPr>
              <w:spacing w:after="0" w:line="240" w:lineRule="auto"/>
              <w:rPr>
                <w:rFonts w:cs="Arial"/>
                <w:color w:val="159C4B" w:themeColor="accent4" w:themeShade="BF"/>
                <w:sz w:val="20"/>
                <w:szCs w:val="20"/>
              </w:rPr>
            </w:pPr>
            <w:r w:rsidRPr="00520D91">
              <w:rPr>
                <w:rFonts w:cs="Arial"/>
                <w:color w:val="000000" w:themeColor="text1"/>
                <w:sz w:val="20"/>
                <w:szCs w:val="20"/>
              </w:rPr>
              <w:t>worked example of an exploded drawing</w:t>
            </w:r>
          </w:p>
        </w:tc>
        <w:tc>
          <w:tcPr>
            <w:tcW w:w="1984" w:type="dxa"/>
            <w:shd w:val="clear" w:color="auto" w:fill="auto"/>
            <w:tcMar>
              <w:top w:w="57" w:type="dxa"/>
              <w:left w:w="57" w:type="dxa"/>
              <w:bottom w:w="57" w:type="dxa"/>
              <w:right w:w="57" w:type="dxa"/>
            </w:tcMar>
          </w:tcPr>
          <w:p w14:paraId="4A09DBEB" w14:textId="1ABC2F39" w:rsidR="00326207" w:rsidRPr="00520D91" w:rsidRDefault="00326207" w:rsidP="00326207">
            <w:pPr>
              <w:spacing w:after="0" w:line="240" w:lineRule="auto"/>
              <w:rPr>
                <w:rFonts w:cs="Arial"/>
                <w:b/>
                <w:bCs/>
                <w:color w:val="159C4B" w:themeColor="accent4" w:themeShade="BF"/>
                <w:sz w:val="20"/>
                <w:szCs w:val="20"/>
              </w:rPr>
            </w:pPr>
            <w:r w:rsidRPr="00520D91">
              <w:rPr>
                <w:sz w:val="20"/>
                <w:szCs w:val="20"/>
              </w:rPr>
              <w:t xml:space="preserve">R038:TA3: communicating design </w:t>
            </w:r>
            <w:r w:rsidR="00207989">
              <w:rPr>
                <w:sz w:val="20"/>
                <w:szCs w:val="20"/>
              </w:rPr>
              <w:t>outcomes</w:t>
            </w:r>
            <w:r w:rsidRPr="00520D91">
              <w:rPr>
                <w:sz w:val="20"/>
                <w:szCs w:val="20"/>
              </w:rPr>
              <w:t xml:space="preserve">; </w:t>
            </w:r>
            <w:r w:rsidRPr="00520D91">
              <w:rPr>
                <w:rFonts w:cs="Arial"/>
                <w:sz w:val="20"/>
                <w:szCs w:val="20"/>
              </w:rPr>
              <w:t>Working drawings</w:t>
            </w:r>
          </w:p>
        </w:tc>
      </w:tr>
      <w:tr w:rsidR="00326207" w:rsidRPr="00520D91" w14:paraId="6191547C" w14:textId="77777777" w:rsidTr="00037DDB">
        <w:trPr>
          <w:trHeight w:val="20"/>
        </w:trPr>
        <w:tc>
          <w:tcPr>
            <w:tcW w:w="893" w:type="dxa"/>
            <w:shd w:val="clear" w:color="auto" w:fill="auto"/>
            <w:tcMar>
              <w:top w:w="57" w:type="dxa"/>
              <w:left w:w="57" w:type="dxa"/>
              <w:bottom w:w="57" w:type="dxa"/>
              <w:right w:w="57" w:type="dxa"/>
            </w:tcMar>
          </w:tcPr>
          <w:p w14:paraId="6DB62FAE" w14:textId="1C3B08E8" w:rsidR="00326207" w:rsidRPr="00520D91" w:rsidRDefault="00A041AD" w:rsidP="00326207">
            <w:pPr>
              <w:spacing w:after="0" w:line="240" w:lineRule="auto"/>
              <w:rPr>
                <w:rFonts w:cs="Arial"/>
                <w:sz w:val="20"/>
                <w:szCs w:val="20"/>
              </w:rPr>
            </w:pPr>
            <w:r w:rsidRPr="00520D91">
              <w:rPr>
                <w:rFonts w:cs="Arial"/>
                <w:sz w:val="20"/>
                <w:szCs w:val="20"/>
              </w:rPr>
              <w:t>6</w:t>
            </w:r>
          </w:p>
        </w:tc>
        <w:tc>
          <w:tcPr>
            <w:tcW w:w="1534" w:type="dxa"/>
            <w:shd w:val="clear" w:color="auto" w:fill="auto"/>
            <w:tcMar>
              <w:top w:w="57" w:type="dxa"/>
              <w:left w:w="57" w:type="dxa"/>
              <w:bottom w:w="57" w:type="dxa"/>
              <w:right w:w="57" w:type="dxa"/>
            </w:tcMar>
          </w:tcPr>
          <w:p w14:paraId="7B5201B2" w14:textId="3F4AC546" w:rsidR="00326207" w:rsidRPr="00520D91" w:rsidRDefault="00326207" w:rsidP="00326207">
            <w:pPr>
              <w:suppressAutoHyphens/>
              <w:autoSpaceDN w:val="0"/>
              <w:spacing w:after="0" w:line="240" w:lineRule="auto"/>
              <w:textAlignment w:val="baseline"/>
              <w:rPr>
                <w:rFonts w:cs="Arial"/>
                <w:sz w:val="20"/>
                <w:szCs w:val="20"/>
              </w:rPr>
            </w:pPr>
            <w:r w:rsidRPr="00520D91">
              <w:rPr>
                <w:rFonts w:cs="Arial"/>
                <w:sz w:val="20"/>
                <w:szCs w:val="20"/>
              </w:rPr>
              <w:t xml:space="preserve">TA2: </w:t>
            </w:r>
            <w:r w:rsidR="007E28A2">
              <w:rPr>
                <w:rFonts w:cs="Arial"/>
                <w:sz w:val="20"/>
                <w:szCs w:val="20"/>
              </w:rPr>
              <w:t>P</w:t>
            </w:r>
            <w:r w:rsidRPr="00520D91">
              <w:rPr>
                <w:rFonts w:cs="Arial"/>
                <w:sz w:val="20"/>
                <w:szCs w:val="20"/>
              </w:rPr>
              <w:t>roduction of engineered drawings</w:t>
            </w:r>
          </w:p>
          <w:p w14:paraId="14180141" w14:textId="77777777" w:rsidR="00326207" w:rsidRPr="00520D91" w:rsidRDefault="00326207" w:rsidP="00326207">
            <w:pPr>
              <w:suppressAutoHyphens/>
              <w:autoSpaceDN w:val="0"/>
              <w:spacing w:after="0" w:line="240" w:lineRule="auto"/>
              <w:textAlignment w:val="baseline"/>
              <w:rPr>
                <w:rFonts w:cs="Arial"/>
                <w:sz w:val="20"/>
                <w:szCs w:val="20"/>
              </w:rPr>
            </w:pPr>
          </w:p>
          <w:p w14:paraId="01501BA1" w14:textId="77F4CA31" w:rsidR="00326207" w:rsidRPr="00520D91" w:rsidRDefault="00326207" w:rsidP="00326207">
            <w:pPr>
              <w:suppressAutoHyphens/>
              <w:autoSpaceDN w:val="0"/>
              <w:spacing w:after="0" w:line="240" w:lineRule="auto"/>
              <w:textAlignment w:val="baseline"/>
              <w:rPr>
                <w:rFonts w:cs="Arial"/>
                <w:sz w:val="20"/>
                <w:szCs w:val="20"/>
              </w:rPr>
            </w:pPr>
            <w:r w:rsidRPr="00520D91">
              <w:rPr>
                <w:rFonts w:cs="Arial"/>
                <w:sz w:val="20"/>
                <w:szCs w:val="20"/>
              </w:rPr>
              <w:t>1.2 Produce an assembly drawing for a design proposal</w:t>
            </w:r>
          </w:p>
        </w:tc>
        <w:tc>
          <w:tcPr>
            <w:tcW w:w="3810" w:type="dxa"/>
            <w:shd w:val="clear" w:color="auto" w:fill="auto"/>
            <w:tcMar>
              <w:top w:w="57" w:type="dxa"/>
              <w:left w:w="57" w:type="dxa"/>
              <w:bottom w:w="57" w:type="dxa"/>
              <w:right w:w="57" w:type="dxa"/>
            </w:tcMar>
          </w:tcPr>
          <w:p w14:paraId="04FDA0C2" w14:textId="18E62DCD" w:rsidR="00326207" w:rsidRPr="00520D91" w:rsidRDefault="00326207" w:rsidP="00326207">
            <w:pPr>
              <w:spacing w:after="0" w:line="240" w:lineRule="auto"/>
              <w:rPr>
                <w:sz w:val="20"/>
                <w:szCs w:val="20"/>
              </w:rPr>
            </w:pPr>
            <w:r w:rsidRPr="00520D91">
              <w:rPr>
                <w:sz w:val="20"/>
                <w:szCs w:val="20"/>
              </w:rPr>
              <w:t>This lesson introduces parts lists. As an introduction students could be presented with a range of parts list including workshop cutting lists, self</w:t>
            </w:r>
            <w:r w:rsidR="00E71E25">
              <w:rPr>
                <w:sz w:val="20"/>
                <w:szCs w:val="20"/>
              </w:rPr>
              <w:t>-</w:t>
            </w:r>
            <w:r w:rsidRPr="00520D91">
              <w:rPr>
                <w:sz w:val="20"/>
                <w:szCs w:val="20"/>
              </w:rPr>
              <w:t>assembly furniture parts lists and parts lists for engineered products. They could discuss and list which details on the lists are most useful and appropriate.</w:t>
            </w:r>
          </w:p>
          <w:p w14:paraId="110CD5C5" w14:textId="77777777" w:rsidR="00326207" w:rsidRPr="00520D91" w:rsidRDefault="00326207" w:rsidP="00326207">
            <w:pPr>
              <w:spacing w:after="0" w:line="240" w:lineRule="auto"/>
              <w:rPr>
                <w:sz w:val="20"/>
                <w:szCs w:val="20"/>
              </w:rPr>
            </w:pPr>
          </w:p>
          <w:p w14:paraId="3471AF3F" w14:textId="77777777" w:rsidR="00326207" w:rsidRPr="00520D91" w:rsidRDefault="00326207" w:rsidP="00326207">
            <w:pPr>
              <w:spacing w:after="0" w:line="240" w:lineRule="auto"/>
              <w:rPr>
                <w:sz w:val="20"/>
                <w:szCs w:val="20"/>
              </w:rPr>
            </w:pPr>
            <w:r w:rsidRPr="00520D91">
              <w:rPr>
                <w:sz w:val="20"/>
                <w:szCs w:val="20"/>
              </w:rPr>
              <w:t>In this lesson you could:</w:t>
            </w:r>
          </w:p>
          <w:p w14:paraId="085CE513" w14:textId="3FC594F1" w:rsidR="00326207" w:rsidRPr="00520D91" w:rsidRDefault="00FD21F5" w:rsidP="00436E9E">
            <w:pPr>
              <w:pStyle w:val="ListParagraph"/>
              <w:numPr>
                <w:ilvl w:val="0"/>
                <w:numId w:val="14"/>
              </w:numPr>
              <w:spacing w:after="0" w:line="240" w:lineRule="auto"/>
              <w:rPr>
                <w:sz w:val="20"/>
                <w:szCs w:val="20"/>
              </w:rPr>
            </w:pPr>
            <w:r>
              <w:rPr>
                <w:sz w:val="20"/>
                <w:szCs w:val="20"/>
              </w:rPr>
              <w:t>p</w:t>
            </w:r>
            <w:r w:rsidR="00326207" w:rsidRPr="00520D91">
              <w:rPr>
                <w:sz w:val="20"/>
                <w:szCs w:val="20"/>
              </w:rPr>
              <w:t>rovide students with opportunities to generate a parts list with number referencing to a diagram. This could be for a provided product or provided set of drawings to allow for checking accuracy</w:t>
            </w:r>
          </w:p>
          <w:p w14:paraId="794094E0" w14:textId="3DC73094" w:rsidR="00326207" w:rsidRPr="00783A8E" w:rsidRDefault="00326207" w:rsidP="00C25848">
            <w:pPr>
              <w:pStyle w:val="ListParagraph"/>
              <w:numPr>
                <w:ilvl w:val="0"/>
                <w:numId w:val="0"/>
              </w:numPr>
              <w:spacing w:after="0" w:line="240" w:lineRule="auto"/>
              <w:ind w:left="360"/>
              <w:rPr>
                <w:sz w:val="20"/>
                <w:szCs w:val="20"/>
              </w:rPr>
            </w:pPr>
          </w:p>
        </w:tc>
        <w:tc>
          <w:tcPr>
            <w:tcW w:w="1701" w:type="dxa"/>
            <w:shd w:val="clear" w:color="auto" w:fill="auto"/>
            <w:tcMar>
              <w:top w:w="57" w:type="dxa"/>
              <w:left w:w="57" w:type="dxa"/>
              <w:bottom w:w="57" w:type="dxa"/>
              <w:right w:w="57" w:type="dxa"/>
            </w:tcMar>
          </w:tcPr>
          <w:p w14:paraId="438CE2CB" w14:textId="5653DAC8" w:rsidR="00326207" w:rsidRPr="006C6DE2" w:rsidRDefault="00256538" w:rsidP="00326207">
            <w:pPr>
              <w:spacing w:after="0" w:line="240" w:lineRule="auto"/>
              <w:rPr>
                <w:rFonts w:cs="Arial"/>
                <w:b/>
                <w:bCs/>
                <w:sz w:val="20"/>
                <w:szCs w:val="20"/>
              </w:rPr>
            </w:pPr>
            <w:r w:rsidRPr="006C6DE2">
              <w:rPr>
                <w:rFonts w:cs="Arial"/>
                <w:b/>
                <w:bCs/>
                <w:sz w:val="20"/>
                <w:szCs w:val="20"/>
              </w:rPr>
              <w:t>Parts list</w:t>
            </w:r>
          </w:p>
          <w:p w14:paraId="69FD12BB" w14:textId="77777777" w:rsidR="00536C66" w:rsidRPr="006C6DE2" w:rsidRDefault="00536C66" w:rsidP="00326207">
            <w:pPr>
              <w:spacing w:after="0" w:line="240" w:lineRule="auto"/>
              <w:rPr>
                <w:rFonts w:cs="Arial"/>
                <w:b/>
                <w:bCs/>
                <w:sz w:val="20"/>
                <w:szCs w:val="20"/>
              </w:rPr>
            </w:pPr>
          </w:p>
          <w:p w14:paraId="23A48CC2" w14:textId="2CC4753D" w:rsidR="00256538" w:rsidRPr="006C6DE2" w:rsidRDefault="00256538" w:rsidP="00326207">
            <w:pPr>
              <w:spacing w:after="0" w:line="240" w:lineRule="auto"/>
              <w:rPr>
                <w:rFonts w:cs="Arial"/>
                <w:b/>
                <w:bCs/>
                <w:sz w:val="20"/>
                <w:szCs w:val="20"/>
              </w:rPr>
            </w:pPr>
            <w:r w:rsidRPr="006C6DE2">
              <w:rPr>
                <w:rFonts w:cs="Arial"/>
                <w:b/>
                <w:bCs/>
                <w:sz w:val="20"/>
                <w:szCs w:val="20"/>
              </w:rPr>
              <w:t>Cutting list</w:t>
            </w:r>
          </w:p>
          <w:p w14:paraId="7C9145FE" w14:textId="77777777" w:rsidR="00536C66" w:rsidRPr="006C6DE2" w:rsidRDefault="00536C66" w:rsidP="00326207">
            <w:pPr>
              <w:spacing w:after="0" w:line="240" w:lineRule="auto"/>
              <w:rPr>
                <w:rFonts w:cs="Arial"/>
                <w:b/>
                <w:bCs/>
                <w:sz w:val="20"/>
                <w:szCs w:val="20"/>
              </w:rPr>
            </w:pPr>
          </w:p>
          <w:p w14:paraId="7816C851" w14:textId="551E0ACD" w:rsidR="00256538" w:rsidRPr="006C6DE2" w:rsidRDefault="00516A08" w:rsidP="00326207">
            <w:pPr>
              <w:spacing w:after="0" w:line="240" w:lineRule="auto"/>
              <w:rPr>
                <w:rFonts w:cs="Arial"/>
                <w:b/>
                <w:bCs/>
                <w:sz w:val="20"/>
                <w:szCs w:val="20"/>
              </w:rPr>
            </w:pPr>
            <w:r w:rsidRPr="006C6DE2">
              <w:rPr>
                <w:rFonts w:cs="Arial"/>
                <w:b/>
                <w:bCs/>
                <w:sz w:val="20"/>
                <w:szCs w:val="20"/>
              </w:rPr>
              <w:t>Component</w:t>
            </w:r>
          </w:p>
          <w:p w14:paraId="180F4E09" w14:textId="77777777" w:rsidR="00536C66" w:rsidRPr="006C6DE2" w:rsidRDefault="00536C66" w:rsidP="00326207">
            <w:pPr>
              <w:spacing w:after="0" w:line="240" w:lineRule="auto"/>
              <w:rPr>
                <w:rFonts w:cs="Arial"/>
                <w:b/>
                <w:bCs/>
                <w:sz w:val="20"/>
                <w:szCs w:val="20"/>
              </w:rPr>
            </w:pPr>
          </w:p>
          <w:p w14:paraId="3D9C47B8" w14:textId="6C371436" w:rsidR="00516A08" w:rsidRPr="00520D91" w:rsidRDefault="00516A08" w:rsidP="00326207">
            <w:pPr>
              <w:spacing w:after="0" w:line="240" w:lineRule="auto"/>
              <w:rPr>
                <w:rFonts w:cs="Arial"/>
                <w:sz w:val="20"/>
                <w:szCs w:val="20"/>
              </w:rPr>
            </w:pPr>
            <w:r w:rsidRPr="006C6DE2">
              <w:rPr>
                <w:rFonts w:cs="Arial"/>
                <w:b/>
                <w:bCs/>
                <w:sz w:val="20"/>
                <w:szCs w:val="20"/>
              </w:rPr>
              <w:t>Tolerance</w:t>
            </w:r>
          </w:p>
        </w:tc>
        <w:tc>
          <w:tcPr>
            <w:tcW w:w="1985" w:type="dxa"/>
            <w:shd w:val="clear" w:color="auto" w:fill="auto"/>
            <w:tcMar>
              <w:top w:w="57" w:type="dxa"/>
              <w:left w:w="57" w:type="dxa"/>
              <w:bottom w:w="57" w:type="dxa"/>
              <w:right w:w="57" w:type="dxa"/>
            </w:tcMar>
          </w:tcPr>
          <w:p w14:paraId="48BB942E" w14:textId="7C86A20B" w:rsidR="00326207" w:rsidRPr="00520D91" w:rsidRDefault="00326207" w:rsidP="00326207">
            <w:pPr>
              <w:spacing w:after="0" w:line="240" w:lineRule="auto"/>
              <w:rPr>
                <w:rFonts w:cs="Arial"/>
                <w:sz w:val="20"/>
                <w:szCs w:val="20"/>
              </w:rPr>
            </w:pPr>
            <w:r w:rsidRPr="00520D91">
              <w:rPr>
                <w:rFonts w:cs="Arial"/>
                <w:sz w:val="20"/>
                <w:szCs w:val="20"/>
              </w:rPr>
              <w:t>Students will be able to generate a parts list of at least four parts</w:t>
            </w:r>
            <w:r w:rsidR="006F24E5">
              <w:rPr>
                <w:rFonts w:cs="Arial"/>
                <w:sz w:val="20"/>
                <w:szCs w:val="20"/>
              </w:rPr>
              <w:t>.</w:t>
            </w:r>
          </w:p>
          <w:p w14:paraId="5F307B94" w14:textId="77777777" w:rsidR="00326207" w:rsidRPr="00520D91" w:rsidRDefault="00326207" w:rsidP="00326207">
            <w:pPr>
              <w:spacing w:after="0" w:line="240" w:lineRule="auto"/>
              <w:rPr>
                <w:rFonts w:cs="Arial"/>
                <w:sz w:val="20"/>
                <w:szCs w:val="20"/>
              </w:rPr>
            </w:pPr>
          </w:p>
          <w:p w14:paraId="2F7823E7" w14:textId="54036AEB" w:rsidR="00326207" w:rsidRPr="00520D91" w:rsidRDefault="00326207" w:rsidP="00326207">
            <w:pPr>
              <w:spacing w:after="0" w:line="240" w:lineRule="auto"/>
              <w:rPr>
                <w:rFonts w:cs="Arial"/>
                <w:sz w:val="20"/>
                <w:szCs w:val="20"/>
              </w:rPr>
            </w:pPr>
            <w:r w:rsidRPr="00520D91">
              <w:rPr>
                <w:rFonts w:cs="Arial"/>
                <w:sz w:val="20"/>
                <w:szCs w:val="20"/>
              </w:rPr>
              <w:t>Students will be able to number reference parts on a parts list against a diagram</w:t>
            </w:r>
            <w:r w:rsidR="006F24E5">
              <w:rPr>
                <w:rFonts w:cs="Arial"/>
                <w:sz w:val="20"/>
                <w:szCs w:val="20"/>
              </w:rPr>
              <w:t>.</w:t>
            </w:r>
          </w:p>
        </w:tc>
        <w:tc>
          <w:tcPr>
            <w:tcW w:w="2977" w:type="dxa"/>
            <w:shd w:val="clear" w:color="auto" w:fill="auto"/>
            <w:tcMar>
              <w:top w:w="57" w:type="dxa"/>
              <w:left w:w="57" w:type="dxa"/>
              <w:bottom w:w="57" w:type="dxa"/>
              <w:right w:w="57" w:type="dxa"/>
            </w:tcMar>
          </w:tcPr>
          <w:p w14:paraId="5E8EB21D" w14:textId="77777777" w:rsidR="009D3DE4" w:rsidRDefault="00FD21F5" w:rsidP="00326207">
            <w:pPr>
              <w:spacing w:after="0" w:line="240" w:lineRule="auto"/>
              <w:rPr>
                <w:sz w:val="20"/>
                <w:szCs w:val="20"/>
              </w:rPr>
            </w:pPr>
            <w:hyperlink r:id="rId43" w:history="1">
              <w:r w:rsidRPr="00FD21F5">
                <w:rPr>
                  <w:rStyle w:val="Hyperlink"/>
                  <w:sz w:val="20"/>
                  <w:szCs w:val="20"/>
                </w:rPr>
                <w:t>The working drawing and parts list</w:t>
              </w:r>
            </w:hyperlink>
            <w:r>
              <w:rPr>
                <w:sz w:val="20"/>
                <w:szCs w:val="20"/>
              </w:rPr>
              <w:t xml:space="preserve"> </w:t>
            </w:r>
          </w:p>
          <w:p w14:paraId="2EE8DC01" w14:textId="13B6956A" w:rsidR="00FD21F5" w:rsidRDefault="00FD21F5" w:rsidP="00326207">
            <w:pPr>
              <w:spacing w:after="0" w:line="240" w:lineRule="auto"/>
              <w:rPr>
                <w:sz w:val="20"/>
                <w:szCs w:val="20"/>
              </w:rPr>
            </w:pPr>
            <w:r>
              <w:rPr>
                <w:sz w:val="20"/>
                <w:szCs w:val="20"/>
              </w:rPr>
              <w:t>(technologystudent.com)</w:t>
            </w:r>
          </w:p>
          <w:p w14:paraId="3D50F81E" w14:textId="09384021" w:rsidR="00FD21F5" w:rsidRDefault="00FD21F5" w:rsidP="00326207">
            <w:pPr>
              <w:spacing w:after="0" w:line="240" w:lineRule="auto"/>
              <w:rPr>
                <w:sz w:val="20"/>
                <w:szCs w:val="20"/>
              </w:rPr>
            </w:pPr>
          </w:p>
          <w:p w14:paraId="4E00D7E7" w14:textId="1D30B891" w:rsidR="00FD21F5" w:rsidRDefault="00FD21F5" w:rsidP="00326207">
            <w:pPr>
              <w:spacing w:after="0" w:line="240" w:lineRule="auto"/>
              <w:rPr>
                <w:sz w:val="20"/>
                <w:szCs w:val="20"/>
              </w:rPr>
            </w:pPr>
            <w:hyperlink r:id="rId44" w:history="1">
              <w:r w:rsidRPr="00FD21F5">
                <w:rPr>
                  <w:rStyle w:val="Hyperlink"/>
                  <w:sz w:val="20"/>
                  <w:szCs w:val="20"/>
                </w:rPr>
                <w:t>What is in a good cutting list</w:t>
              </w:r>
            </w:hyperlink>
          </w:p>
          <w:p w14:paraId="0F2B784E" w14:textId="074BA85D" w:rsidR="00FD21F5" w:rsidRDefault="00FD21F5" w:rsidP="00326207">
            <w:pPr>
              <w:spacing w:after="0" w:line="240" w:lineRule="auto"/>
              <w:rPr>
                <w:sz w:val="20"/>
                <w:szCs w:val="20"/>
              </w:rPr>
            </w:pPr>
            <w:r>
              <w:rPr>
                <w:sz w:val="20"/>
                <w:szCs w:val="20"/>
              </w:rPr>
              <w:t>(Slide</w:t>
            </w:r>
            <w:r w:rsidR="006F24E5">
              <w:rPr>
                <w:sz w:val="20"/>
                <w:szCs w:val="20"/>
              </w:rPr>
              <w:t>player.com)</w:t>
            </w:r>
          </w:p>
          <w:p w14:paraId="00BF58EB" w14:textId="77777777" w:rsidR="00EE110D" w:rsidRPr="00520D91" w:rsidRDefault="00EE110D" w:rsidP="00326207">
            <w:pPr>
              <w:spacing w:after="0" w:line="240" w:lineRule="auto"/>
              <w:rPr>
                <w:rFonts w:cs="Arial"/>
                <w:sz w:val="20"/>
                <w:szCs w:val="20"/>
              </w:rPr>
            </w:pPr>
          </w:p>
          <w:p w14:paraId="4B0F1E5E" w14:textId="42E93F53" w:rsidR="00EE110D" w:rsidRPr="00520D91" w:rsidRDefault="00EE110D" w:rsidP="00326207">
            <w:pPr>
              <w:spacing w:after="0" w:line="240" w:lineRule="auto"/>
              <w:rPr>
                <w:rFonts w:cs="Arial"/>
                <w:sz w:val="20"/>
                <w:szCs w:val="20"/>
              </w:rPr>
            </w:pPr>
          </w:p>
          <w:p w14:paraId="2F062864" w14:textId="35E5C6F9" w:rsidR="00EE110D" w:rsidRPr="00520D91" w:rsidRDefault="00EE110D" w:rsidP="00326207">
            <w:pPr>
              <w:spacing w:after="0" w:line="240" w:lineRule="auto"/>
              <w:rPr>
                <w:rFonts w:cs="Arial"/>
                <w:sz w:val="20"/>
                <w:szCs w:val="20"/>
              </w:rPr>
            </w:pPr>
          </w:p>
        </w:tc>
        <w:tc>
          <w:tcPr>
            <w:tcW w:w="1984" w:type="dxa"/>
            <w:shd w:val="clear" w:color="auto" w:fill="auto"/>
            <w:tcMar>
              <w:top w:w="57" w:type="dxa"/>
              <w:left w:w="57" w:type="dxa"/>
              <w:bottom w:w="57" w:type="dxa"/>
              <w:right w:w="57" w:type="dxa"/>
            </w:tcMar>
          </w:tcPr>
          <w:p w14:paraId="1A484525" w14:textId="406C699C" w:rsidR="00326207" w:rsidRPr="00520D91" w:rsidRDefault="00326207" w:rsidP="00326207">
            <w:pPr>
              <w:spacing w:after="0" w:line="240" w:lineRule="auto"/>
              <w:rPr>
                <w:rFonts w:cs="Arial"/>
                <w:sz w:val="20"/>
                <w:szCs w:val="20"/>
              </w:rPr>
            </w:pPr>
            <w:r w:rsidRPr="00520D91">
              <w:rPr>
                <w:sz w:val="20"/>
                <w:szCs w:val="20"/>
              </w:rPr>
              <w:t xml:space="preserve">R038:TA3: communicating design </w:t>
            </w:r>
            <w:r w:rsidR="00207989">
              <w:rPr>
                <w:sz w:val="20"/>
                <w:szCs w:val="20"/>
              </w:rPr>
              <w:t>outcomes</w:t>
            </w:r>
            <w:r w:rsidRPr="00520D91">
              <w:rPr>
                <w:sz w:val="20"/>
                <w:szCs w:val="20"/>
              </w:rPr>
              <w:t xml:space="preserve">; </w:t>
            </w:r>
            <w:r w:rsidRPr="00520D91">
              <w:rPr>
                <w:rFonts w:cs="Arial"/>
                <w:sz w:val="20"/>
                <w:szCs w:val="20"/>
              </w:rPr>
              <w:t>Working drawings</w:t>
            </w:r>
          </w:p>
        </w:tc>
      </w:tr>
    </w:tbl>
    <w:tbl>
      <w:tblPr>
        <w:tblpPr w:leftFromText="180" w:rightFromText="180" w:vertAnchor="text" w:horzAnchor="margin" w:tblpY="-3"/>
        <w:tblW w:w="148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547"/>
        <w:gridCol w:w="12337"/>
      </w:tblGrid>
      <w:tr w:rsidR="00B53BC5" w:rsidRPr="00520D91" w14:paraId="5F2BD879" w14:textId="77777777" w:rsidTr="008C02D8">
        <w:trPr>
          <w:trHeight w:val="170"/>
        </w:trPr>
        <w:tc>
          <w:tcPr>
            <w:tcW w:w="14884"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7F2C3CF7" w14:textId="77777777" w:rsidR="00B53BC5" w:rsidRPr="008C02D8" w:rsidRDefault="00B53BC5" w:rsidP="00B53BC5">
            <w:pPr>
              <w:pStyle w:val="Tableheader"/>
              <w:jc w:val="center"/>
              <w:rPr>
                <w:szCs w:val="28"/>
              </w:rPr>
            </w:pPr>
            <w:r w:rsidRPr="008C02D8">
              <w:rPr>
                <w:szCs w:val="28"/>
              </w:rPr>
              <w:t>Term 3</w:t>
            </w:r>
          </w:p>
        </w:tc>
      </w:tr>
      <w:tr w:rsidR="00B53BC5" w:rsidRPr="00520D91" w14:paraId="68BA2446" w14:textId="77777777" w:rsidTr="00E3324A">
        <w:trPr>
          <w:trHeight w:val="774"/>
        </w:trPr>
        <w:tc>
          <w:tcPr>
            <w:tcW w:w="2547" w:type="dxa"/>
            <w:shd w:val="clear" w:color="auto" w:fill="FFFFFF" w:themeFill="background1"/>
            <w:tcMar>
              <w:top w:w="57" w:type="dxa"/>
              <w:left w:w="57" w:type="dxa"/>
              <w:bottom w:w="0" w:type="dxa"/>
              <w:right w:w="57" w:type="dxa"/>
            </w:tcMar>
            <w:vAlign w:val="center"/>
          </w:tcPr>
          <w:p w14:paraId="301C86D4" w14:textId="251B5F39" w:rsidR="00B53BC5" w:rsidRPr="00A06E6F" w:rsidRDefault="00B53BC5" w:rsidP="00B53BC5">
            <w:pPr>
              <w:rPr>
                <w:b/>
                <w:bCs/>
                <w:sz w:val="20"/>
                <w:szCs w:val="20"/>
              </w:rPr>
            </w:pPr>
            <w:r w:rsidRPr="00A06E6F">
              <w:rPr>
                <w:b/>
                <w:bCs/>
                <w:color w:val="000000" w:themeColor="text2"/>
                <w:sz w:val="20"/>
                <w:szCs w:val="20"/>
              </w:rPr>
              <w:t xml:space="preserve">Summary of what you </w:t>
            </w:r>
            <w:r w:rsidRPr="00A06E6F">
              <w:rPr>
                <w:b/>
                <w:bCs/>
                <w:color w:val="000000" w:themeColor="text2"/>
                <w:sz w:val="20"/>
                <w:szCs w:val="20"/>
              </w:rPr>
              <w:br/>
              <w:t xml:space="preserve">will cover from the </w:t>
            </w:r>
            <w:hyperlink r:id="rId45" w:history="1">
              <w:r w:rsidRPr="00A06E6F">
                <w:rPr>
                  <w:rStyle w:val="Hyperlink"/>
                  <w:b/>
                  <w:bCs/>
                  <w:color w:val="000000" w:themeColor="text2"/>
                  <w:sz w:val="20"/>
                  <w:szCs w:val="20"/>
                  <w:u w:val="none"/>
                </w:rPr>
                <w:t>curriculum planner</w:t>
              </w:r>
            </w:hyperlink>
            <w:r w:rsidRPr="00A06E6F">
              <w:rPr>
                <w:b/>
                <w:bCs/>
                <w:color w:val="000000" w:themeColor="text2"/>
                <w:sz w:val="20"/>
                <w:szCs w:val="20"/>
              </w:rPr>
              <w:t>:</w:t>
            </w:r>
          </w:p>
        </w:tc>
        <w:tc>
          <w:tcPr>
            <w:tcW w:w="12337" w:type="dxa"/>
            <w:shd w:val="clear" w:color="auto" w:fill="FFFFFF" w:themeFill="background1"/>
            <w:tcMar>
              <w:top w:w="28" w:type="dxa"/>
            </w:tcMar>
            <w:vAlign w:val="center"/>
          </w:tcPr>
          <w:p w14:paraId="516D49EF" w14:textId="77777777" w:rsidR="00B53BC5" w:rsidRPr="00636AF9" w:rsidRDefault="00B53BC5" w:rsidP="00B53BC5">
            <w:pPr>
              <w:rPr>
                <w:b/>
                <w:bCs/>
                <w:sz w:val="20"/>
                <w:szCs w:val="20"/>
              </w:rPr>
            </w:pPr>
            <w:r w:rsidRPr="00636AF9">
              <w:rPr>
                <w:rFonts w:cs="Arial"/>
                <w:b/>
                <w:bCs/>
                <w:color w:val="000000"/>
                <w:sz w:val="20"/>
                <w:szCs w:val="20"/>
              </w:rPr>
              <w:t>Producing CAD models activity</w:t>
            </w:r>
          </w:p>
        </w:tc>
      </w:tr>
    </w:tbl>
    <w:p w14:paraId="219FA18B" w14:textId="77777777" w:rsidR="009222D8" w:rsidRPr="00B53BC5" w:rsidRDefault="009222D8" w:rsidP="009222D8">
      <w:pPr>
        <w:spacing w:after="0" w:line="240" w:lineRule="auto"/>
        <w:rPr>
          <w:sz w:val="4"/>
          <w:szCs w:val="4"/>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08"/>
        <w:gridCol w:w="1636"/>
        <w:gridCol w:w="3226"/>
        <w:gridCol w:w="1425"/>
        <w:gridCol w:w="3011"/>
        <w:gridCol w:w="3119"/>
        <w:gridCol w:w="1559"/>
      </w:tblGrid>
      <w:tr w:rsidR="006C62BD" w:rsidRPr="00520D91" w14:paraId="4E4F646F" w14:textId="77777777" w:rsidTr="008C02D8">
        <w:trPr>
          <w:trHeight w:val="1286"/>
          <w:tblHeader/>
        </w:trPr>
        <w:tc>
          <w:tcPr>
            <w:tcW w:w="908"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040509EC" w14:textId="77777777" w:rsidR="009222D8" w:rsidRPr="008C02D8" w:rsidRDefault="009222D8" w:rsidP="0001754B">
            <w:pPr>
              <w:pStyle w:val="Tableheader"/>
              <w:rPr>
                <w:sz w:val="20"/>
                <w:szCs w:val="20"/>
              </w:rPr>
            </w:pPr>
            <w:r w:rsidRPr="008C02D8">
              <w:rPr>
                <w:sz w:val="20"/>
                <w:szCs w:val="20"/>
              </w:rPr>
              <w:t>Lesson no.</w:t>
            </w:r>
          </w:p>
        </w:tc>
        <w:tc>
          <w:tcPr>
            <w:tcW w:w="163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505A4D98" w14:textId="77777777" w:rsidR="009222D8" w:rsidRPr="008C02D8" w:rsidRDefault="009222D8" w:rsidP="0001754B">
            <w:pPr>
              <w:pStyle w:val="Tableheader"/>
              <w:rPr>
                <w:sz w:val="20"/>
                <w:szCs w:val="20"/>
              </w:rPr>
            </w:pPr>
            <w:r w:rsidRPr="008C02D8">
              <w:rPr>
                <w:sz w:val="20"/>
                <w:szCs w:val="20"/>
              </w:rPr>
              <w:t xml:space="preserve">Topic areas/sub topic areas </w:t>
            </w:r>
          </w:p>
          <w:p w14:paraId="335F962A" w14:textId="4102002A" w:rsidR="009222D8" w:rsidRPr="008C02D8" w:rsidRDefault="009222D8" w:rsidP="0001754B">
            <w:pPr>
              <w:pStyle w:val="Tableheader"/>
              <w:rPr>
                <w:sz w:val="20"/>
                <w:szCs w:val="20"/>
              </w:rPr>
            </w:pPr>
          </w:p>
        </w:tc>
        <w:tc>
          <w:tcPr>
            <w:tcW w:w="322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751089D8" w14:textId="77777777" w:rsidR="009222D8" w:rsidRPr="008C02D8" w:rsidRDefault="009222D8" w:rsidP="0001754B">
            <w:pPr>
              <w:pStyle w:val="Tableheader"/>
              <w:rPr>
                <w:sz w:val="20"/>
                <w:szCs w:val="20"/>
              </w:rPr>
            </w:pPr>
            <w:r w:rsidRPr="008C02D8">
              <w:rPr>
                <w:sz w:val="20"/>
                <w:szCs w:val="20"/>
              </w:rPr>
              <w:t>Lesson ideas and activities</w:t>
            </w:r>
          </w:p>
          <w:p w14:paraId="16851357" w14:textId="77777777" w:rsidR="009222D8" w:rsidRPr="008C02D8" w:rsidRDefault="009222D8" w:rsidP="0001754B">
            <w:pPr>
              <w:spacing w:after="0" w:line="240" w:lineRule="auto"/>
              <w:rPr>
                <w:rFonts w:cs="Arial"/>
                <w:b/>
                <w:bCs/>
                <w:color w:val="FFFFFF" w:themeColor="background1"/>
                <w:sz w:val="20"/>
                <w:szCs w:val="20"/>
              </w:rPr>
            </w:pPr>
          </w:p>
          <w:p w14:paraId="3A99AD6F" w14:textId="77777777" w:rsidR="009222D8" w:rsidRPr="008C02D8" w:rsidRDefault="009222D8" w:rsidP="00326207">
            <w:pPr>
              <w:spacing w:after="0" w:line="240" w:lineRule="auto"/>
              <w:rPr>
                <w:color w:val="FFFFFF" w:themeColor="background1"/>
                <w:sz w:val="20"/>
                <w:szCs w:val="20"/>
              </w:rPr>
            </w:pPr>
          </w:p>
        </w:tc>
        <w:tc>
          <w:tcPr>
            <w:tcW w:w="142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349F5098" w14:textId="4245C471" w:rsidR="009222D8" w:rsidRPr="008C02D8" w:rsidRDefault="009222D8" w:rsidP="0001754B">
            <w:pPr>
              <w:pStyle w:val="Tableheader"/>
              <w:rPr>
                <w:sz w:val="20"/>
                <w:szCs w:val="20"/>
              </w:rPr>
            </w:pPr>
            <w:r w:rsidRPr="008C02D8">
              <w:rPr>
                <w:sz w:val="20"/>
                <w:szCs w:val="20"/>
              </w:rPr>
              <w:t>Lesson key</w:t>
            </w:r>
            <w:r w:rsidR="002F1336" w:rsidRPr="008C02D8">
              <w:rPr>
                <w:sz w:val="20"/>
                <w:szCs w:val="20"/>
              </w:rPr>
              <w:t xml:space="preserve"> </w:t>
            </w:r>
            <w:r w:rsidRPr="008C02D8">
              <w:rPr>
                <w:sz w:val="20"/>
                <w:szCs w:val="20"/>
              </w:rPr>
              <w:t>words</w:t>
            </w:r>
          </w:p>
          <w:p w14:paraId="5E5D3185" w14:textId="00AE5A8C" w:rsidR="009222D8" w:rsidRPr="008C02D8" w:rsidRDefault="009222D8" w:rsidP="0001754B">
            <w:pPr>
              <w:pStyle w:val="Tableheader"/>
              <w:rPr>
                <w:b w:val="0"/>
                <w:bCs w:val="0"/>
                <w:sz w:val="20"/>
                <w:szCs w:val="20"/>
              </w:rPr>
            </w:pPr>
          </w:p>
        </w:tc>
        <w:tc>
          <w:tcPr>
            <w:tcW w:w="3011"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3841990D" w14:textId="77777777" w:rsidR="009222D8" w:rsidRPr="008C02D8" w:rsidRDefault="009222D8" w:rsidP="0001754B">
            <w:pPr>
              <w:pStyle w:val="Tableheader"/>
              <w:rPr>
                <w:sz w:val="20"/>
                <w:szCs w:val="20"/>
              </w:rPr>
            </w:pPr>
            <w:r w:rsidRPr="008C02D8">
              <w:rPr>
                <w:sz w:val="20"/>
                <w:szCs w:val="20"/>
              </w:rPr>
              <w:t>Lesson outcome(s)</w:t>
            </w:r>
          </w:p>
          <w:p w14:paraId="47996A7A" w14:textId="77777777" w:rsidR="009222D8" w:rsidRPr="008C02D8" w:rsidRDefault="009222D8" w:rsidP="0001754B">
            <w:pPr>
              <w:pStyle w:val="Tableheader"/>
              <w:rPr>
                <w:b w:val="0"/>
                <w:bCs w:val="0"/>
                <w:sz w:val="20"/>
                <w:szCs w:val="20"/>
              </w:rPr>
            </w:pPr>
            <w:r w:rsidRPr="008C02D8">
              <w:rPr>
                <w:b w:val="0"/>
                <w:bCs w:val="0"/>
                <w:sz w:val="20"/>
                <w:szCs w:val="20"/>
              </w:rPr>
              <w:t>At the end of the lesson, students will be able to:</w:t>
            </w:r>
          </w:p>
          <w:p w14:paraId="2774AFED" w14:textId="0827F9FF" w:rsidR="009222D8" w:rsidRPr="008C02D8" w:rsidRDefault="009222D8" w:rsidP="0001754B">
            <w:pPr>
              <w:pStyle w:val="Tableheader"/>
              <w:rPr>
                <w:b w:val="0"/>
                <w:bCs w:val="0"/>
                <w:sz w:val="20"/>
                <w:szCs w:val="20"/>
              </w:rPr>
            </w:pPr>
          </w:p>
        </w:tc>
        <w:tc>
          <w:tcPr>
            <w:tcW w:w="3119"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428DEB8B" w14:textId="77777777" w:rsidR="009222D8" w:rsidRPr="008C02D8" w:rsidRDefault="009222D8" w:rsidP="0001754B">
            <w:pPr>
              <w:pStyle w:val="Tableheader"/>
              <w:rPr>
                <w:sz w:val="20"/>
                <w:szCs w:val="20"/>
              </w:rPr>
            </w:pPr>
            <w:r w:rsidRPr="008C02D8">
              <w:rPr>
                <w:sz w:val="20"/>
                <w:szCs w:val="20"/>
              </w:rPr>
              <w:t>Useful links/resources</w:t>
            </w:r>
          </w:p>
          <w:p w14:paraId="6F87E1B0" w14:textId="40155665" w:rsidR="009222D8" w:rsidRPr="008C02D8" w:rsidRDefault="009222D8" w:rsidP="0001754B">
            <w:pPr>
              <w:pStyle w:val="Tableheader"/>
              <w:rPr>
                <w:sz w:val="20"/>
                <w:szCs w:val="20"/>
              </w:rPr>
            </w:pPr>
          </w:p>
        </w:tc>
        <w:tc>
          <w:tcPr>
            <w:tcW w:w="1559"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4AEA0011" w14:textId="77777777" w:rsidR="009222D8" w:rsidRPr="008C02D8" w:rsidRDefault="009222D8" w:rsidP="0001754B">
            <w:pPr>
              <w:pStyle w:val="Tableheader"/>
              <w:rPr>
                <w:sz w:val="20"/>
                <w:szCs w:val="20"/>
              </w:rPr>
            </w:pPr>
            <w:r w:rsidRPr="008C02D8">
              <w:rPr>
                <w:sz w:val="20"/>
                <w:szCs w:val="20"/>
              </w:rPr>
              <w:t>How does this link to other units?</w:t>
            </w:r>
          </w:p>
          <w:p w14:paraId="0E117202" w14:textId="77777777" w:rsidR="009222D8" w:rsidRPr="008C02D8" w:rsidRDefault="009222D8" w:rsidP="0001754B">
            <w:pPr>
              <w:pStyle w:val="Tableheader"/>
              <w:rPr>
                <w:sz w:val="20"/>
                <w:szCs w:val="20"/>
              </w:rPr>
            </w:pPr>
          </w:p>
        </w:tc>
      </w:tr>
      <w:tr w:rsidR="006C62BD" w:rsidRPr="00520D91" w14:paraId="4A89B7A5" w14:textId="77777777" w:rsidTr="008C02D8">
        <w:trPr>
          <w:trHeight w:val="2189"/>
        </w:trPr>
        <w:tc>
          <w:tcPr>
            <w:tcW w:w="908" w:type="dxa"/>
            <w:tcBorders>
              <w:top w:val="single" w:sz="4" w:space="0" w:color="C3014A"/>
            </w:tcBorders>
            <w:shd w:val="clear" w:color="auto" w:fill="auto"/>
            <w:tcMar>
              <w:top w:w="57" w:type="dxa"/>
              <w:left w:w="57" w:type="dxa"/>
              <w:bottom w:w="57" w:type="dxa"/>
              <w:right w:w="57" w:type="dxa"/>
            </w:tcMar>
          </w:tcPr>
          <w:p w14:paraId="434E3B24" w14:textId="78300D49" w:rsidR="00326207" w:rsidRPr="00520D91" w:rsidRDefault="00A041AD" w:rsidP="00326207">
            <w:pPr>
              <w:spacing w:after="0" w:line="240" w:lineRule="auto"/>
              <w:rPr>
                <w:rFonts w:cs="Arial"/>
                <w:sz w:val="20"/>
                <w:szCs w:val="20"/>
              </w:rPr>
            </w:pPr>
            <w:r w:rsidRPr="00520D91">
              <w:rPr>
                <w:rFonts w:cs="Arial"/>
                <w:sz w:val="20"/>
                <w:szCs w:val="20"/>
              </w:rPr>
              <w:t>1</w:t>
            </w:r>
          </w:p>
        </w:tc>
        <w:tc>
          <w:tcPr>
            <w:tcW w:w="1636" w:type="dxa"/>
            <w:tcBorders>
              <w:top w:val="single" w:sz="4" w:space="0" w:color="C3014A"/>
            </w:tcBorders>
            <w:shd w:val="clear" w:color="auto" w:fill="auto"/>
            <w:tcMar>
              <w:top w:w="57" w:type="dxa"/>
              <w:left w:w="57" w:type="dxa"/>
              <w:bottom w:w="57" w:type="dxa"/>
              <w:right w:w="57" w:type="dxa"/>
            </w:tcMar>
          </w:tcPr>
          <w:p w14:paraId="24725B7F" w14:textId="77777777" w:rsidR="00326207" w:rsidRPr="00520D91" w:rsidRDefault="00326207" w:rsidP="00326207">
            <w:pPr>
              <w:suppressAutoHyphens/>
              <w:autoSpaceDN w:val="0"/>
              <w:spacing w:after="0" w:line="240" w:lineRule="auto"/>
              <w:textAlignment w:val="baseline"/>
              <w:rPr>
                <w:rFonts w:cs="Arial"/>
                <w:sz w:val="20"/>
                <w:szCs w:val="20"/>
              </w:rPr>
            </w:pPr>
            <w:r w:rsidRPr="00520D91">
              <w:rPr>
                <w:rFonts w:cs="Arial"/>
                <w:sz w:val="20"/>
                <w:szCs w:val="20"/>
              </w:rPr>
              <w:t>TA3: Use of computer aided design (CAD)</w:t>
            </w:r>
          </w:p>
          <w:p w14:paraId="522CEF8D" w14:textId="77777777" w:rsidR="00326207" w:rsidRPr="00520D91" w:rsidRDefault="00326207" w:rsidP="00326207">
            <w:pPr>
              <w:suppressAutoHyphens/>
              <w:autoSpaceDN w:val="0"/>
              <w:spacing w:after="0" w:line="240" w:lineRule="auto"/>
              <w:textAlignment w:val="baseline"/>
              <w:rPr>
                <w:rFonts w:cs="Arial"/>
                <w:sz w:val="20"/>
                <w:szCs w:val="20"/>
              </w:rPr>
            </w:pPr>
          </w:p>
          <w:p w14:paraId="20EEDAF4" w14:textId="31BB6D1E" w:rsidR="00326207" w:rsidRPr="00520D91" w:rsidRDefault="00326207" w:rsidP="00326207">
            <w:pPr>
              <w:suppressAutoHyphens/>
              <w:autoSpaceDN w:val="0"/>
              <w:spacing w:after="0" w:line="240" w:lineRule="auto"/>
              <w:textAlignment w:val="baseline"/>
              <w:rPr>
                <w:rFonts w:cs="Arial"/>
                <w:sz w:val="20"/>
                <w:szCs w:val="20"/>
              </w:rPr>
            </w:pPr>
            <w:r w:rsidRPr="00520D91">
              <w:rPr>
                <w:rFonts w:cs="Arial"/>
                <w:sz w:val="20"/>
                <w:szCs w:val="20"/>
              </w:rPr>
              <w:t xml:space="preserve">1.1 Produce a </w:t>
            </w:r>
            <w:r w:rsidR="002E2C47">
              <w:rPr>
                <w:rFonts w:cs="Arial"/>
                <w:sz w:val="20"/>
                <w:szCs w:val="20"/>
              </w:rPr>
              <w:t>3D</w:t>
            </w:r>
            <w:r w:rsidRPr="00520D91">
              <w:rPr>
                <w:rFonts w:cs="Arial"/>
                <w:sz w:val="20"/>
                <w:szCs w:val="20"/>
              </w:rPr>
              <w:t xml:space="preserve"> CAD model of a design proposal to include </w:t>
            </w:r>
          </w:p>
          <w:p w14:paraId="2B3FA022" w14:textId="42A34BC5" w:rsidR="00326207" w:rsidRPr="00520D91" w:rsidRDefault="00326207" w:rsidP="00326207">
            <w:pPr>
              <w:spacing w:after="0" w:line="240" w:lineRule="auto"/>
              <w:rPr>
                <w:rFonts w:cs="Arial"/>
                <w:sz w:val="20"/>
                <w:szCs w:val="20"/>
              </w:rPr>
            </w:pPr>
            <w:r w:rsidRPr="00520D91">
              <w:rPr>
                <w:rFonts w:cs="Arial"/>
                <w:sz w:val="20"/>
                <w:szCs w:val="20"/>
              </w:rPr>
              <w:t xml:space="preserve">compound </w:t>
            </w:r>
            <w:r w:rsidR="002E2C47">
              <w:rPr>
                <w:rFonts w:cs="Arial"/>
                <w:sz w:val="20"/>
                <w:szCs w:val="20"/>
              </w:rPr>
              <w:t>3D</w:t>
            </w:r>
            <w:r w:rsidRPr="00520D91">
              <w:rPr>
                <w:rFonts w:cs="Arial"/>
                <w:sz w:val="20"/>
                <w:szCs w:val="20"/>
              </w:rPr>
              <w:t xml:space="preserve"> shapes</w:t>
            </w:r>
          </w:p>
        </w:tc>
        <w:tc>
          <w:tcPr>
            <w:tcW w:w="3226" w:type="dxa"/>
            <w:tcBorders>
              <w:top w:val="single" w:sz="4" w:space="0" w:color="C3014A"/>
            </w:tcBorders>
            <w:shd w:val="clear" w:color="auto" w:fill="auto"/>
            <w:tcMar>
              <w:top w:w="57" w:type="dxa"/>
              <w:left w:w="57" w:type="dxa"/>
              <w:bottom w:w="57" w:type="dxa"/>
              <w:right w:w="57" w:type="dxa"/>
            </w:tcMar>
          </w:tcPr>
          <w:p w14:paraId="24B54CA2" w14:textId="7D0C3C06" w:rsidR="00326207" w:rsidRPr="00520D91" w:rsidRDefault="00326207" w:rsidP="00326207">
            <w:pPr>
              <w:spacing w:after="0" w:line="240" w:lineRule="auto"/>
              <w:rPr>
                <w:sz w:val="20"/>
                <w:szCs w:val="20"/>
              </w:rPr>
            </w:pPr>
            <w:r w:rsidRPr="00520D91">
              <w:rPr>
                <w:sz w:val="20"/>
                <w:szCs w:val="20"/>
              </w:rPr>
              <w:t xml:space="preserve">This lesson introduces the use of CAD sketch tool features. </w:t>
            </w:r>
            <w:r w:rsidR="00EB7529">
              <w:rPr>
                <w:sz w:val="20"/>
                <w:szCs w:val="20"/>
              </w:rPr>
              <w:t>Centres’</w:t>
            </w:r>
            <w:r w:rsidRPr="00520D91">
              <w:rPr>
                <w:sz w:val="20"/>
                <w:szCs w:val="20"/>
              </w:rPr>
              <w:t xml:space="preserve"> </w:t>
            </w:r>
            <w:r w:rsidR="002E2C47">
              <w:rPr>
                <w:sz w:val="20"/>
                <w:szCs w:val="20"/>
              </w:rPr>
              <w:t>3D</w:t>
            </w:r>
            <w:r w:rsidRPr="00520D91">
              <w:rPr>
                <w:sz w:val="20"/>
                <w:szCs w:val="20"/>
              </w:rPr>
              <w:t xml:space="preserve"> software availability varies greatly,</w:t>
            </w:r>
            <w:r w:rsidR="00D973D1">
              <w:rPr>
                <w:sz w:val="20"/>
                <w:szCs w:val="20"/>
              </w:rPr>
              <w:t xml:space="preserve"> so there is </w:t>
            </w:r>
            <w:r w:rsidRPr="00520D91">
              <w:rPr>
                <w:sz w:val="20"/>
                <w:szCs w:val="20"/>
              </w:rPr>
              <w:t xml:space="preserve">general guidance for approach </w:t>
            </w:r>
            <w:r w:rsidR="00D973D1">
              <w:rPr>
                <w:sz w:val="20"/>
                <w:szCs w:val="20"/>
              </w:rPr>
              <w:t>given here</w:t>
            </w:r>
            <w:r w:rsidRPr="00520D91">
              <w:rPr>
                <w:sz w:val="20"/>
                <w:szCs w:val="20"/>
              </w:rPr>
              <w:t xml:space="preserve"> without specific software reference.</w:t>
            </w:r>
          </w:p>
          <w:p w14:paraId="08809B7D" w14:textId="77777777" w:rsidR="00516A08" w:rsidRPr="00520D91" w:rsidRDefault="00516A08" w:rsidP="00326207">
            <w:pPr>
              <w:spacing w:after="0" w:line="240" w:lineRule="auto"/>
              <w:rPr>
                <w:sz w:val="20"/>
                <w:szCs w:val="20"/>
              </w:rPr>
            </w:pPr>
          </w:p>
          <w:p w14:paraId="5A49A4CA" w14:textId="68631A28" w:rsidR="00326207" w:rsidRPr="00520D91" w:rsidRDefault="00326207" w:rsidP="00326207">
            <w:pPr>
              <w:spacing w:after="0" w:line="240" w:lineRule="auto"/>
              <w:rPr>
                <w:sz w:val="20"/>
                <w:szCs w:val="20"/>
              </w:rPr>
            </w:pPr>
            <w:r w:rsidRPr="00520D91">
              <w:rPr>
                <w:sz w:val="20"/>
                <w:szCs w:val="20"/>
              </w:rPr>
              <w:t>In this lesson you could undertake activities to familiarise your students with the chosen software</w:t>
            </w:r>
            <w:r w:rsidR="00516A08" w:rsidRPr="00520D91">
              <w:rPr>
                <w:sz w:val="20"/>
                <w:szCs w:val="20"/>
              </w:rPr>
              <w:t>. To start students could practi</w:t>
            </w:r>
            <w:r w:rsidR="00FD21F5">
              <w:rPr>
                <w:sz w:val="20"/>
                <w:szCs w:val="20"/>
              </w:rPr>
              <w:t>s</w:t>
            </w:r>
            <w:r w:rsidR="00516A08" w:rsidRPr="00520D91">
              <w:rPr>
                <w:sz w:val="20"/>
                <w:szCs w:val="20"/>
              </w:rPr>
              <w:t xml:space="preserve">e opening and navigating existing </w:t>
            </w:r>
            <w:r w:rsidR="002E2C47">
              <w:rPr>
                <w:sz w:val="20"/>
                <w:szCs w:val="20"/>
              </w:rPr>
              <w:t>3D</w:t>
            </w:r>
            <w:r w:rsidR="00516A08" w:rsidRPr="00520D91">
              <w:rPr>
                <w:sz w:val="20"/>
                <w:szCs w:val="20"/>
              </w:rPr>
              <w:t xml:space="preserve"> designs. </w:t>
            </w:r>
          </w:p>
          <w:p w14:paraId="151C3382" w14:textId="77777777" w:rsidR="00516A08" w:rsidRPr="00520D91" w:rsidRDefault="00516A08" w:rsidP="00516A08">
            <w:pPr>
              <w:spacing w:after="0" w:line="240" w:lineRule="auto"/>
              <w:rPr>
                <w:sz w:val="20"/>
                <w:szCs w:val="20"/>
              </w:rPr>
            </w:pPr>
          </w:p>
          <w:p w14:paraId="7A7071BD" w14:textId="3021A0A2" w:rsidR="00516A08" w:rsidRPr="00520D91" w:rsidRDefault="00516A08" w:rsidP="00516A08">
            <w:pPr>
              <w:spacing w:after="0" w:line="240" w:lineRule="auto"/>
              <w:rPr>
                <w:sz w:val="20"/>
                <w:szCs w:val="20"/>
              </w:rPr>
            </w:pPr>
            <w:r w:rsidRPr="00520D91">
              <w:rPr>
                <w:sz w:val="20"/>
                <w:szCs w:val="20"/>
              </w:rPr>
              <w:t>In this lesson you could:</w:t>
            </w:r>
          </w:p>
          <w:p w14:paraId="46C84B2F" w14:textId="65DC6ACF" w:rsidR="00516A08" w:rsidRPr="00520D91" w:rsidRDefault="00FD21F5" w:rsidP="00B667E1">
            <w:pPr>
              <w:pStyle w:val="ListParagraph"/>
              <w:numPr>
                <w:ilvl w:val="0"/>
                <w:numId w:val="15"/>
              </w:numPr>
              <w:spacing w:after="0" w:line="240" w:lineRule="auto"/>
              <w:rPr>
                <w:rFonts w:cs="Arial"/>
                <w:sz w:val="20"/>
                <w:szCs w:val="20"/>
              </w:rPr>
            </w:pPr>
            <w:r>
              <w:rPr>
                <w:sz w:val="20"/>
                <w:szCs w:val="20"/>
              </w:rPr>
              <w:t>g</w:t>
            </w:r>
            <w:r w:rsidR="00516A08" w:rsidRPr="00520D91">
              <w:rPr>
                <w:sz w:val="20"/>
                <w:szCs w:val="20"/>
              </w:rPr>
              <w:t>enerate sketch lines and shapes using the software</w:t>
            </w:r>
          </w:p>
          <w:p w14:paraId="0CF916BB" w14:textId="160F592A" w:rsidR="00516A08" w:rsidRPr="00520D91" w:rsidRDefault="00FD21F5" w:rsidP="00B667E1">
            <w:pPr>
              <w:pStyle w:val="ListParagraph"/>
              <w:numPr>
                <w:ilvl w:val="0"/>
                <w:numId w:val="15"/>
              </w:numPr>
              <w:spacing w:after="0" w:line="240" w:lineRule="auto"/>
              <w:rPr>
                <w:rFonts w:cs="Arial"/>
                <w:sz w:val="20"/>
                <w:szCs w:val="20"/>
              </w:rPr>
            </w:pPr>
            <w:r>
              <w:rPr>
                <w:sz w:val="20"/>
                <w:szCs w:val="20"/>
              </w:rPr>
              <w:t>a</w:t>
            </w:r>
            <w:r w:rsidR="00516A08" w:rsidRPr="00520D91">
              <w:rPr>
                <w:sz w:val="20"/>
                <w:szCs w:val="20"/>
              </w:rPr>
              <w:t>pply constraints and dimensions to those constructs</w:t>
            </w:r>
          </w:p>
          <w:p w14:paraId="3B1D9F2E" w14:textId="0BB12DDD" w:rsidR="00516A08" w:rsidRPr="00520D91" w:rsidRDefault="00516A08" w:rsidP="00B667E1">
            <w:pPr>
              <w:pStyle w:val="ListParagraph"/>
              <w:numPr>
                <w:ilvl w:val="0"/>
                <w:numId w:val="15"/>
              </w:numPr>
              <w:spacing w:after="0" w:line="240" w:lineRule="auto"/>
              <w:rPr>
                <w:rFonts w:cs="Arial"/>
                <w:sz w:val="20"/>
                <w:szCs w:val="20"/>
              </w:rPr>
            </w:pPr>
            <w:r w:rsidRPr="00520D91">
              <w:rPr>
                <w:rFonts w:cs="Arial"/>
                <w:sz w:val="20"/>
                <w:szCs w:val="20"/>
              </w:rPr>
              <w:t xml:space="preserve">provide a </w:t>
            </w:r>
            <w:r w:rsidR="002E2C47">
              <w:rPr>
                <w:rFonts w:cs="Arial"/>
                <w:sz w:val="20"/>
                <w:szCs w:val="20"/>
              </w:rPr>
              <w:t>2D</w:t>
            </w:r>
            <w:r w:rsidRPr="00520D91">
              <w:rPr>
                <w:rFonts w:cs="Arial"/>
                <w:sz w:val="20"/>
                <w:szCs w:val="20"/>
              </w:rPr>
              <w:t xml:space="preserve"> technical drawing of a shape with dimensions provided for students to reproduce using circles, lines arcs</w:t>
            </w:r>
          </w:p>
          <w:p w14:paraId="676A94ED" w14:textId="04E62143" w:rsidR="00516A08" w:rsidRPr="00520D91" w:rsidRDefault="00FD21F5" w:rsidP="00B667E1">
            <w:pPr>
              <w:pStyle w:val="ListParagraph"/>
              <w:numPr>
                <w:ilvl w:val="0"/>
                <w:numId w:val="15"/>
              </w:numPr>
              <w:spacing w:after="0" w:line="240" w:lineRule="auto"/>
              <w:rPr>
                <w:rFonts w:cs="Arial"/>
                <w:sz w:val="20"/>
                <w:szCs w:val="20"/>
              </w:rPr>
            </w:pPr>
            <w:r>
              <w:rPr>
                <w:sz w:val="20"/>
                <w:szCs w:val="20"/>
              </w:rPr>
              <w:t>a</w:t>
            </w:r>
            <w:r w:rsidR="00516A08" w:rsidRPr="00520D91">
              <w:rPr>
                <w:sz w:val="20"/>
                <w:szCs w:val="20"/>
              </w:rPr>
              <w:t>pply constraints and dimensions to those constructs</w:t>
            </w:r>
          </w:p>
          <w:p w14:paraId="30B9EA9F" w14:textId="57DC847E" w:rsidR="00516A08" w:rsidRPr="00520D91" w:rsidRDefault="00516A08" w:rsidP="00B667E1">
            <w:pPr>
              <w:pStyle w:val="ListParagraph"/>
              <w:numPr>
                <w:ilvl w:val="0"/>
                <w:numId w:val="15"/>
              </w:numPr>
              <w:spacing w:after="0" w:line="240" w:lineRule="auto"/>
              <w:rPr>
                <w:rFonts w:cs="Arial"/>
                <w:sz w:val="20"/>
                <w:szCs w:val="20"/>
              </w:rPr>
            </w:pPr>
            <w:r w:rsidRPr="00520D91">
              <w:rPr>
                <w:rFonts w:cs="Arial"/>
                <w:sz w:val="20"/>
                <w:szCs w:val="20"/>
              </w:rPr>
              <w:t xml:space="preserve">provide a </w:t>
            </w:r>
            <w:r w:rsidR="002E2C47">
              <w:rPr>
                <w:rFonts w:cs="Arial"/>
                <w:sz w:val="20"/>
                <w:szCs w:val="20"/>
              </w:rPr>
              <w:t>2D</w:t>
            </w:r>
            <w:r w:rsidRPr="00520D91">
              <w:rPr>
                <w:rFonts w:cs="Arial"/>
                <w:sz w:val="20"/>
                <w:szCs w:val="20"/>
              </w:rPr>
              <w:t xml:space="preserve"> technical drawing of a shape with dimensions provided for students to reproduce using circles, lines arcs</w:t>
            </w:r>
            <w:r w:rsidR="00FD21F5">
              <w:rPr>
                <w:rFonts w:cs="Arial"/>
                <w:sz w:val="20"/>
                <w:szCs w:val="20"/>
              </w:rPr>
              <w:t>.</w:t>
            </w:r>
          </w:p>
          <w:p w14:paraId="70CB0C77" w14:textId="77777777" w:rsidR="00326207" w:rsidRPr="00520D91" w:rsidRDefault="00326207" w:rsidP="00326207">
            <w:pPr>
              <w:spacing w:after="0" w:line="240" w:lineRule="auto"/>
              <w:rPr>
                <w:rFonts w:cs="Arial"/>
                <w:color w:val="000000" w:themeColor="text1"/>
                <w:sz w:val="20"/>
                <w:szCs w:val="20"/>
              </w:rPr>
            </w:pPr>
          </w:p>
          <w:p w14:paraId="42EEF9D7" w14:textId="441EA382" w:rsidR="00516A08" w:rsidRPr="00520D91" w:rsidRDefault="00516A08" w:rsidP="00326207">
            <w:pPr>
              <w:spacing w:after="0" w:line="240" w:lineRule="auto"/>
              <w:rPr>
                <w:rFonts w:cs="Arial"/>
                <w:b/>
                <w:bCs/>
                <w:color w:val="159C4B" w:themeColor="accent4" w:themeShade="BF"/>
                <w:sz w:val="20"/>
                <w:szCs w:val="20"/>
              </w:rPr>
            </w:pPr>
            <w:r w:rsidRPr="00520D91">
              <w:rPr>
                <w:rFonts w:cs="Arial"/>
                <w:color w:val="000000" w:themeColor="text1"/>
                <w:sz w:val="20"/>
                <w:szCs w:val="20"/>
              </w:rPr>
              <w:t xml:space="preserve">Students may </w:t>
            </w:r>
            <w:r w:rsidR="00FD21F5">
              <w:rPr>
                <w:rFonts w:cs="Arial"/>
                <w:color w:val="000000" w:themeColor="text1"/>
                <w:sz w:val="20"/>
                <w:szCs w:val="20"/>
              </w:rPr>
              <w:t>need</w:t>
            </w:r>
            <w:r w:rsidRPr="00520D91">
              <w:rPr>
                <w:rFonts w:cs="Arial"/>
                <w:color w:val="000000" w:themeColor="text1"/>
                <w:sz w:val="20"/>
                <w:szCs w:val="20"/>
              </w:rPr>
              <w:t xml:space="preserve"> time to independently practi</w:t>
            </w:r>
            <w:r w:rsidR="00FD21F5">
              <w:rPr>
                <w:rFonts w:cs="Arial"/>
                <w:color w:val="000000" w:themeColor="text1"/>
                <w:sz w:val="20"/>
                <w:szCs w:val="20"/>
              </w:rPr>
              <w:t>s</w:t>
            </w:r>
            <w:r w:rsidRPr="00520D91">
              <w:rPr>
                <w:rFonts w:cs="Arial"/>
                <w:color w:val="000000" w:themeColor="text1"/>
                <w:sz w:val="20"/>
                <w:szCs w:val="20"/>
              </w:rPr>
              <w:t xml:space="preserve">e </w:t>
            </w:r>
            <w:r w:rsidR="002E2C47">
              <w:rPr>
                <w:rFonts w:cs="Arial"/>
                <w:color w:val="000000" w:themeColor="text1"/>
                <w:sz w:val="20"/>
                <w:szCs w:val="20"/>
              </w:rPr>
              <w:t>3D</w:t>
            </w:r>
            <w:r w:rsidRPr="00520D91">
              <w:rPr>
                <w:rFonts w:cs="Arial"/>
                <w:color w:val="000000" w:themeColor="text1"/>
                <w:sz w:val="20"/>
                <w:szCs w:val="20"/>
              </w:rPr>
              <w:t xml:space="preserve"> modelling processes once taught.</w:t>
            </w:r>
          </w:p>
        </w:tc>
        <w:tc>
          <w:tcPr>
            <w:tcW w:w="1425" w:type="dxa"/>
            <w:tcBorders>
              <w:top w:val="single" w:sz="4" w:space="0" w:color="C3014A"/>
            </w:tcBorders>
            <w:shd w:val="clear" w:color="auto" w:fill="auto"/>
            <w:tcMar>
              <w:top w:w="57" w:type="dxa"/>
              <w:left w:w="57" w:type="dxa"/>
              <w:bottom w:w="57" w:type="dxa"/>
              <w:right w:w="57" w:type="dxa"/>
            </w:tcMar>
          </w:tcPr>
          <w:p w14:paraId="65BA6ED1" w14:textId="77777777" w:rsidR="00326207" w:rsidRPr="00520D91" w:rsidRDefault="00516A08" w:rsidP="00326207">
            <w:pPr>
              <w:spacing w:after="0" w:line="240" w:lineRule="auto"/>
              <w:rPr>
                <w:rFonts w:cs="Arial"/>
                <w:b/>
                <w:bCs/>
                <w:color w:val="000000" w:themeColor="text1"/>
                <w:sz w:val="20"/>
                <w:szCs w:val="20"/>
              </w:rPr>
            </w:pPr>
            <w:r w:rsidRPr="00520D91">
              <w:rPr>
                <w:rFonts w:cs="Arial"/>
                <w:b/>
                <w:bCs/>
                <w:color w:val="000000" w:themeColor="text1"/>
                <w:sz w:val="20"/>
                <w:szCs w:val="20"/>
              </w:rPr>
              <w:t>Constraint</w:t>
            </w:r>
          </w:p>
          <w:p w14:paraId="64F37D80" w14:textId="342760D4" w:rsidR="00516A08" w:rsidRPr="00520D91" w:rsidRDefault="00516A08" w:rsidP="00326207">
            <w:pPr>
              <w:spacing w:after="0" w:line="240" w:lineRule="auto"/>
              <w:rPr>
                <w:rFonts w:cs="Arial"/>
                <w:b/>
                <w:bCs/>
                <w:color w:val="000000" w:themeColor="text1"/>
                <w:sz w:val="20"/>
                <w:szCs w:val="20"/>
              </w:rPr>
            </w:pPr>
          </w:p>
        </w:tc>
        <w:tc>
          <w:tcPr>
            <w:tcW w:w="3011" w:type="dxa"/>
            <w:tcBorders>
              <w:top w:val="single" w:sz="4" w:space="0" w:color="C3014A"/>
            </w:tcBorders>
            <w:shd w:val="clear" w:color="auto" w:fill="auto"/>
            <w:tcMar>
              <w:top w:w="57" w:type="dxa"/>
              <w:left w:w="57" w:type="dxa"/>
              <w:bottom w:w="57" w:type="dxa"/>
              <w:right w:w="57" w:type="dxa"/>
            </w:tcMar>
          </w:tcPr>
          <w:p w14:paraId="769A1D13" w14:textId="200F3792" w:rsidR="003E597D" w:rsidRPr="00520D91" w:rsidRDefault="003E597D" w:rsidP="00326207">
            <w:pPr>
              <w:spacing w:after="0" w:line="240" w:lineRule="auto"/>
              <w:rPr>
                <w:rFonts w:cs="Arial"/>
                <w:sz w:val="20"/>
                <w:szCs w:val="20"/>
              </w:rPr>
            </w:pPr>
            <w:r w:rsidRPr="00520D91">
              <w:rPr>
                <w:rFonts w:cs="Arial"/>
                <w:sz w:val="20"/>
                <w:szCs w:val="20"/>
              </w:rPr>
              <w:t>O</w:t>
            </w:r>
            <w:r w:rsidR="00326207" w:rsidRPr="00520D91">
              <w:rPr>
                <w:rFonts w:cs="Arial"/>
                <w:sz w:val="20"/>
                <w:szCs w:val="20"/>
              </w:rPr>
              <w:t xml:space="preserve">pen </w:t>
            </w:r>
            <w:r w:rsidRPr="00520D91">
              <w:rPr>
                <w:rFonts w:cs="Arial"/>
                <w:sz w:val="20"/>
                <w:szCs w:val="20"/>
              </w:rPr>
              <w:t xml:space="preserve">and navigate </w:t>
            </w:r>
            <w:r w:rsidR="00326207" w:rsidRPr="00520D91">
              <w:rPr>
                <w:rFonts w:cs="Arial"/>
                <w:sz w:val="20"/>
                <w:szCs w:val="20"/>
              </w:rPr>
              <w:t xml:space="preserve">models in </w:t>
            </w:r>
            <w:r w:rsidR="002E2C47">
              <w:rPr>
                <w:rFonts w:cs="Arial"/>
                <w:sz w:val="20"/>
                <w:szCs w:val="20"/>
              </w:rPr>
              <w:t>3D</w:t>
            </w:r>
            <w:r w:rsidR="00326207" w:rsidRPr="00520D91">
              <w:rPr>
                <w:rFonts w:cs="Arial"/>
                <w:sz w:val="20"/>
                <w:szCs w:val="20"/>
              </w:rPr>
              <w:t xml:space="preserve"> software</w:t>
            </w:r>
            <w:r w:rsidR="00636AF9">
              <w:rPr>
                <w:rFonts w:cs="Arial"/>
                <w:sz w:val="20"/>
                <w:szCs w:val="20"/>
              </w:rPr>
              <w:t>.</w:t>
            </w:r>
          </w:p>
          <w:p w14:paraId="4FDD80BC" w14:textId="77777777" w:rsidR="003E597D" w:rsidRPr="00520D91" w:rsidRDefault="003E597D" w:rsidP="00326207">
            <w:pPr>
              <w:spacing w:after="0" w:line="240" w:lineRule="auto"/>
              <w:rPr>
                <w:rFonts w:cs="Arial"/>
                <w:sz w:val="20"/>
                <w:szCs w:val="20"/>
              </w:rPr>
            </w:pPr>
          </w:p>
          <w:p w14:paraId="6C2293E1" w14:textId="2FC3D75A" w:rsidR="00326207" w:rsidRPr="00520D91" w:rsidRDefault="003E597D" w:rsidP="00326207">
            <w:pPr>
              <w:spacing w:after="0" w:line="240" w:lineRule="auto"/>
              <w:rPr>
                <w:b/>
                <w:bCs/>
                <w:color w:val="159C4B" w:themeColor="accent4" w:themeShade="BF"/>
                <w:sz w:val="20"/>
                <w:szCs w:val="20"/>
              </w:rPr>
            </w:pPr>
            <w:r w:rsidRPr="00520D91">
              <w:rPr>
                <w:rFonts w:cs="Arial"/>
                <w:sz w:val="20"/>
                <w:szCs w:val="20"/>
              </w:rPr>
              <w:t xml:space="preserve">Create shapes </w:t>
            </w:r>
            <w:r w:rsidR="006C62BD" w:rsidRPr="00520D91">
              <w:rPr>
                <w:rFonts w:cs="Arial"/>
                <w:sz w:val="20"/>
                <w:szCs w:val="20"/>
              </w:rPr>
              <w:t>to specific dimensions</w:t>
            </w:r>
            <w:r w:rsidR="00B417D3">
              <w:rPr>
                <w:rFonts w:cs="Arial"/>
                <w:sz w:val="20"/>
                <w:szCs w:val="20"/>
              </w:rPr>
              <w:t>.</w:t>
            </w:r>
            <w:r w:rsidR="006C62BD" w:rsidRPr="00520D91">
              <w:rPr>
                <w:rFonts w:cs="Arial"/>
                <w:sz w:val="20"/>
                <w:szCs w:val="20"/>
              </w:rPr>
              <w:t xml:space="preserve"> </w:t>
            </w:r>
          </w:p>
        </w:tc>
        <w:tc>
          <w:tcPr>
            <w:tcW w:w="3119" w:type="dxa"/>
            <w:tcBorders>
              <w:top w:val="single" w:sz="4" w:space="0" w:color="C3014A"/>
            </w:tcBorders>
            <w:shd w:val="clear" w:color="auto" w:fill="auto"/>
            <w:tcMar>
              <w:top w:w="57" w:type="dxa"/>
              <w:left w:w="57" w:type="dxa"/>
              <w:bottom w:w="57" w:type="dxa"/>
              <w:right w:w="57" w:type="dxa"/>
            </w:tcMar>
          </w:tcPr>
          <w:p w14:paraId="25558A04" w14:textId="23080CC6" w:rsidR="00326207" w:rsidRPr="006412BF" w:rsidRDefault="00287C55" w:rsidP="00326207">
            <w:pPr>
              <w:spacing w:after="0" w:line="240" w:lineRule="auto"/>
              <w:rPr>
                <w:sz w:val="20"/>
                <w:szCs w:val="20"/>
              </w:rPr>
            </w:pPr>
            <w:r>
              <w:rPr>
                <w:sz w:val="20"/>
                <w:szCs w:val="20"/>
              </w:rPr>
              <w:t xml:space="preserve">Find ‘What is CAD software – Simply Explained’ </w:t>
            </w:r>
            <w:r w:rsidR="000C0D71">
              <w:rPr>
                <w:sz w:val="20"/>
                <w:szCs w:val="20"/>
              </w:rPr>
              <w:t xml:space="preserve">by Lucas Carolo on </w:t>
            </w:r>
            <w:hyperlink r:id="rId46" w:history="1">
              <w:r w:rsidR="00473874" w:rsidRPr="00A377B8">
                <w:rPr>
                  <w:rStyle w:val="Hyperlink"/>
                  <w:sz w:val="20"/>
                  <w:szCs w:val="20"/>
                </w:rPr>
                <w:t>all3DP.com</w:t>
              </w:r>
            </w:hyperlink>
          </w:p>
          <w:p w14:paraId="5677E533" w14:textId="4395ADB8" w:rsidR="00DD330B" w:rsidRPr="006F7C06" w:rsidRDefault="00DD330B" w:rsidP="00326207">
            <w:pPr>
              <w:spacing w:after="0" w:line="240" w:lineRule="auto"/>
              <w:rPr>
                <w:rFonts w:cs="Arial"/>
                <w:sz w:val="20"/>
                <w:szCs w:val="20"/>
              </w:rPr>
            </w:pPr>
          </w:p>
          <w:p w14:paraId="6036515F" w14:textId="38D3692D" w:rsidR="006F7C06" w:rsidRDefault="006F7C06" w:rsidP="00326207">
            <w:pPr>
              <w:spacing w:after="0" w:line="240" w:lineRule="auto"/>
              <w:rPr>
                <w:rFonts w:cs="Arial"/>
                <w:sz w:val="20"/>
                <w:szCs w:val="20"/>
              </w:rPr>
            </w:pPr>
            <w:r w:rsidRPr="006F7C06">
              <w:rPr>
                <w:rFonts w:cs="Arial"/>
                <w:sz w:val="20"/>
                <w:szCs w:val="20"/>
              </w:rPr>
              <w:t>Software sites:</w:t>
            </w:r>
          </w:p>
          <w:p w14:paraId="2176B7A5" w14:textId="762A1ECA" w:rsidR="005070EB" w:rsidRDefault="005070EB" w:rsidP="00326207">
            <w:pPr>
              <w:spacing w:after="0" w:line="240" w:lineRule="auto"/>
              <w:rPr>
                <w:rFonts w:cs="Arial"/>
                <w:sz w:val="20"/>
                <w:szCs w:val="20"/>
              </w:rPr>
            </w:pPr>
            <w:hyperlink r:id="rId47" w:history="1">
              <w:proofErr w:type="spellStart"/>
              <w:r w:rsidRPr="005070EB">
                <w:rPr>
                  <w:rStyle w:val="Hyperlink"/>
                  <w:rFonts w:cs="Arial"/>
                  <w:sz w:val="20"/>
                  <w:szCs w:val="20"/>
                </w:rPr>
                <w:t>Solidworks</w:t>
              </w:r>
              <w:proofErr w:type="spellEnd"/>
            </w:hyperlink>
          </w:p>
          <w:p w14:paraId="76C75D3B" w14:textId="6F186756" w:rsidR="005070EB" w:rsidRDefault="005070EB" w:rsidP="00326207">
            <w:pPr>
              <w:spacing w:after="0" w:line="240" w:lineRule="auto"/>
              <w:rPr>
                <w:rFonts w:cs="Arial"/>
                <w:sz w:val="20"/>
                <w:szCs w:val="20"/>
              </w:rPr>
            </w:pPr>
            <w:hyperlink r:id="rId48" w:history="1">
              <w:r w:rsidRPr="005070EB">
                <w:rPr>
                  <w:rStyle w:val="Hyperlink"/>
                  <w:rFonts w:cs="Arial"/>
                  <w:sz w:val="20"/>
                  <w:szCs w:val="20"/>
                </w:rPr>
                <w:t>Sketch</w:t>
              </w:r>
              <w:r w:rsidR="00AF6D46">
                <w:rPr>
                  <w:rStyle w:val="Hyperlink"/>
                  <w:rFonts w:cs="Arial"/>
                  <w:sz w:val="20"/>
                  <w:szCs w:val="20"/>
                </w:rPr>
                <w:t>U</w:t>
              </w:r>
              <w:r w:rsidRPr="005070EB">
                <w:rPr>
                  <w:rStyle w:val="Hyperlink"/>
                  <w:rFonts w:cs="Arial"/>
                  <w:sz w:val="20"/>
                  <w:szCs w:val="20"/>
                </w:rPr>
                <w:t>p</w:t>
              </w:r>
            </w:hyperlink>
          </w:p>
          <w:p w14:paraId="0883292F" w14:textId="5224A12B" w:rsidR="005070EB" w:rsidRDefault="005070EB" w:rsidP="00326207">
            <w:pPr>
              <w:spacing w:after="0" w:line="240" w:lineRule="auto"/>
              <w:rPr>
                <w:rFonts w:cs="Arial"/>
                <w:sz w:val="20"/>
                <w:szCs w:val="20"/>
              </w:rPr>
            </w:pPr>
            <w:hyperlink r:id="rId49" w:history="1">
              <w:r w:rsidRPr="005070EB">
                <w:rPr>
                  <w:rStyle w:val="Hyperlink"/>
                  <w:rFonts w:cs="Arial"/>
                  <w:sz w:val="20"/>
                  <w:szCs w:val="20"/>
                </w:rPr>
                <w:t>Autodesk</w:t>
              </w:r>
            </w:hyperlink>
          </w:p>
          <w:p w14:paraId="6336BBD8" w14:textId="7CD253AA" w:rsidR="005070EB" w:rsidRDefault="005070EB" w:rsidP="00326207">
            <w:pPr>
              <w:spacing w:after="0" w:line="240" w:lineRule="auto"/>
              <w:rPr>
                <w:rFonts w:cs="Arial"/>
                <w:sz w:val="20"/>
                <w:szCs w:val="20"/>
              </w:rPr>
            </w:pPr>
            <w:hyperlink r:id="rId50" w:history="1">
              <w:proofErr w:type="spellStart"/>
              <w:r w:rsidRPr="005070EB">
                <w:rPr>
                  <w:rStyle w:val="Hyperlink"/>
                  <w:rFonts w:cs="Arial"/>
                  <w:sz w:val="20"/>
                  <w:szCs w:val="20"/>
                </w:rPr>
                <w:t>Onshape</w:t>
              </w:r>
              <w:proofErr w:type="spellEnd"/>
            </w:hyperlink>
          </w:p>
          <w:p w14:paraId="57EB4A30" w14:textId="7D2CF234" w:rsidR="005070EB" w:rsidRPr="006F7C06" w:rsidRDefault="005070EB" w:rsidP="00326207">
            <w:pPr>
              <w:spacing w:after="0" w:line="240" w:lineRule="auto"/>
              <w:rPr>
                <w:rFonts w:cs="Arial"/>
                <w:sz w:val="20"/>
                <w:szCs w:val="20"/>
              </w:rPr>
            </w:pPr>
            <w:hyperlink r:id="rId51" w:history="1">
              <w:proofErr w:type="spellStart"/>
              <w:r w:rsidRPr="005070EB">
                <w:rPr>
                  <w:rStyle w:val="Hyperlink"/>
                  <w:rFonts w:cs="Arial"/>
                  <w:sz w:val="20"/>
                  <w:szCs w:val="20"/>
                </w:rPr>
                <w:t>Tinkercad</w:t>
              </w:r>
              <w:proofErr w:type="spellEnd"/>
            </w:hyperlink>
          </w:p>
          <w:p w14:paraId="28BA9B16" w14:textId="77777777" w:rsidR="00137697" w:rsidRPr="006412BF" w:rsidRDefault="00137697" w:rsidP="00326207">
            <w:pPr>
              <w:spacing w:after="0" w:line="240" w:lineRule="auto"/>
              <w:rPr>
                <w:rFonts w:cs="Arial"/>
                <w:color w:val="159C4B" w:themeColor="accent4" w:themeShade="BF"/>
                <w:sz w:val="20"/>
                <w:szCs w:val="20"/>
              </w:rPr>
            </w:pPr>
          </w:p>
          <w:p w14:paraId="05900CA9" w14:textId="2DDB058E" w:rsidR="002365B2" w:rsidRPr="006412BF" w:rsidRDefault="002365B2" w:rsidP="00326207">
            <w:pPr>
              <w:spacing w:after="0" w:line="240" w:lineRule="auto"/>
              <w:rPr>
                <w:rFonts w:cs="Arial"/>
                <w:color w:val="159C4B" w:themeColor="accent4" w:themeShade="BF"/>
                <w:sz w:val="20"/>
                <w:szCs w:val="20"/>
              </w:rPr>
            </w:pPr>
            <w:r w:rsidRPr="006412BF">
              <w:rPr>
                <w:rFonts w:cs="Arial"/>
                <w:color w:val="000000" w:themeColor="text1"/>
                <w:sz w:val="20"/>
                <w:szCs w:val="20"/>
              </w:rPr>
              <w:t xml:space="preserve">A wide range of software is available that will allow students to complete TA3. The above represent just a sample to suit different budgets, computer </w:t>
            </w:r>
            <w:r w:rsidR="003E6623" w:rsidRPr="006412BF">
              <w:rPr>
                <w:rFonts w:cs="Arial"/>
                <w:color w:val="000000" w:themeColor="text1"/>
                <w:sz w:val="20"/>
                <w:szCs w:val="20"/>
              </w:rPr>
              <w:t xml:space="preserve">specifications </w:t>
            </w:r>
            <w:r w:rsidRPr="006412BF">
              <w:rPr>
                <w:rFonts w:cs="Arial"/>
                <w:color w:val="000000" w:themeColor="text1"/>
                <w:sz w:val="20"/>
                <w:szCs w:val="20"/>
              </w:rPr>
              <w:t>and tastes</w:t>
            </w:r>
            <w:r w:rsidR="003E6623" w:rsidRPr="006412BF">
              <w:rPr>
                <w:rFonts w:cs="Arial"/>
                <w:color w:val="000000" w:themeColor="text1"/>
                <w:sz w:val="20"/>
                <w:szCs w:val="20"/>
              </w:rPr>
              <w:t>.</w:t>
            </w:r>
          </w:p>
        </w:tc>
        <w:tc>
          <w:tcPr>
            <w:tcW w:w="1559" w:type="dxa"/>
            <w:tcBorders>
              <w:top w:val="single" w:sz="4" w:space="0" w:color="C3014A"/>
            </w:tcBorders>
            <w:shd w:val="clear" w:color="auto" w:fill="auto"/>
            <w:tcMar>
              <w:top w:w="57" w:type="dxa"/>
              <w:left w:w="57" w:type="dxa"/>
              <w:bottom w:w="57" w:type="dxa"/>
              <w:right w:w="57" w:type="dxa"/>
            </w:tcMar>
          </w:tcPr>
          <w:p w14:paraId="024274DB" w14:textId="77777777" w:rsidR="00326207" w:rsidRPr="00520D91" w:rsidRDefault="00326207" w:rsidP="00326207">
            <w:pPr>
              <w:spacing w:after="0" w:line="240" w:lineRule="auto"/>
              <w:rPr>
                <w:rFonts w:cs="Arial"/>
                <w:b/>
                <w:bCs/>
                <w:color w:val="159C4B" w:themeColor="accent4" w:themeShade="BF"/>
                <w:sz w:val="20"/>
                <w:szCs w:val="20"/>
              </w:rPr>
            </w:pPr>
          </w:p>
        </w:tc>
      </w:tr>
      <w:tr w:rsidR="006C62BD" w:rsidRPr="00520D91" w14:paraId="59C3F758" w14:textId="77777777" w:rsidTr="006412BF">
        <w:trPr>
          <w:trHeight w:val="780"/>
        </w:trPr>
        <w:tc>
          <w:tcPr>
            <w:tcW w:w="908" w:type="dxa"/>
            <w:shd w:val="clear" w:color="auto" w:fill="auto"/>
            <w:tcMar>
              <w:top w:w="57" w:type="dxa"/>
              <w:left w:w="57" w:type="dxa"/>
              <w:bottom w:w="57" w:type="dxa"/>
              <w:right w:w="57" w:type="dxa"/>
            </w:tcMar>
          </w:tcPr>
          <w:p w14:paraId="796E0796" w14:textId="63032F24" w:rsidR="00326207" w:rsidRPr="00520D91" w:rsidRDefault="00A041AD" w:rsidP="00326207">
            <w:pPr>
              <w:spacing w:after="0" w:line="240" w:lineRule="auto"/>
              <w:rPr>
                <w:rFonts w:cs="Arial"/>
                <w:sz w:val="20"/>
                <w:szCs w:val="20"/>
              </w:rPr>
            </w:pPr>
            <w:r w:rsidRPr="00520D91">
              <w:rPr>
                <w:rFonts w:cs="Arial"/>
                <w:sz w:val="20"/>
                <w:szCs w:val="20"/>
              </w:rPr>
              <w:t>2</w:t>
            </w:r>
          </w:p>
        </w:tc>
        <w:tc>
          <w:tcPr>
            <w:tcW w:w="1636" w:type="dxa"/>
            <w:shd w:val="clear" w:color="auto" w:fill="auto"/>
            <w:tcMar>
              <w:top w:w="57" w:type="dxa"/>
              <w:left w:w="57" w:type="dxa"/>
              <w:bottom w:w="57" w:type="dxa"/>
              <w:right w:w="57" w:type="dxa"/>
            </w:tcMar>
          </w:tcPr>
          <w:p w14:paraId="35A4D308" w14:textId="77777777" w:rsidR="00326207" w:rsidRPr="00520D91" w:rsidRDefault="00326207" w:rsidP="00326207">
            <w:pPr>
              <w:suppressAutoHyphens/>
              <w:autoSpaceDN w:val="0"/>
              <w:spacing w:after="0" w:line="240" w:lineRule="auto"/>
              <w:textAlignment w:val="baseline"/>
              <w:rPr>
                <w:rFonts w:cs="Arial"/>
                <w:sz w:val="20"/>
                <w:szCs w:val="20"/>
              </w:rPr>
            </w:pPr>
            <w:r w:rsidRPr="00520D91">
              <w:rPr>
                <w:rFonts w:cs="Arial"/>
                <w:sz w:val="20"/>
                <w:szCs w:val="20"/>
              </w:rPr>
              <w:t>TA3: Use of computer aided design (CAD)</w:t>
            </w:r>
          </w:p>
          <w:p w14:paraId="0F40B7A5" w14:textId="77777777" w:rsidR="00326207" w:rsidRPr="00520D91" w:rsidRDefault="00326207" w:rsidP="00326207">
            <w:pPr>
              <w:suppressAutoHyphens/>
              <w:autoSpaceDN w:val="0"/>
              <w:spacing w:after="0" w:line="240" w:lineRule="auto"/>
              <w:textAlignment w:val="baseline"/>
              <w:rPr>
                <w:rFonts w:cs="Arial"/>
                <w:sz w:val="20"/>
                <w:szCs w:val="20"/>
              </w:rPr>
            </w:pPr>
          </w:p>
          <w:p w14:paraId="40D1F155" w14:textId="424B348E" w:rsidR="00326207" w:rsidRPr="00520D91" w:rsidRDefault="00326207" w:rsidP="00326207">
            <w:pPr>
              <w:suppressAutoHyphens/>
              <w:autoSpaceDN w:val="0"/>
              <w:spacing w:after="0" w:line="240" w:lineRule="auto"/>
              <w:textAlignment w:val="baseline"/>
              <w:rPr>
                <w:rFonts w:cs="Arial"/>
                <w:sz w:val="20"/>
                <w:szCs w:val="20"/>
              </w:rPr>
            </w:pPr>
            <w:r w:rsidRPr="00520D91">
              <w:rPr>
                <w:rFonts w:cs="Arial"/>
                <w:sz w:val="20"/>
                <w:szCs w:val="20"/>
              </w:rPr>
              <w:t xml:space="preserve">1.1 Produce a </w:t>
            </w:r>
            <w:r w:rsidR="002E2C47">
              <w:rPr>
                <w:rFonts w:cs="Arial"/>
                <w:sz w:val="20"/>
                <w:szCs w:val="20"/>
              </w:rPr>
              <w:t>3D</w:t>
            </w:r>
            <w:r w:rsidRPr="00520D91">
              <w:rPr>
                <w:rFonts w:cs="Arial"/>
                <w:sz w:val="20"/>
                <w:szCs w:val="20"/>
              </w:rPr>
              <w:t xml:space="preserve"> CAD model of a design proposal to include </w:t>
            </w:r>
          </w:p>
          <w:p w14:paraId="0D26033A" w14:textId="6438367C" w:rsidR="00326207" w:rsidRPr="00520D91" w:rsidRDefault="00326207" w:rsidP="00326207">
            <w:pPr>
              <w:spacing w:after="0" w:line="240" w:lineRule="auto"/>
              <w:rPr>
                <w:rFonts w:cs="Arial"/>
                <w:sz w:val="20"/>
                <w:szCs w:val="20"/>
              </w:rPr>
            </w:pPr>
            <w:r w:rsidRPr="00520D91">
              <w:rPr>
                <w:rFonts w:cs="Arial"/>
                <w:sz w:val="20"/>
                <w:szCs w:val="20"/>
              </w:rPr>
              <w:t xml:space="preserve">compound </w:t>
            </w:r>
            <w:r w:rsidR="002E2C47">
              <w:rPr>
                <w:rFonts w:cs="Arial"/>
                <w:sz w:val="20"/>
                <w:szCs w:val="20"/>
              </w:rPr>
              <w:t>3D</w:t>
            </w:r>
            <w:r w:rsidRPr="00520D91">
              <w:rPr>
                <w:rFonts w:cs="Arial"/>
                <w:sz w:val="20"/>
                <w:szCs w:val="20"/>
              </w:rPr>
              <w:t xml:space="preserve"> shapes</w:t>
            </w:r>
          </w:p>
        </w:tc>
        <w:tc>
          <w:tcPr>
            <w:tcW w:w="3226" w:type="dxa"/>
            <w:shd w:val="clear" w:color="auto" w:fill="auto"/>
            <w:tcMar>
              <w:top w:w="57" w:type="dxa"/>
              <w:left w:w="57" w:type="dxa"/>
              <w:bottom w:w="57" w:type="dxa"/>
              <w:right w:w="57" w:type="dxa"/>
            </w:tcMar>
          </w:tcPr>
          <w:p w14:paraId="74CB40DF" w14:textId="1BF95A9A" w:rsidR="00326207" w:rsidRPr="00520D91" w:rsidRDefault="00326207" w:rsidP="00326207">
            <w:pPr>
              <w:spacing w:after="0" w:line="240" w:lineRule="auto"/>
              <w:rPr>
                <w:rFonts w:cs="Arial"/>
                <w:sz w:val="20"/>
                <w:szCs w:val="20"/>
              </w:rPr>
            </w:pPr>
            <w:r w:rsidRPr="00520D91">
              <w:rPr>
                <w:rFonts w:cs="Arial"/>
                <w:sz w:val="20"/>
                <w:szCs w:val="20"/>
              </w:rPr>
              <w:t xml:space="preserve">This lesson </w:t>
            </w:r>
            <w:r w:rsidR="00516A08" w:rsidRPr="00520D91">
              <w:rPr>
                <w:rFonts w:cs="Arial"/>
                <w:sz w:val="20"/>
                <w:szCs w:val="20"/>
              </w:rPr>
              <w:t xml:space="preserve">is a continuation of the previous. It </w:t>
            </w:r>
            <w:r w:rsidRPr="00520D91">
              <w:rPr>
                <w:rFonts w:cs="Arial"/>
                <w:sz w:val="20"/>
                <w:szCs w:val="20"/>
              </w:rPr>
              <w:t xml:space="preserve">should introduce extruding out </w:t>
            </w:r>
            <w:r w:rsidR="002E2C47">
              <w:rPr>
                <w:rFonts w:cs="Arial"/>
                <w:sz w:val="20"/>
                <w:szCs w:val="20"/>
              </w:rPr>
              <w:t>3D</w:t>
            </w:r>
            <w:r w:rsidRPr="00520D91">
              <w:rPr>
                <w:rFonts w:cs="Arial"/>
                <w:sz w:val="20"/>
                <w:szCs w:val="20"/>
              </w:rPr>
              <w:t xml:space="preserve"> shapes and different ways of generating and controlling the shapes.</w:t>
            </w:r>
          </w:p>
          <w:p w14:paraId="3484A5D2" w14:textId="77777777" w:rsidR="00326207" w:rsidRPr="00520D91" w:rsidRDefault="00326207" w:rsidP="00326207">
            <w:pPr>
              <w:spacing w:after="0" w:line="240" w:lineRule="auto"/>
              <w:rPr>
                <w:rFonts w:cs="Arial"/>
                <w:sz w:val="20"/>
                <w:szCs w:val="20"/>
              </w:rPr>
            </w:pPr>
          </w:p>
          <w:p w14:paraId="5FDA3809" w14:textId="6C866661" w:rsidR="00326207" w:rsidRPr="00520D91" w:rsidRDefault="00326207" w:rsidP="00326207">
            <w:pPr>
              <w:spacing w:after="0" w:line="240" w:lineRule="auto"/>
              <w:rPr>
                <w:rFonts w:cs="Arial"/>
                <w:sz w:val="20"/>
                <w:szCs w:val="20"/>
              </w:rPr>
            </w:pPr>
            <w:r w:rsidRPr="00520D91">
              <w:rPr>
                <w:rFonts w:cs="Arial"/>
                <w:sz w:val="20"/>
                <w:szCs w:val="20"/>
              </w:rPr>
              <w:t>In this lesson you could</w:t>
            </w:r>
            <w:r w:rsidR="00DF349F">
              <w:rPr>
                <w:rFonts w:cs="Arial"/>
                <w:sz w:val="20"/>
                <w:szCs w:val="20"/>
              </w:rPr>
              <w:t xml:space="preserve"> get students to undertake</w:t>
            </w:r>
            <w:r w:rsidRPr="00520D91">
              <w:rPr>
                <w:rFonts w:cs="Arial"/>
                <w:sz w:val="20"/>
                <w:szCs w:val="20"/>
              </w:rPr>
              <w:t>:</w:t>
            </w:r>
          </w:p>
          <w:p w14:paraId="51A4ADCD" w14:textId="5B61C70C" w:rsidR="00326207" w:rsidRPr="00520D91" w:rsidRDefault="00326207" w:rsidP="00B667E1">
            <w:pPr>
              <w:pStyle w:val="ListParagraph"/>
              <w:numPr>
                <w:ilvl w:val="0"/>
                <w:numId w:val="16"/>
              </w:numPr>
              <w:spacing w:after="0" w:line="240" w:lineRule="auto"/>
              <w:rPr>
                <w:rFonts w:cs="Arial"/>
                <w:sz w:val="20"/>
                <w:szCs w:val="20"/>
              </w:rPr>
            </w:pPr>
            <w:r w:rsidRPr="00520D91">
              <w:rPr>
                <w:rFonts w:cs="Arial"/>
                <w:sz w:val="20"/>
                <w:szCs w:val="20"/>
              </w:rPr>
              <w:t xml:space="preserve">guided tasks to extrude </w:t>
            </w:r>
            <w:r w:rsidR="002E2C47">
              <w:rPr>
                <w:rFonts w:cs="Arial"/>
                <w:sz w:val="20"/>
                <w:szCs w:val="20"/>
              </w:rPr>
              <w:t>3D</w:t>
            </w:r>
            <w:r w:rsidRPr="00520D91">
              <w:rPr>
                <w:rFonts w:cs="Arial"/>
                <w:sz w:val="20"/>
                <w:szCs w:val="20"/>
              </w:rPr>
              <w:t xml:space="preserve"> shapes. This could involve a short brief or a provided model to copy</w:t>
            </w:r>
          </w:p>
          <w:p w14:paraId="27E03C38" w14:textId="77777777" w:rsidR="008C6329" w:rsidRDefault="00326207" w:rsidP="008C6329">
            <w:pPr>
              <w:pStyle w:val="ListParagraph"/>
              <w:numPr>
                <w:ilvl w:val="0"/>
                <w:numId w:val="16"/>
              </w:numPr>
              <w:spacing w:after="0" w:line="240" w:lineRule="auto"/>
              <w:rPr>
                <w:rFonts w:cs="Arial"/>
                <w:sz w:val="20"/>
                <w:szCs w:val="20"/>
              </w:rPr>
            </w:pPr>
            <w:r w:rsidRPr="00520D91">
              <w:rPr>
                <w:rFonts w:cs="Arial"/>
                <w:sz w:val="20"/>
                <w:szCs w:val="20"/>
              </w:rPr>
              <w:t>guided tasks to use other tools available to practi</w:t>
            </w:r>
            <w:r w:rsidR="00DF349F">
              <w:rPr>
                <w:rFonts w:cs="Arial"/>
                <w:sz w:val="20"/>
                <w:szCs w:val="20"/>
              </w:rPr>
              <w:t>s</w:t>
            </w:r>
            <w:r w:rsidRPr="00520D91">
              <w:rPr>
                <w:rFonts w:cs="Arial"/>
                <w:sz w:val="20"/>
                <w:szCs w:val="20"/>
              </w:rPr>
              <w:t>e with more complex extrusion tools (e.g. loft and sweep functions)</w:t>
            </w:r>
          </w:p>
          <w:p w14:paraId="5F3F2C88" w14:textId="31590D48" w:rsidR="00DF349F" w:rsidRPr="008C6329" w:rsidRDefault="00326207" w:rsidP="00DF349F">
            <w:pPr>
              <w:pStyle w:val="ListParagraph"/>
              <w:numPr>
                <w:ilvl w:val="0"/>
                <w:numId w:val="16"/>
              </w:numPr>
              <w:spacing w:after="0" w:line="240" w:lineRule="auto"/>
              <w:rPr>
                <w:rFonts w:cs="Arial"/>
                <w:sz w:val="20"/>
                <w:szCs w:val="20"/>
              </w:rPr>
            </w:pPr>
            <w:r w:rsidRPr="008C6329">
              <w:rPr>
                <w:rFonts w:cs="Arial"/>
                <w:sz w:val="20"/>
                <w:szCs w:val="20"/>
              </w:rPr>
              <w:t>shell/hollowing activities specific to your chosen software to create shapes with hollows within them</w:t>
            </w:r>
          </w:p>
          <w:p w14:paraId="065673C2" w14:textId="6D7F4542" w:rsidR="00516A08" w:rsidRPr="00DA6112" w:rsidRDefault="00DF349F" w:rsidP="00DF349F">
            <w:pPr>
              <w:spacing w:after="0" w:line="240" w:lineRule="auto"/>
              <w:rPr>
                <w:rFonts w:cs="Arial"/>
                <w:sz w:val="20"/>
                <w:szCs w:val="20"/>
              </w:rPr>
            </w:pPr>
            <w:r w:rsidRPr="00DF349F">
              <w:rPr>
                <w:rFonts w:cs="Arial"/>
                <w:sz w:val="20"/>
                <w:szCs w:val="20"/>
              </w:rPr>
              <w:t>You could p</w:t>
            </w:r>
            <w:r w:rsidR="00516A08" w:rsidRPr="00DF349F">
              <w:rPr>
                <w:rFonts w:cs="Arial"/>
                <w:sz w:val="20"/>
                <w:szCs w:val="20"/>
              </w:rPr>
              <w:t>rovide a series of practice shapes of increasing complexity for students to attempt to replicate</w:t>
            </w:r>
            <w:r>
              <w:rPr>
                <w:rFonts w:cs="Arial"/>
                <w:sz w:val="20"/>
                <w:szCs w:val="20"/>
              </w:rPr>
              <w:t>.</w:t>
            </w:r>
          </w:p>
        </w:tc>
        <w:tc>
          <w:tcPr>
            <w:tcW w:w="1425" w:type="dxa"/>
            <w:shd w:val="clear" w:color="auto" w:fill="auto"/>
            <w:tcMar>
              <w:top w:w="57" w:type="dxa"/>
              <w:left w:w="57" w:type="dxa"/>
              <w:bottom w:w="57" w:type="dxa"/>
              <w:right w:w="57" w:type="dxa"/>
            </w:tcMar>
          </w:tcPr>
          <w:p w14:paraId="6A2AE107" w14:textId="0B96C948" w:rsidR="00326207" w:rsidRPr="00B417D3" w:rsidRDefault="00326207" w:rsidP="00326207">
            <w:pPr>
              <w:spacing w:after="0" w:line="240" w:lineRule="auto"/>
              <w:rPr>
                <w:rFonts w:cs="Arial"/>
                <w:b/>
                <w:bCs/>
                <w:sz w:val="20"/>
                <w:szCs w:val="20"/>
              </w:rPr>
            </w:pPr>
            <w:r w:rsidRPr="00B417D3">
              <w:rPr>
                <w:rFonts w:cs="Arial"/>
                <w:b/>
                <w:bCs/>
                <w:sz w:val="20"/>
                <w:szCs w:val="20"/>
              </w:rPr>
              <w:t>Extrude</w:t>
            </w:r>
          </w:p>
          <w:p w14:paraId="32B47CA4" w14:textId="77777777" w:rsidR="00F414F3" w:rsidRPr="00B417D3" w:rsidRDefault="00F414F3" w:rsidP="00326207">
            <w:pPr>
              <w:spacing w:after="0" w:line="240" w:lineRule="auto"/>
              <w:rPr>
                <w:rFonts w:cs="Arial"/>
                <w:b/>
                <w:bCs/>
                <w:sz w:val="20"/>
                <w:szCs w:val="20"/>
              </w:rPr>
            </w:pPr>
          </w:p>
          <w:p w14:paraId="0A07A868" w14:textId="77777777" w:rsidR="00326207" w:rsidRPr="00B417D3" w:rsidRDefault="00326207" w:rsidP="00326207">
            <w:pPr>
              <w:spacing w:after="0" w:line="240" w:lineRule="auto"/>
              <w:rPr>
                <w:rFonts w:cs="Arial"/>
                <w:b/>
                <w:bCs/>
                <w:sz w:val="20"/>
                <w:szCs w:val="20"/>
              </w:rPr>
            </w:pPr>
            <w:r w:rsidRPr="00B417D3">
              <w:rPr>
                <w:rFonts w:cs="Arial"/>
                <w:b/>
                <w:bCs/>
                <w:sz w:val="20"/>
                <w:szCs w:val="20"/>
              </w:rPr>
              <w:t>Loft</w:t>
            </w:r>
          </w:p>
          <w:p w14:paraId="14DDA0D2" w14:textId="77777777" w:rsidR="00F414F3" w:rsidRPr="00B417D3" w:rsidRDefault="00F414F3" w:rsidP="00326207">
            <w:pPr>
              <w:spacing w:after="0" w:line="240" w:lineRule="auto"/>
              <w:rPr>
                <w:rFonts w:cs="Arial"/>
                <w:b/>
                <w:bCs/>
                <w:sz w:val="20"/>
                <w:szCs w:val="20"/>
              </w:rPr>
            </w:pPr>
          </w:p>
          <w:p w14:paraId="62D44F9B" w14:textId="511E5CDE" w:rsidR="00326207" w:rsidRPr="00B417D3" w:rsidRDefault="00326207" w:rsidP="00326207">
            <w:pPr>
              <w:spacing w:after="0" w:line="240" w:lineRule="auto"/>
              <w:rPr>
                <w:rFonts w:cs="Arial"/>
                <w:b/>
                <w:bCs/>
                <w:sz w:val="20"/>
                <w:szCs w:val="20"/>
              </w:rPr>
            </w:pPr>
            <w:r w:rsidRPr="00B417D3">
              <w:rPr>
                <w:rFonts w:cs="Arial"/>
                <w:b/>
                <w:bCs/>
                <w:sz w:val="20"/>
                <w:szCs w:val="20"/>
              </w:rPr>
              <w:t>Sweep</w:t>
            </w:r>
          </w:p>
          <w:p w14:paraId="693ED56F" w14:textId="77777777" w:rsidR="00F414F3" w:rsidRPr="00B417D3" w:rsidRDefault="00F414F3" w:rsidP="00326207">
            <w:pPr>
              <w:spacing w:after="0" w:line="240" w:lineRule="auto"/>
              <w:rPr>
                <w:rFonts w:cs="Arial"/>
                <w:b/>
                <w:bCs/>
                <w:sz w:val="20"/>
                <w:szCs w:val="20"/>
              </w:rPr>
            </w:pPr>
          </w:p>
          <w:p w14:paraId="3DA388FB" w14:textId="156F488C" w:rsidR="00326207" w:rsidRPr="00520D91" w:rsidRDefault="00326207" w:rsidP="00326207">
            <w:pPr>
              <w:spacing w:after="0" w:line="240" w:lineRule="auto"/>
              <w:rPr>
                <w:rFonts w:cs="Arial"/>
                <w:b/>
                <w:bCs/>
                <w:color w:val="159C4B" w:themeColor="accent4" w:themeShade="BF"/>
                <w:sz w:val="20"/>
                <w:szCs w:val="20"/>
              </w:rPr>
            </w:pPr>
            <w:r w:rsidRPr="00B417D3">
              <w:rPr>
                <w:rFonts w:cs="Arial"/>
                <w:b/>
                <w:bCs/>
                <w:sz w:val="20"/>
                <w:szCs w:val="20"/>
              </w:rPr>
              <w:t>Hollow</w:t>
            </w:r>
          </w:p>
        </w:tc>
        <w:tc>
          <w:tcPr>
            <w:tcW w:w="3011" w:type="dxa"/>
            <w:shd w:val="clear" w:color="auto" w:fill="auto"/>
            <w:tcMar>
              <w:top w:w="57" w:type="dxa"/>
              <w:left w:w="57" w:type="dxa"/>
              <w:bottom w:w="57" w:type="dxa"/>
              <w:right w:w="57" w:type="dxa"/>
            </w:tcMar>
          </w:tcPr>
          <w:p w14:paraId="117FE229" w14:textId="19A4C23C" w:rsidR="003E597D" w:rsidRPr="00520D91" w:rsidRDefault="003E597D" w:rsidP="00326207">
            <w:pPr>
              <w:spacing w:after="0" w:line="240" w:lineRule="auto"/>
              <w:rPr>
                <w:rFonts w:cs="Arial"/>
                <w:sz w:val="20"/>
                <w:szCs w:val="20"/>
              </w:rPr>
            </w:pPr>
            <w:r w:rsidRPr="00520D91">
              <w:rPr>
                <w:rFonts w:cs="Arial"/>
                <w:sz w:val="20"/>
                <w:szCs w:val="20"/>
              </w:rPr>
              <w:t>C</w:t>
            </w:r>
            <w:r w:rsidR="00326207" w:rsidRPr="00520D91">
              <w:rPr>
                <w:rFonts w:cs="Arial"/>
                <w:sz w:val="20"/>
                <w:szCs w:val="20"/>
              </w:rPr>
              <w:t xml:space="preserve">reate </w:t>
            </w:r>
            <w:r w:rsidR="002E2C47">
              <w:rPr>
                <w:rFonts w:cs="Arial"/>
                <w:sz w:val="20"/>
                <w:szCs w:val="20"/>
              </w:rPr>
              <w:t>3D</w:t>
            </w:r>
            <w:r w:rsidR="00326207" w:rsidRPr="00520D91">
              <w:rPr>
                <w:rFonts w:cs="Arial"/>
                <w:sz w:val="20"/>
                <w:szCs w:val="20"/>
              </w:rPr>
              <w:t xml:space="preserve"> shapes in</w:t>
            </w:r>
            <w:r w:rsidRPr="00520D91">
              <w:rPr>
                <w:rFonts w:cs="Arial"/>
                <w:sz w:val="20"/>
                <w:szCs w:val="20"/>
              </w:rPr>
              <w:t xml:space="preserve"> </w:t>
            </w:r>
            <w:r w:rsidR="00326207" w:rsidRPr="00520D91">
              <w:rPr>
                <w:rFonts w:cs="Arial"/>
                <w:sz w:val="20"/>
                <w:szCs w:val="20"/>
              </w:rPr>
              <w:t>software</w:t>
            </w:r>
            <w:r w:rsidR="000045DA">
              <w:rPr>
                <w:rFonts w:cs="Arial"/>
                <w:sz w:val="20"/>
                <w:szCs w:val="20"/>
              </w:rPr>
              <w:t>.</w:t>
            </w:r>
            <w:r w:rsidR="00326207" w:rsidRPr="00520D91">
              <w:rPr>
                <w:rFonts w:cs="Arial"/>
                <w:sz w:val="20"/>
                <w:szCs w:val="20"/>
              </w:rPr>
              <w:t xml:space="preserve"> </w:t>
            </w:r>
          </w:p>
          <w:p w14:paraId="02B61325" w14:textId="77777777" w:rsidR="003E597D" w:rsidRPr="00520D91" w:rsidRDefault="003E597D" w:rsidP="00326207">
            <w:pPr>
              <w:spacing w:after="0" w:line="240" w:lineRule="auto"/>
              <w:rPr>
                <w:rFonts w:cs="Arial"/>
                <w:sz w:val="20"/>
                <w:szCs w:val="20"/>
              </w:rPr>
            </w:pPr>
          </w:p>
          <w:p w14:paraId="45CAE52B" w14:textId="53A26FB8" w:rsidR="00326207" w:rsidRPr="00520D91" w:rsidRDefault="003E597D" w:rsidP="00326207">
            <w:pPr>
              <w:spacing w:after="0" w:line="240" w:lineRule="auto"/>
              <w:rPr>
                <w:b/>
                <w:bCs/>
                <w:color w:val="159C4B" w:themeColor="accent4" w:themeShade="BF"/>
                <w:sz w:val="20"/>
                <w:szCs w:val="20"/>
              </w:rPr>
            </w:pPr>
            <w:r w:rsidRPr="00520D91">
              <w:rPr>
                <w:rFonts w:cs="Arial"/>
                <w:sz w:val="20"/>
                <w:szCs w:val="20"/>
              </w:rPr>
              <w:t>A</w:t>
            </w:r>
            <w:r w:rsidR="00326207" w:rsidRPr="00520D91">
              <w:rPr>
                <w:rFonts w:cs="Arial"/>
                <w:sz w:val="20"/>
                <w:szCs w:val="20"/>
              </w:rPr>
              <w:t>pply a range of processes to them</w:t>
            </w:r>
            <w:r w:rsidRPr="00520D91">
              <w:rPr>
                <w:rFonts w:cs="Arial"/>
                <w:sz w:val="20"/>
                <w:szCs w:val="20"/>
              </w:rPr>
              <w:t xml:space="preserve"> to modify their form</w:t>
            </w:r>
            <w:r w:rsidR="000045DA">
              <w:rPr>
                <w:rFonts w:cs="Arial"/>
                <w:sz w:val="20"/>
                <w:szCs w:val="20"/>
              </w:rPr>
              <w:t>.</w:t>
            </w:r>
          </w:p>
        </w:tc>
        <w:tc>
          <w:tcPr>
            <w:tcW w:w="3119" w:type="dxa"/>
            <w:shd w:val="clear" w:color="auto" w:fill="auto"/>
            <w:tcMar>
              <w:top w:w="57" w:type="dxa"/>
              <w:left w:w="57" w:type="dxa"/>
              <w:bottom w:w="57" w:type="dxa"/>
              <w:right w:w="57" w:type="dxa"/>
            </w:tcMar>
          </w:tcPr>
          <w:p w14:paraId="3DDDA6ED" w14:textId="2BFEE6C9" w:rsidR="00DF349F" w:rsidRDefault="00DF349F" w:rsidP="00326207">
            <w:pPr>
              <w:spacing w:after="0" w:line="240" w:lineRule="auto"/>
              <w:rPr>
                <w:sz w:val="20"/>
                <w:szCs w:val="20"/>
              </w:rPr>
            </w:pPr>
            <w:hyperlink r:id="rId52" w:history="1">
              <w:proofErr w:type="spellStart"/>
              <w:r w:rsidRPr="00DF349F">
                <w:rPr>
                  <w:rStyle w:val="Hyperlink"/>
                  <w:sz w:val="20"/>
                  <w:szCs w:val="20"/>
                </w:rPr>
                <w:t>Solidworks</w:t>
              </w:r>
              <w:proofErr w:type="spellEnd"/>
              <w:r w:rsidRPr="00DF349F">
                <w:rPr>
                  <w:rStyle w:val="Hyperlink"/>
                  <w:sz w:val="20"/>
                  <w:szCs w:val="20"/>
                </w:rPr>
                <w:t xml:space="preserve"> beginners</w:t>
              </w:r>
              <w:r>
                <w:rPr>
                  <w:rStyle w:val="Hyperlink"/>
                  <w:sz w:val="20"/>
                  <w:szCs w:val="20"/>
                </w:rPr>
                <w:t>’</w:t>
              </w:r>
              <w:r w:rsidRPr="00DF349F">
                <w:rPr>
                  <w:rStyle w:val="Hyperlink"/>
                  <w:sz w:val="20"/>
                  <w:szCs w:val="20"/>
                </w:rPr>
                <w:t xml:space="preserve"> tutorial 1</w:t>
              </w:r>
            </w:hyperlink>
            <w:r>
              <w:rPr>
                <w:sz w:val="20"/>
                <w:szCs w:val="20"/>
              </w:rPr>
              <w:t xml:space="preserve"> - YouTube</w:t>
            </w:r>
          </w:p>
          <w:p w14:paraId="60464911" w14:textId="00893F9C" w:rsidR="00326207" w:rsidRDefault="00326207" w:rsidP="00326207">
            <w:pPr>
              <w:spacing w:after="0" w:line="240" w:lineRule="auto"/>
              <w:rPr>
                <w:rFonts w:cs="Arial"/>
                <w:color w:val="159C4B" w:themeColor="accent4" w:themeShade="BF"/>
                <w:sz w:val="20"/>
                <w:szCs w:val="20"/>
              </w:rPr>
            </w:pPr>
          </w:p>
          <w:p w14:paraId="2C59EC96" w14:textId="199482CC" w:rsidR="00DF349F" w:rsidRPr="00DF349F" w:rsidRDefault="00DF349F" w:rsidP="00326207">
            <w:pPr>
              <w:spacing w:after="0" w:line="240" w:lineRule="auto"/>
              <w:rPr>
                <w:rFonts w:cs="Arial"/>
                <w:color w:val="159C4B" w:themeColor="accent4" w:themeShade="BF"/>
                <w:sz w:val="20"/>
                <w:szCs w:val="20"/>
              </w:rPr>
            </w:pPr>
            <w:hyperlink r:id="rId53" w:history="1">
              <w:r w:rsidRPr="00DF349F">
                <w:rPr>
                  <w:rStyle w:val="Hyperlink"/>
                  <w:rFonts w:cs="Arial"/>
                  <w:sz w:val="20"/>
                  <w:szCs w:val="20"/>
                </w:rPr>
                <w:t xml:space="preserve">Creating </w:t>
              </w:r>
              <w:r w:rsidR="002E2C47">
                <w:rPr>
                  <w:rStyle w:val="Hyperlink"/>
                  <w:rFonts w:cs="Arial"/>
                  <w:sz w:val="20"/>
                  <w:szCs w:val="20"/>
                </w:rPr>
                <w:t>3D</w:t>
              </w:r>
              <w:r w:rsidRPr="00DF349F">
                <w:rPr>
                  <w:rStyle w:val="Hyperlink"/>
                  <w:rFonts w:cs="Arial"/>
                  <w:sz w:val="20"/>
                  <w:szCs w:val="20"/>
                </w:rPr>
                <w:t xml:space="preserve"> objects by extruding 2D objects</w:t>
              </w:r>
            </w:hyperlink>
          </w:p>
          <w:p w14:paraId="110EF4D8" w14:textId="54C323BB" w:rsidR="003E6623" w:rsidRPr="00DF349F" w:rsidRDefault="00727F1A" w:rsidP="00326207">
            <w:pPr>
              <w:spacing w:after="0" w:line="240" w:lineRule="auto"/>
              <w:rPr>
                <w:rFonts w:cs="Arial"/>
                <w:sz w:val="20"/>
                <w:szCs w:val="20"/>
              </w:rPr>
            </w:pPr>
            <w:r>
              <w:rPr>
                <w:rFonts w:cs="Arial"/>
                <w:sz w:val="20"/>
                <w:szCs w:val="20"/>
              </w:rPr>
              <w:t>(</w:t>
            </w:r>
            <w:r w:rsidR="006F4E5E" w:rsidRPr="006F4E5E">
              <w:rPr>
                <w:rFonts w:cs="Arial"/>
                <w:sz w:val="20"/>
                <w:szCs w:val="20"/>
              </w:rPr>
              <w:t>knowledge.autodesk.com</w:t>
            </w:r>
            <w:r>
              <w:rPr>
                <w:rFonts w:cs="Arial"/>
                <w:sz w:val="20"/>
                <w:szCs w:val="20"/>
              </w:rPr>
              <w:t>)</w:t>
            </w:r>
          </w:p>
          <w:p w14:paraId="3A0C95FA" w14:textId="20E75921" w:rsidR="003E6623" w:rsidRPr="00DF349F" w:rsidRDefault="003E6623" w:rsidP="00326207">
            <w:pPr>
              <w:spacing w:after="0" w:line="240" w:lineRule="auto"/>
              <w:rPr>
                <w:rFonts w:cs="Arial"/>
                <w:color w:val="159C4B" w:themeColor="accent4" w:themeShade="BF"/>
                <w:sz w:val="20"/>
                <w:szCs w:val="20"/>
              </w:rPr>
            </w:pPr>
          </w:p>
          <w:p w14:paraId="4503BEF0" w14:textId="77777777" w:rsidR="003E6623" w:rsidRPr="00DF349F" w:rsidRDefault="003E6623" w:rsidP="00326207">
            <w:pPr>
              <w:spacing w:after="0" w:line="240" w:lineRule="auto"/>
              <w:rPr>
                <w:rFonts w:cs="Arial"/>
                <w:color w:val="159C4B" w:themeColor="accent4" w:themeShade="BF"/>
                <w:sz w:val="20"/>
                <w:szCs w:val="20"/>
              </w:rPr>
            </w:pPr>
          </w:p>
          <w:p w14:paraId="13C67040" w14:textId="011FD9D8" w:rsidR="003E6623" w:rsidRPr="00520D91" w:rsidRDefault="003E6623" w:rsidP="00326207">
            <w:pPr>
              <w:spacing w:after="0" w:line="240" w:lineRule="auto"/>
              <w:rPr>
                <w:rFonts w:cs="Arial"/>
                <w:b/>
                <w:bCs/>
                <w:color w:val="159C4B" w:themeColor="accent4" w:themeShade="BF"/>
                <w:sz w:val="20"/>
                <w:szCs w:val="20"/>
              </w:rPr>
            </w:pPr>
            <w:r w:rsidRPr="00DF349F">
              <w:rPr>
                <w:rFonts w:cs="Arial"/>
                <w:color w:val="000000" w:themeColor="text1"/>
                <w:sz w:val="20"/>
                <w:szCs w:val="20"/>
              </w:rPr>
              <w:t xml:space="preserve">Videos and guides are available and easily accessible for free online for all major </w:t>
            </w:r>
            <w:r w:rsidR="002E2C47">
              <w:rPr>
                <w:rFonts w:cs="Arial"/>
                <w:color w:val="000000" w:themeColor="text1"/>
                <w:sz w:val="20"/>
                <w:szCs w:val="20"/>
              </w:rPr>
              <w:t>3D</w:t>
            </w:r>
            <w:r w:rsidRPr="00DF349F">
              <w:rPr>
                <w:rFonts w:cs="Arial"/>
                <w:color w:val="000000" w:themeColor="text1"/>
                <w:sz w:val="20"/>
                <w:szCs w:val="20"/>
              </w:rPr>
              <w:t xml:space="preserve"> software programmes</w:t>
            </w:r>
          </w:p>
        </w:tc>
        <w:tc>
          <w:tcPr>
            <w:tcW w:w="1559" w:type="dxa"/>
            <w:shd w:val="clear" w:color="auto" w:fill="auto"/>
            <w:tcMar>
              <w:top w:w="57" w:type="dxa"/>
              <w:left w:w="57" w:type="dxa"/>
              <w:bottom w:w="57" w:type="dxa"/>
              <w:right w:w="57" w:type="dxa"/>
            </w:tcMar>
          </w:tcPr>
          <w:p w14:paraId="3ECD019F" w14:textId="77777777" w:rsidR="00326207" w:rsidRPr="00520D91" w:rsidRDefault="00326207" w:rsidP="00326207">
            <w:pPr>
              <w:spacing w:after="0" w:line="240" w:lineRule="auto"/>
              <w:rPr>
                <w:rFonts w:cs="Arial"/>
                <w:b/>
                <w:bCs/>
                <w:color w:val="159C4B" w:themeColor="accent4" w:themeShade="BF"/>
                <w:sz w:val="20"/>
                <w:szCs w:val="20"/>
              </w:rPr>
            </w:pPr>
          </w:p>
        </w:tc>
      </w:tr>
      <w:tr w:rsidR="00AD2F7B" w:rsidRPr="00520D91" w14:paraId="0722F8F0" w14:textId="77777777" w:rsidTr="008E282F">
        <w:trPr>
          <w:trHeight w:val="2189"/>
        </w:trPr>
        <w:tc>
          <w:tcPr>
            <w:tcW w:w="908" w:type="dxa"/>
            <w:shd w:val="clear" w:color="auto" w:fill="auto"/>
            <w:tcMar>
              <w:top w:w="57" w:type="dxa"/>
              <w:left w:w="57" w:type="dxa"/>
              <w:bottom w:w="57" w:type="dxa"/>
              <w:right w:w="57" w:type="dxa"/>
            </w:tcMar>
          </w:tcPr>
          <w:p w14:paraId="457AF1DA" w14:textId="54308CF4" w:rsidR="00AD2F7B" w:rsidRPr="00520D91" w:rsidRDefault="00AD2F7B" w:rsidP="00AD2F7B">
            <w:pPr>
              <w:spacing w:after="0" w:line="240" w:lineRule="auto"/>
              <w:rPr>
                <w:rFonts w:cs="Arial"/>
                <w:sz w:val="20"/>
                <w:szCs w:val="20"/>
              </w:rPr>
            </w:pPr>
            <w:r w:rsidRPr="00520D91">
              <w:rPr>
                <w:rFonts w:cs="Arial"/>
                <w:sz w:val="20"/>
                <w:szCs w:val="20"/>
              </w:rPr>
              <w:t>3</w:t>
            </w:r>
          </w:p>
        </w:tc>
        <w:tc>
          <w:tcPr>
            <w:tcW w:w="1636" w:type="dxa"/>
            <w:shd w:val="clear" w:color="auto" w:fill="auto"/>
            <w:tcMar>
              <w:top w:w="57" w:type="dxa"/>
              <w:left w:w="57" w:type="dxa"/>
              <w:bottom w:w="57" w:type="dxa"/>
              <w:right w:w="57" w:type="dxa"/>
            </w:tcMar>
          </w:tcPr>
          <w:p w14:paraId="659C5B75" w14:textId="77777777" w:rsidR="00AD2F7B" w:rsidRPr="00520D91" w:rsidRDefault="00AD2F7B" w:rsidP="00AD2F7B">
            <w:pPr>
              <w:suppressAutoHyphens/>
              <w:autoSpaceDN w:val="0"/>
              <w:spacing w:after="0" w:line="240" w:lineRule="auto"/>
              <w:textAlignment w:val="baseline"/>
              <w:rPr>
                <w:rFonts w:cs="Arial"/>
                <w:sz w:val="20"/>
                <w:szCs w:val="20"/>
              </w:rPr>
            </w:pPr>
            <w:r w:rsidRPr="00520D91">
              <w:rPr>
                <w:rFonts w:cs="Arial"/>
                <w:sz w:val="20"/>
                <w:szCs w:val="20"/>
              </w:rPr>
              <w:t>TA3: Use of computer aided design (CAD)</w:t>
            </w:r>
          </w:p>
          <w:p w14:paraId="3A6D8A25" w14:textId="77777777" w:rsidR="00AD2F7B" w:rsidRPr="00520D91" w:rsidRDefault="00AD2F7B" w:rsidP="00AD2F7B">
            <w:pPr>
              <w:suppressAutoHyphens/>
              <w:autoSpaceDN w:val="0"/>
              <w:spacing w:after="0" w:line="240" w:lineRule="auto"/>
              <w:textAlignment w:val="baseline"/>
              <w:rPr>
                <w:rFonts w:cs="Arial"/>
                <w:sz w:val="20"/>
                <w:szCs w:val="20"/>
              </w:rPr>
            </w:pPr>
          </w:p>
          <w:p w14:paraId="175983D6" w14:textId="77777777" w:rsidR="00AD2F7B" w:rsidRPr="00520D91" w:rsidRDefault="00AD2F7B" w:rsidP="00AD2F7B">
            <w:pPr>
              <w:suppressAutoHyphens/>
              <w:autoSpaceDN w:val="0"/>
              <w:spacing w:after="0" w:line="240" w:lineRule="auto"/>
              <w:textAlignment w:val="baseline"/>
              <w:rPr>
                <w:rFonts w:cs="Arial"/>
                <w:sz w:val="20"/>
                <w:szCs w:val="20"/>
              </w:rPr>
            </w:pPr>
            <w:r w:rsidRPr="00520D91">
              <w:rPr>
                <w:rFonts w:cs="Arial"/>
                <w:sz w:val="20"/>
                <w:szCs w:val="20"/>
              </w:rPr>
              <w:t xml:space="preserve">1.1 Produce a </w:t>
            </w:r>
            <w:r>
              <w:rPr>
                <w:rFonts w:cs="Arial"/>
                <w:sz w:val="20"/>
                <w:szCs w:val="20"/>
              </w:rPr>
              <w:t>3D</w:t>
            </w:r>
            <w:r w:rsidRPr="00520D91">
              <w:rPr>
                <w:rFonts w:cs="Arial"/>
                <w:sz w:val="20"/>
                <w:szCs w:val="20"/>
              </w:rPr>
              <w:t xml:space="preserve"> CAD model of a design proposal to include </w:t>
            </w:r>
          </w:p>
          <w:p w14:paraId="189D2080" w14:textId="60236CC7" w:rsidR="00AD2F7B" w:rsidRPr="00520D91" w:rsidRDefault="00AD2F7B" w:rsidP="00AD2F7B">
            <w:pPr>
              <w:suppressAutoHyphens/>
              <w:autoSpaceDN w:val="0"/>
              <w:spacing w:after="0" w:line="240" w:lineRule="auto"/>
              <w:textAlignment w:val="baseline"/>
              <w:rPr>
                <w:rFonts w:cs="Arial"/>
                <w:sz w:val="20"/>
                <w:szCs w:val="20"/>
              </w:rPr>
            </w:pPr>
            <w:r w:rsidRPr="00520D91">
              <w:rPr>
                <w:rFonts w:cs="Arial"/>
                <w:sz w:val="20"/>
                <w:szCs w:val="20"/>
              </w:rPr>
              <w:t xml:space="preserve">compound </w:t>
            </w:r>
            <w:r>
              <w:rPr>
                <w:rFonts w:cs="Arial"/>
                <w:sz w:val="20"/>
                <w:szCs w:val="20"/>
              </w:rPr>
              <w:t>3D</w:t>
            </w:r>
            <w:r w:rsidRPr="00520D91">
              <w:rPr>
                <w:rFonts w:cs="Arial"/>
                <w:sz w:val="20"/>
                <w:szCs w:val="20"/>
              </w:rPr>
              <w:t xml:space="preserve"> shapes</w:t>
            </w:r>
          </w:p>
        </w:tc>
        <w:tc>
          <w:tcPr>
            <w:tcW w:w="3226" w:type="dxa"/>
            <w:shd w:val="clear" w:color="auto" w:fill="auto"/>
            <w:tcMar>
              <w:top w:w="57" w:type="dxa"/>
              <w:left w:w="57" w:type="dxa"/>
              <w:bottom w:w="57" w:type="dxa"/>
              <w:right w:w="57" w:type="dxa"/>
            </w:tcMar>
          </w:tcPr>
          <w:p w14:paraId="4A10E56F" w14:textId="77777777" w:rsidR="00AD2F7B" w:rsidRPr="00520D91" w:rsidRDefault="00AD2F7B" w:rsidP="00AD2F7B">
            <w:pPr>
              <w:spacing w:after="0" w:line="240" w:lineRule="auto"/>
              <w:rPr>
                <w:rFonts w:cs="Arial"/>
                <w:sz w:val="20"/>
                <w:szCs w:val="20"/>
              </w:rPr>
            </w:pPr>
            <w:r w:rsidRPr="00520D91">
              <w:rPr>
                <w:rFonts w:cs="Arial"/>
                <w:sz w:val="20"/>
                <w:szCs w:val="20"/>
              </w:rPr>
              <w:t>This lesson should introduce students to rendering using CAD software. Depending on software used it may be necessary to begin with a tutorial on how to export a model and import it into a rendering programme.</w:t>
            </w:r>
          </w:p>
          <w:p w14:paraId="053EB6AF" w14:textId="77777777" w:rsidR="00AD2F7B" w:rsidRPr="00520D91" w:rsidRDefault="00AD2F7B" w:rsidP="00AD2F7B">
            <w:pPr>
              <w:spacing w:after="0" w:line="240" w:lineRule="auto"/>
              <w:rPr>
                <w:rFonts w:cs="Arial"/>
                <w:sz w:val="20"/>
                <w:szCs w:val="20"/>
              </w:rPr>
            </w:pPr>
          </w:p>
          <w:p w14:paraId="51F30581" w14:textId="77777777" w:rsidR="00AD2F7B" w:rsidRPr="00520D91" w:rsidRDefault="00AD2F7B" w:rsidP="00AD2F7B">
            <w:pPr>
              <w:spacing w:after="0" w:line="240" w:lineRule="auto"/>
              <w:rPr>
                <w:rFonts w:cs="Arial"/>
                <w:sz w:val="20"/>
                <w:szCs w:val="20"/>
              </w:rPr>
            </w:pPr>
            <w:r w:rsidRPr="00520D91">
              <w:rPr>
                <w:rFonts w:cs="Arial"/>
                <w:sz w:val="20"/>
                <w:szCs w:val="20"/>
              </w:rPr>
              <w:t>During this lesson you could:</w:t>
            </w:r>
          </w:p>
          <w:p w14:paraId="73270CF6" w14:textId="77777777" w:rsidR="00AD2F7B" w:rsidRPr="00520D91" w:rsidRDefault="00AD2F7B" w:rsidP="00AD2F7B">
            <w:pPr>
              <w:pStyle w:val="ListParagraph"/>
              <w:numPr>
                <w:ilvl w:val="0"/>
                <w:numId w:val="20"/>
              </w:numPr>
              <w:spacing w:after="0" w:line="240" w:lineRule="auto"/>
              <w:ind w:left="360"/>
              <w:rPr>
                <w:rFonts w:cs="Arial"/>
                <w:sz w:val="20"/>
                <w:szCs w:val="20"/>
              </w:rPr>
            </w:pPr>
            <w:r>
              <w:rPr>
                <w:rFonts w:cs="Arial"/>
                <w:sz w:val="20"/>
                <w:szCs w:val="20"/>
              </w:rPr>
              <w:t>m</w:t>
            </w:r>
            <w:r w:rsidRPr="00520D91">
              <w:rPr>
                <w:rFonts w:cs="Arial"/>
                <w:sz w:val="20"/>
                <w:szCs w:val="20"/>
              </w:rPr>
              <w:t>odel how to apply a texture to a simple shape</w:t>
            </w:r>
          </w:p>
          <w:p w14:paraId="3C29372C" w14:textId="77777777" w:rsidR="00AD2F7B" w:rsidRPr="00520D91" w:rsidRDefault="00AD2F7B" w:rsidP="00AD2F7B">
            <w:pPr>
              <w:pStyle w:val="ListParagraph"/>
              <w:numPr>
                <w:ilvl w:val="0"/>
                <w:numId w:val="20"/>
              </w:numPr>
              <w:spacing w:after="0" w:line="240" w:lineRule="auto"/>
              <w:ind w:left="360"/>
              <w:rPr>
                <w:rFonts w:cs="Arial"/>
                <w:sz w:val="20"/>
                <w:szCs w:val="20"/>
              </w:rPr>
            </w:pPr>
            <w:r>
              <w:rPr>
                <w:rFonts w:cs="Arial"/>
                <w:sz w:val="20"/>
                <w:szCs w:val="20"/>
              </w:rPr>
              <w:t>ask s</w:t>
            </w:r>
            <w:r w:rsidRPr="00520D91">
              <w:rPr>
                <w:rFonts w:cs="Arial"/>
                <w:sz w:val="20"/>
                <w:szCs w:val="20"/>
              </w:rPr>
              <w:t xml:space="preserve">tudents </w:t>
            </w:r>
            <w:r>
              <w:rPr>
                <w:rFonts w:cs="Arial"/>
                <w:sz w:val="20"/>
                <w:szCs w:val="20"/>
              </w:rPr>
              <w:t xml:space="preserve">to </w:t>
            </w:r>
            <w:r w:rsidRPr="00520D91">
              <w:rPr>
                <w:rFonts w:cs="Arial"/>
                <w:sz w:val="20"/>
                <w:szCs w:val="20"/>
              </w:rPr>
              <w:t>emulate the process to create a series of shapes creating a visual library of textures available</w:t>
            </w:r>
          </w:p>
          <w:p w14:paraId="14366BED" w14:textId="77777777" w:rsidR="00AD2F7B" w:rsidRDefault="00AD2F7B" w:rsidP="00AD2F7B">
            <w:pPr>
              <w:pStyle w:val="ListParagraph"/>
              <w:numPr>
                <w:ilvl w:val="0"/>
                <w:numId w:val="20"/>
              </w:numPr>
              <w:spacing w:after="0" w:line="240" w:lineRule="auto"/>
              <w:ind w:left="360"/>
              <w:rPr>
                <w:rFonts w:cs="Arial"/>
                <w:sz w:val="20"/>
                <w:szCs w:val="20"/>
              </w:rPr>
            </w:pPr>
            <w:r>
              <w:rPr>
                <w:rFonts w:cs="Arial"/>
                <w:sz w:val="20"/>
                <w:szCs w:val="20"/>
              </w:rPr>
              <w:t>ask s</w:t>
            </w:r>
            <w:r w:rsidRPr="00520D91">
              <w:rPr>
                <w:rFonts w:cs="Arial"/>
                <w:sz w:val="20"/>
                <w:szCs w:val="20"/>
              </w:rPr>
              <w:t xml:space="preserve">tudents </w:t>
            </w:r>
            <w:r>
              <w:rPr>
                <w:rFonts w:cs="Arial"/>
                <w:sz w:val="20"/>
                <w:szCs w:val="20"/>
              </w:rPr>
              <w:t xml:space="preserve">to </w:t>
            </w:r>
            <w:r w:rsidRPr="00520D91">
              <w:rPr>
                <w:rFonts w:cs="Arial"/>
                <w:sz w:val="20"/>
                <w:szCs w:val="20"/>
              </w:rPr>
              <w:t>find textures most suitable for a provided object</w:t>
            </w:r>
            <w:r>
              <w:rPr>
                <w:rFonts w:cs="Arial"/>
                <w:sz w:val="20"/>
                <w:szCs w:val="20"/>
              </w:rPr>
              <w:t>.</w:t>
            </w:r>
          </w:p>
          <w:p w14:paraId="06D72DE1" w14:textId="77777777" w:rsidR="00AD2F7B" w:rsidRDefault="00AD2F7B" w:rsidP="00AD2F7B">
            <w:pPr>
              <w:spacing w:after="0" w:line="240" w:lineRule="auto"/>
              <w:rPr>
                <w:rFonts w:cs="Arial"/>
                <w:sz w:val="20"/>
                <w:szCs w:val="20"/>
              </w:rPr>
            </w:pPr>
          </w:p>
          <w:p w14:paraId="0807CEDC" w14:textId="77777777" w:rsidR="00AD2F7B" w:rsidRDefault="00AD2F7B" w:rsidP="00AD2F7B">
            <w:pPr>
              <w:spacing w:after="0" w:line="240" w:lineRule="auto"/>
              <w:rPr>
                <w:rFonts w:cs="Arial"/>
                <w:sz w:val="20"/>
                <w:szCs w:val="20"/>
              </w:rPr>
            </w:pPr>
            <w:r w:rsidRPr="00DF349F">
              <w:rPr>
                <w:rFonts w:cs="Arial"/>
                <w:sz w:val="20"/>
                <w:szCs w:val="20"/>
              </w:rPr>
              <w:t>Students could</w:t>
            </w:r>
            <w:r>
              <w:rPr>
                <w:rFonts w:cs="Arial"/>
                <w:sz w:val="20"/>
                <w:szCs w:val="20"/>
              </w:rPr>
              <w:t>:</w:t>
            </w:r>
          </w:p>
          <w:p w14:paraId="2E97714A" w14:textId="77777777" w:rsidR="00AD2F7B" w:rsidRPr="00B458B2" w:rsidRDefault="00AD2F7B" w:rsidP="00AD2F7B">
            <w:pPr>
              <w:pStyle w:val="ListParagraph"/>
              <w:numPr>
                <w:ilvl w:val="0"/>
                <w:numId w:val="24"/>
              </w:numPr>
              <w:spacing w:after="0" w:line="240" w:lineRule="auto"/>
              <w:rPr>
                <w:rFonts w:cs="Arial"/>
                <w:color w:val="000000" w:themeColor="text1"/>
                <w:sz w:val="20"/>
                <w:szCs w:val="20"/>
              </w:rPr>
            </w:pPr>
            <w:r w:rsidRPr="00B458B2">
              <w:rPr>
                <w:rFonts w:cs="Arial"/>
                <w:color w:val="000000" w:themeColor="text1"/>
                <w:sz w:val="20"/>
                <w:szCs w:val="20"/>
              </w:rPr>
              <w:t>experiment with lighting and background effects</w:t>
            </w:r>
          </w:p>
          <w:p w14:paraId="49B7EB38" w14:textId="77777777" w:rsidR="00474E94" w:rsidRPr="00474E94" w:rsidRDefault="00AD2F7B" w:rsidP="00474E94">
            <w:pPr>
              <w:pStyle w:val="ListParagraph"/>
              <w:numPr>
                <w:ilvl w:val="0"/>
                <w:numId w:val="24"/>
              </w:numPr>
              <w:spacing w:after="0" w:line="240" w:lineRule="auto"/>
              <w:rPr>
                <w:rFonts w:cs="Arial"/>
                <w:sz w:val="20"/>
                <w:szCs w:val="20"/>
              </w:rPr>
            </w:pPr>
            <w:r w:rsidRPr="00B458B2">
              <w:rPr>
                <w:rFonts w:cs="Arial"/>
                <w:color w:val="000000" w:themeColor="text1"/>
                <w:sz w:val="20"/>
                <w:szCs w:val="20"/>
              </w:rPr>
              <w:t>render images from models produced in previous lessons</w:t>
            </w:r>
          </w:p>
          <w:p w14:paraId="5EF47BFB" w14:textId="7A7731A1" w:rsidR="00AD2F7B" w:rsidRPr="00520D91" w:rsidRDefault="00AD2F7B" w:rsidP="00474E94">
            <w:pPr>
              <w:pStyle w:val="ListParagraph"/>
              <w:numPr>
                <w:ilvl w:val="0"/>
                <w:numId w:val="24"/>
              </w:numPr>
              <w:spacing w:after="0" w:line="240" w:lineRule="auto"/>
              <w:rPr>
                <w:rFonts w:cs="Arial"/>
                <w:sz w:val="20"/>
                <w:szCs w:val="20"/>
              </w:rPr>
            </w:pPr>
            <w:r w:rsidRPr="00B458B2">
              <w:rPr>
                <w:rFonts w:cs="Arial"/>
                <w:color w:val="000000" w:themeColor="text1"/>
                <w:sz w:val="20"/>
                <w:szCs w:val="20"/>
              </w:rPr>
              <w:t>create a scene and present those images with any suitable annotations</w:t>
            </w:r>
            <w:r w:rsidRPr="00DF349F">
              <w:rPr>
                <w:rFonts w:cs="Arial"/>
                <w:sz w:val="20"/>
                <w:szCs w:val="20"/>
              </w:rPr>
              <w:t>.</w:t>
            </w:r>
          </w:p>
        </w:tc>
        <w:tc>
          <w:tcPr>
            <w:tcW w:w="1425" w:type="dxa"/>
            <w:shd w:val="clear" w:color="auto" w:fill="auto"/>
            <w:tcMar>
              <w:top w:w="57" w:type="dxa"/>
              <w:left w:w="57" w:type="dxa"/>
              <w:bottom w:w="57" w:type="dxa"/>
              <w:right w:w="57" w:type="dxa"/>
            </w:tcMar>
          </w:tcPr>
          <w:p w14:paraId="64452FD6" w14:textId="46351700" w:rsidR="00AD2F7B" w:rsidRPr="00520D91" w:rsidRDefault="00AD2F7B" w:rsidP="00AD2F7B">
            <w:pPr>
              <w:spacing w:after="0" w:line="240" w:lineRule="auto"/>
              <w:rPr>
                <w:rFonts w:cs="Arial"/>
                <w:sz w:val="20"/>
                <w:szCs w:val="20"/>
              </w:rPr>
            </w:pPr>
            <w:r w:rsidRPr="00520D91">
              <w:rPr>
                <w:rFonts w:cs="Arial"/>
                <w:sz w:val="20"/>
                <w:szCs w:val="20"/>
              </w:rPr>
              <w:t>Render</w:t>
            </w:r>
          </w:p>
        </w:tc>
        <w:tc>
          <w:tcPr>
            <w:tcW w:w="3011" w:type="dxa"/>
            <w:shd w:val="clear" w:color="auto" w:fill="auto"/>
            <w:tcMar>
              <w:top w:w="57" w:type="dxa"/>
              <w:left w:w="57" w:type="dxa"/>
              <w:bottom w:w="57" w:type="dxa"/>
              <w:right w:w="57" w:type="dxa"/>
            </w:tcMar>
          </w:tcPr>
          <w:p w14:paraId="4D4914E9" w14:textId="60BC29D9" w:rsidR="00AD2F7B" w:rsidRPr="00520D91" w:rsidRDefault="00AD2F7B" w:rsidP="00AD2F7B">
            <w:pPr>
              <w:spacing w:after="0" w:line="240" w:lineRule="auto"/>
              <w:rPr>
                <w:rFonts w:cs="Arial"/>
                <w:sz w:val="20"/>
                <w:szCs w:val="20"/>
              </w:rPr>
            </w:pPr>
            <w:r w:rsidRPr="00520D91">
              <w:rPr>
                <w:rFonts w:cs="Arial"/>
                <w:sz w:val="20"/>
                <w:szCs w:val="20"/>
              </w:rPr>
              <w:t xml:space="preserve">Render texture and lighting effects on </w:t>
            </w:r>
            <w:r>
              <w:rPr>
                <w:rFonts w:cs="Arial"/>
                <w:sz w:val="20"/>
                <w:szCs w:val="20"/>
              </w:rPr>
              <w:t>3D</w:t>
            </w:r>
            <w:r w:rsidRPr="00520D91">
              <w:rPr>
                <w:rFonts w:cs="Arial"/>
                <w:sz w:val="20"/>
                <w:szCs w:val="20"/>
              </w:rPr>
              <w:t xml:space="preserve"> models and export </w:t>
            </w:r>
            <w:r>
              <w:rPr>
                <w:rFonts w:cs="Arial"/>
                <w:sz w:val="20"/>
                <w:szCs w:val="20"/>
              </w:rPr>
              <w:t>2D</w:t>
            </w:r>
            <w:r w:rsidRPr="00520D91">
              <w:rPr>
                <w:rFonts w:cs="Arial"/>
                <w:sz w:val="20"/>
                <w:szCs w:val="20"/>
              </w:rPr>
              <w:t xml:space="preserve"> images of them</w:t>
            </w:r>
            <w:r w:rsidR="000045DA">
              <w:rPr>
                <w:rFonts w:cs="Arial"/>
                <w:sz w:val="20"/>
                <w:szCs w:val="20"/>
              </w:rPr>
              <w:t>.</w:t>
            </w:r>
          </w:p>
        </w:tc>
        <w:tc>
          <w:tcPr>
            <w:tcW w:w="3119" w:type="dxa"/>
            <w:shd w:val="clear" w:color="auto" w:fill="auto"/>
            <w:tcMar>
              <w:top w:w="57" w:type="dxa"/>
              <w:left w:w="57" w:type="dxa"/>
              <w:bottom w:w="57" w:type="dxa"/>
              <w:right w:w="57" w:type="dxa"/>
            </w:tcMar>
          </w:tcPr>
          <w:p w14:paraId="5189EFD9" w14:textId="77777777" w:rsidR="00AD2F7B" w:rsidRDefault="00AD2F7B" w:rsidP="00AD2F7B">
            <w:pPr>
              <w:spacing w:after="0" w:line="240" w:lineRule="auto"/>
              <w:rPr>
                <w:sz w:val="20"/>
                <w:szCs w:val="20"/>
              </w:rPr>
            </w:pPr>
            <w:hyperlink r:id="rId54" w:history="1">
              <w:r w:rsidRPr="00DF349F">
                <w:rPr>
                  <w:rStyle w:val="Hyperlink"/>
                  <w:sz w:val="20"/>
                  <w:szCs w:val="20"/>
                </w:rPr>
                <w:t>AutoCAD rendering – basic settings – material &amp; texture apply</w:t>
              </w:r>
            </w:hyperlink>
            <w:r>
              <w:rPr>
                <w:sz w:val="20"/>
                <w:szCs w:val="20"/>
              </w:rPr>
              <w:t xml:space="preserve"> - YouTube</w:t>
            </w:r>
          </w:p>
          <w:p w14:paraId="33C32695" w14:textId="77777777" w:rsidR="00AD2F7B" w:rsidRDefault="00AD2F7B" w:rsidP="00AD2F7B">
            <w:pPr>
              <w:spacing w:after="0" w:line="240" w:lineRule="auto"/>
              <w:rPr>
                <w:sz w:val="20"/>
                <w:szCs w:val="20"/>
              </w:rPr>
            </w:pPr>
          </w:p>
          <w:p w14:paraId="60ABF84B" w14:textId="77777777" w:rsidR="00AD2F7B" w:rsidRPr="00DF349F" w:rsidRDefault="00AD2F7B" w:rsidP="00AD2F7B">
            <w:pPr>
              <w:rPr>
                <w:rFonts w:cs="Arial"/>
                <w:sz w:val="20"/>
                <w:szCs w:val="20"/>
              </w:rPr>
            </w:pPr>
          </w:p>
          <w:p w14:paraId="4061511A" w14:textId="77777777" w:rsidR="00AD2F7B" w:rsidRDefault="00AD2F7B" w:rsidP="00AD2F7B">
            <w:pPr>
              <w:rPr>
                <w:rStyle w:val="Hyperlink"/>
                <w:rFonts w:cs="Arial"/>
                <w:b/>
                <w:bCs/>
                <w:sz w:val="20"/>
                <w:szCs w:val="20"/>
              </w:rPr>
            </w:pPr>
          </w:p>
          <w:p w14:paraId="707135F3" w14:textId="77777777" w:rsidR="00AD2F7B" w:rsidRDefault="00AD2F7B" w:rsidP="00AD2F7B">
            <w:pPr>
              <w:ind w:firstLine="720"/>
              <w:rPr>
                <w:rFonts w:cs="Arial"/>
                <w:sz w:val="20"/>
                <w:szCs w:val="20"/>
              </w:rPr>
            </w:pPr>
          </w:p>
          <w:p w14:paraId="07B40544" w14:textId="77777777" w:rsidR="00AD2F7B" w:rsidRDefault="00AD2F7B" w:rsidP="00AD2F7B">
            <w:pPr>
              <w:spacing w:after="0" w:line="240" w:lineRule="auto"/>
            </w:pPr>
          </w:p>
        </w:tc>
        <w:tc>
          <w:tcPr>
            <w:tcW w:w="1559" w:type="dxa"/>
            <w:shd w:val="clear" w:color="auto" w:fill="auto"/>
            <w:tcMar>
              <w:top w:w="57" w:type="dxa"/>
              <w:left w:w="57" w:type="dxa"/>
              <w:bottom w:w="57" w:type="dxa"/>
              <w:right w:w="57" w:type="dxa"/>
            </w:tcMar>
          </w:tcPr>
          <w:p w14:paraId="203AB448" w14:textId="77777777" w:rsidR="00AD2F7B" w:rsidRPr="00520D91" w:rsidRDefault="00AD2F7B" w:rsidP="00AD2F7B">
            <w:pPr>
              <w:spacing w:after="0" w:line="240" w:lineRule="auto"/>
              <w:rPr>
                <w:rFonts w:cs="Arial"/>
                <w:b/>
                <w:bCs/>
                <w:color w:val="159C4B" w:themeColor="accent4" w:themeShade="BF"/>
                <w:sz w:val="20"/>
                <w:szCs w:val="20"/>
              </w:rPr>
            </w:pPr>
          </w:p>
        </w:tc>
      </w:tr>
      <w:tr w:rsidR="00AD2F7B" w:rsidRPr="00520D91" w14:paraId="7DBF3107" w14:textId="77777777" w:rsidTr="00B4424B">
        <w:trPr>
          <w:trHeight w:val="921"/>
        </w:trPr>
        <w:tc>
          <w:tcPr>
            <w:tcW w:w="908" w:type="dxa"/>
            <w:shd w:val="clear" w:color="auto" w:fill="auto"/>
            <w:tcMar>
              <w:top w:w="57" w:type="dxa"/>
              <w:left w:w="57" w:type="dxa"/>
              <w:bottom w:w="57" w:type="dxa"/>
              <w:right w:w="57" w:type="dxa"/>
            </w:tcMar>
          </w:tcPr>
          <w:p w14:paraId="01888670" w14:textId="422F8D82" w:rsidR="00AD2F7B" w:rsidRPr="00520D91" w:rsidRDefault="00AD2F7B" w:rsidP="00AD2F7B">
            <w:pPr>
              <w:spacing w:after="0" w:line="240" w:lineRule="auto"/>
              <w:rPr>
                <w:rFonts w:cs="Arial"/>
                <w:sz w:val="20"/>
                <w:szCs w:val="20"/>
              </w:rPr>
            </w:pPr>
            <w:r w:rsidRPr="00520D91">
              <w:rPr>
                <w:rFonts w:cs="Arial"/>
                <w:sz w:val="20"/>
                <w:szCs w:val="20"/>
              </w:rPr>
              <w:t>4</w:t>
            </w:r>
          </w:p>
        </w:tc>
        <w:tc>
          <w:tcPr>
            <w:tcW w:w="1636" w:type="dxa"/>
            <w:shd w:val="clear" w:color="auto" w:fill="auto"/>
            <w:tcMar>
              <w:top w:w="57" w:type="dxa"/>
              <w:left w:w="57" w:type="dxa"/>
              <w:bottom w:w="57" w:type="dxa"/>
              <w:right w:w="57" w:type="dxa"/>
            </w:tcMar>
          </w:tcPr>
          <w:p w14:paraId="35549329" w14:textId="77777777" w:rsidR="00AD2F7B" w:rsidRPr="00520D91" w:rsidRDefault="00AD2F7B" w:rsidP="00AD2F7B">
            <w:pPr>
              <w:suppressAutoHyphens/>
              <w:autoSpaceDN w:val="0"/>
              <w:spacing w:after="0" w:line="240" w:lineRule="auto"/>
              <w:textAlignment w:val="baseline"/>
              <w:rPr>
                <w:rFonts w:cs="Arial"/>
                <w:sz w:val="20"/>
                <w:szCs w:val="20"/>
              </w:rPr>
            </w:pPr>
            <w:r w:rsidRPr="00520D91">
              <w:rPr>
                <w:rFonts w:cs="Arial"/>
                <w:sz w:val="20"/>
                <w:szCs w:val="20"/>
              </w:rPr>
              <w:t>TA3: Use of computer aided design (CAD)</w:t>
            </w:r>
          </w:p>
          <w:p w14:paraId="089E6B0F" w14:textId="77777777" w:rsidR="00AD2F7B" w:rsidRPr="00520D91" w:rsidRDefault="00AD2F7B" w:rsidP="00AD2F7B">
            <w:pPr>
              <w:suppressAutoHyphens/>
              <w:autoSpaceDN w:val="0"/>
              <w:spacing w:after="0" w:line="240" w:lineRule="auto"/>
              <w:textAlignment w:val="baseline"/>
              <w:rPr>
                <w:rFonts w:cs="Arial"/>
                <w:sz w:val="20"/>
                <w:szCs w:val="20"/>
              </w:rPr>
            </w:pPr>
          </w:p>
          <w:p w14:paraId="6D9A18A1" w14:textId="407DC5C9" w:rsidR="00AD2F7B" w:rsidRPr="00520D91" w:rsidRDefault="00AD2F7B" w:rsidP="00AD2F7B">
            <w:pPr>
              <w:suppressAutoHyphens/>
              <w:autoSpaceDN w:val="0"/>
              <w:spacing w:after="0" w:line="240" w:lineRule="auto"/>
              <w:textAlignment w:val="baseline"/>
              <w:rPr>
                <w:rFonts w:cs="Arial"/>
                <w:sz w:val="20"/>
                <w:szCs w:val="20"/>
              </w:rPr>
            </w:pPr>
            <w:r w:rsidRPr="00520D91">
              <w:rPr>
                <w:rFonts w:cs="Arial"/>
                <w:sz w:val="20"/>
                <w:szCs w:val="20"/>
              </w:rPr>
              <w:t xml:space="preserve">1.2 Produce </w:t>
            </w:r>
            <w:r>
              <w:rPr>
                <w:rFonts w:cs="Arial"/>
                <w:sz w:val="20"/>
                <w:szCs w:val="20"/>
              </w:rPr>
              <w:t>3D</w:t>
            </w:r>
            <w:r w:rsidRPr="00520D91">
              <w:rPr>
                <w:rFonts w:cs="Arial"/>
                <w:sz w:val="20"/>
                <w:szCs w:val="20"/>
              </w:rPr>
              <w:t xml:space="preserve"> CAD assemblies of components</w:t>
            </w:r>
          </w:p>
        </w:tc>
        <w:tc>
          <w:tcPr>
            <w:tcW w:w="3226" w:type="dxa"/>
            <w:shd w:val="clear" w:color="auto" w:fill="auto"/>
            <w:tcMar>
              <w:top w:w="57" w:type="dxa"/>
              <w:left w:w="57" w:type="dxa"/>
              <w:bottom w:w="57" w:type="dxa"/>
              <w:right w:w="57" w:type="dxa"/>
            </w:tcMar>
          </w:tcPr>
          <w:p w14:paraId="341997B9" w14:textId="77777777" w:rsidR="00AD2F7B" w:rsidRPr="00520D91" w:rsidRDefault="00AD2F7B" w:rsidP="00AD2F7B">
            <w:pPr>
              <w:spacing w:after="0" w:line="240" w:lineRule="auto"/>
              <w:rPr>
                <w:sz w:val="20"/>
                <w:szCs w:val="20"/>
              </w:rPr>
            </w:pPr>
            <w:r w:rsidRPr="00520D91">
              <w:rPr>
                <w:sz w:val="20"/>
                <w:szCs w:val="20"/>
              </w:rPr>
              <w:t>This lesson introduces the importance of multi part modelling. Most software will enable the identification and grouping of each part and the combining of several parts as one product while keeping them as separate entities.</w:t>
            </w:r>
          </w:p>
          <w:p w14:paraId="54DE56AB" w14:textId="77777777" w:rsidR="00AD2F7B" w:rsidRPr="00520D91" w:rsidRDefault="00AD2F7B" w:rsidP="00AD2F7B">
            <w:pPr>
              <w:spacing w:after="0" w:line="240" w:lineRule="auto"/>
              <w:rPr>
                <w:sz w:val="20"/>
                <w:szCs w:val="20"/>
              </w:rPr>
            </w:pPr>
          </w:p>
          <w:p w14:paraId="70AFBC61" w14:textId="77777777" w:rsidR="00AD2F7B" w:rsidRPr="00520D91" w:rsidRDefault="00AD2F7B" w:rsidP="00AD2F7B">
            <w:pPr>
              <w:spacing w:after="0" w:line="240" w:lineRule="auto"/>
              <w:rPr>
                <w:rFonts w:cs="Arial"/>
                <w:sz w:val="20"/>
                <w:szCs w:val="20"/>
              </w:rPr>
            </w:pPr>
            <w:r w:rsidRPr="00520D91">
              <w:rPr>
                <w:sz w:val="20"/>
                <w:szCs w:val="20"/>
              </w:rPr>
              <w:t>In this lesson you could:</w:t>
            </w:r>
          </w:p>
          <w:p w14:paraId="20DAC269" w14:textId="77777777" w:rsidR="00AD2F7B" w:rsidRPr="00520D91" w:rsidRDefault="00AD2F7B" w:rsidP="00AD2F7B">
            <w:pPr>
              <w:pStyle w:val="ListParagraph"/>
              <w:numPr>
                <w:ilvl w:val="0"/>
                <w:numId w:val="17"/>
              </w:numPr>
              <w:spacing w:after="0" w:line="240" w:lineRule="auto"/>
              <w:rPr>
                <w:rFonts w:cs="Arial"/>
                <w:sz w:val="20"/>
                <w:szCs w:val="20"/>
              </w:rPr>
            </w:pPr>
            <w:r>
              <w:rPr>
                <w:rFonts w:cs="Arial"/>
                <w:sz w:val="20"/>
                <w:szCs w:val="20"/>
              </w:rPr>
              <w:t>d</w:t>
            </w:r>
            <w:r w:rsidRPr="00520D91">
              <w:rPr>
                <w:rFonts w:cs="Arial"/>
                <w:sz w:val="20"/>
                <w:szCs w:val="20"/>
              </w:rPr>
              <w:t>iscuss the advantage of designing a model as multiple parts and in the same studio</w:t>
            </w:r>
          </w:p>
          <w:p w14:paraId="778E6914" w14:textId="77777777" w:rsidR="00B4424B" w:rsidRDefault="00AD2F7B" w:rsidP="00B4424B">
            <w:pPr>
              <w:pStyle w:val="ListParagraph"/>
              <w:numPr>
                <w:ilvl w:val="0"/>
                <w:numId w:val="17"/>
              </w:numPr>
              <w:spacing w:after="0" w:line="240" w:lineRule="auto"/>
              <w:rPr>
                <w:rFonts w:cs="Arial"/>
                <w:sz w:val="20"/>
                <w:szCs w:val="20"/>
              </w:rPr>
            </w:pPr>
            <w:r>
              <w:rPr>
                <w:rFonts w:cs="Arial"/>
                <w:sz w:val="20"/>
                <w:szCs w:val="20"/>
              </w:rPr>
              <w:t>m</w:t>
            </w:r>
            <w:r w:rsidRPr="00520D91">
              <w:rPr>
                <w:rFonts w:cs="Arial"/>
                <w:sz w:val="20"/>
                <w:szCs w:val="20"/>
              </w:rPr>
              <w:t>odel parts with relations to each other – dimensions or dependence</w:t>
            </w:r>
          </w:p>
          <w:p w14:paraId="19578AAF" w14:textId="77777777" w:rsidR="00B4424B" w:rsidRDefault="00AD2F7B" w:rsidP="00B4424B">
            <w:pPr>
              <w:pStyle w:val="ListParagraph"/>
              <w:numPr>
                <w:ilvl w:val="0"/>
                <w:numId w:val="17"/>
              </w:numPr>
              <w:spacing w:after="0" w:line="240" w:lineRule="auto"/>
              <w:rPr>
                <w:rFonts w:cs="Arial"/>
                <w:sz w:val="20"/>
                <w:szCs w:val="20"/>
              </w:rPr>
            </w:pPr>
            <w:r w:rsidRPr="00B4424B">
              <w:rPr>
                <w:rFonts w:cs="Arial"/>
                <w:sz w:val="20"/>
                <w:szCs w:val="20"/>
              </w:rPr>
              <w:t>practise including merging parts together and separating parts from each other</w:t>
            </w:r>
          </w:p>
          <w:p w14:paraId="51E58532" w14:textId="257F2267" w:rsidR="00AD2F7B" w:rsidRPr="00B4424B" w:rsidRDefault="00AD2F7B" w:rsidP="00B4424B">
            <w:pPr>
              <w:pStyle w:val="ListParagraph"/>
              <w:numPr>
                <w:ilvl w:val="0"/>
                <w:numId w:val="17"/>
              </w:numPr>
              <w:spacing w:after="0" w:line="240" w:lineRule="auto"/>
              <w:rPr>
                <w:rFonts w:cs="Arial"/>
                <w:sz w:val="20"/>
                <w:szCs w:val="20"/>
              </w:rPr>
            </w:pPr>
            <w:r w:rsidRPr="00B4424B">
              <w:rPr>
                <w:rFonts w:cs="Arial"/>
                <w:sz w:val="20"/>
                <w:szCs w:val="20"/>
              </w:rPr>
              <w:t>practise bridging between two or more existing parts.</w:t>
            </w:r>
          </w:p>
          <w:p w14:paraId="6D33A76D" w14:textId="77777777" w:rsidR="00AD2F7B" w:rsidRDefault="00AD2F7B" w:rsidP="00AD2F7B">
            <w:pPr>
              <w:spacing w:after="0" w:line="240" w:lineRule="auto"/>
              <w:rPr>
                <w:rFonts w:cs="Arial"/>
                <w:sz w:val="20"/>
                <w:szCs w:val="20"/>
              </w:rPr>
            </w:pPr>
          </w:p>
          <w:p w14:paraId="4BAFBD31" w14:textId="71AAFFC0" w:rsidR="00AD2F7B" w:rsidRPr="00520D91" w:rsidRDefault="00AD2F7B" w:rsidP="00AD2F7B">
            <w:pPr>
              <w:spacing w:after="0" w:line="240" w:lineRule="auto"/>
              <w:rPr>
                <w:rFonts w:cs="Arial"/>
                <w:sz w:val="20"/>
                <w:szCs w:val="20"/>
              </w:rPr>
            </w:pPr>
            <w:r>
              <w:rPr>
                <w:rFonts w:cs="Arial"/>
                <w:sz w:val="20"/>
                <w:szCs w:val="20"/>
              </w:rPr>
              <w:t>A</w:t>
            </w:r>
            <w:r w:rsidRPr="00B458B2">
              <w:rPr>
                <w:rFonts w:cs="Arial"/>
                <w:sz w:val="20"/>
                <w:szCs w:val="20"/>
              </w:rPr>
              <w:t xml:space="preserve"> good practice activity could be generating a casing for a simple electrical products components and batteries.</w:t>
            </w:r>
          </w:p>
        </w:tc>
        <w:tc>
          <w:tcPr>
            <w:tcW w:w="1425" w:type="dxa"/>
            <w:shd w:val="clear" w:color="auto" w:fill="auto"/>
            <w:tcMar>
              <w:top w:w="57" w:type="dxa"/>
              <w:left w:w="57" w:type="dxa"/>
              <w:bottom w:w="57" w:type="dxa"/>
              <w:right w:w="57" w:type="dxa"/>
            </w:tcMar>
          </w:tcPr>
          <w:p w14:paraId="48224C08" w14:textId="2FC79564" w:rsidR="00AD2F7B" w:rsidRPr="00BB05C0" w:rsidRDefault="00AD2F7B" w:rsidP="00AD2F7B">
            <w:pPr>
              <w:spacing w:after="0" w:line="240" w:lineRule="auto"/>
              <w:rPr>
                <w:rFonts w:cs="Arial"/>
                <w:b/>
                <w:bCs/>
                <w:sz w:val="20"/>
                <w:szCs w:val="20"/>
              </w:rPr>
            </w:pPr>
            <w:r w:rsidRPr="00BB05C0">
              <w:rPr>
                <w:rFonts w:cs="Arial"/>
                <w:b/>
                <w:bCs/>
                <w:sz w:val="20"/>
                <w:szCs w:val="20"/>
              </w:rPr>
              <w:t>Merge</w:t>
            </w:r>
          </w:p>
          <w:p w14:paraId="16BAF333" w14:textId="77777777" w:rsidR="00474E94" w:rsidRPr="00BB05C0" w:rsidRDefault="00474E94" w:rsidP="00AD2F7B">
            <w:pPr>
              <w:spacing w:after="0" w:line="240" w:lineRule="auto"/>
              <w:rPr>
                <w:rFonts w:cs="Arial"/>
                <w:b/>
                <w:bCs/>
                <w:sz w:val="20"/>
                <w:szCs w:val="20"/>
              </w:rPr>
            </w:pPr>
          </w:p>
          <w:p w14:paraId="2FF9EAFA" w14:textId="66CB9C4E" w:rsidR="00AD2F7B" w:rsidRPr="00520D91" w:rsidRDefault="00AD2F7B" w:rsidP="00AD2F7B">
            <w:pPr>
              <w:spacing w:after="0" w:line="240" w:lineRule="auto"/>
              <w:rPr>
                <w:rFonts w:cs="Arial"/>
                <w:sz w:val="20"/>
                <w:szCs w:val="20"/>
              </w:rPr>
            </w:pPr>
            <w:r w:rsidRPr="00BB05C0">
              <w:rPr>
                <w:rFonts w:cs="Arial"/>
                <w:b/>
                <w:bCs/>
                <w:sz w:val="20"/>
                <w:szCs w:val="20"/>
              </w:rPr>
              <w:t>Relative dimensions</w:t>
            </w:r>
          </w:p>
        </w:tc>
        <w:tc>
          <w:tcPr>
            <w:tcW w:w="3011" w:type="dxa"/>
            <w:shd w:val="clear" w:color="auto" w:fill="auto"/>
            <w:tcMar>
              <w:top w:w="57" w:type="dxa"/>
              <w:left w:w="57" w:type="dxa"/>
              <w:bottom w:w="57" w:type="dxa"/>
              <w:right w:w="57" w:type="dxa"/>
            </w:tcMar>
          </w:tcPr>
          <w:p w14:paraId="21B83B0F" w14:textId="3C271F9B" w:rsidR="00AD2F7B" w:rsidRPr="00520D91" w:rsidRDefault="00AD2F7B" w:rsidP="00AD2F7B">
            <w:pPr>
              <w:spacing w:after="0" w:line="240" w:lineRule="auto"/>
              <w:rPr>
                <w:rFonts w:cs="Arial"/>
                <w:sz w:val="20"/>
                <w:szCs w:val="20"/>
              </w:rPr>
            </w:pPr>
            <w:r w:rsidRPr="00520D91">
              <w:rPr>
                <w:rFonts w:cs="Arial"/>
                <w:sz w:val="20"/>
                <w:szCs w:val="20"/>
              </w:rPr>
              <w:t>Set up and create a model consisting of multiple parts</w:t>
            </w:r>
            <w:r w:rsidR="00BB05C0">
              <w:rPr>
                <w:rFonts w:cs="Arial"/>
                <w:sz w:val="20"/>
                <w:szCs w:val="20"/>
              </w:rPr>
              <w:t>.</w:t>
            </w:r>
          </w:p>
        </w:tc>
        <w:tc>
          <w:tcPr>
            <w:tcW w:w="3119" w:type="dxa"/>
            <w:shd w:val="clear" w:color="auto" w:fill="auto"/>
            <w:tcMar>
              <w:top w:w="57" w:type="dxa"/>
              <w:left w:w="57" w:type="dxa"/>
              <w:bottom w:w="57" w:type="dxa"/>
              <w:right w:w="57" w:type="dxa"/>
            </w:tcMar>
          </w:tcPr>
          <w:p w14:paraId="072963FE" w14:textId="77777777" w:rsidR="00AD2F7B" w:rsidRDefault="00AD2F7B" w:rsidP="00AD2F7B">
            <w:pPr>
              <w:spacing w:after="0" w:line="240" w:lineRule="auto"/>
              <w:rPr>
                <w:sz w:val="20"/>
                <w:szCs w:val="20"/>
              </w:rPr>
            </w:pPr>
            <w:hyperlink r:id="rId55" w:history="1">
              <w:r w:rsidRPr="00B72EBD">
                <w:rPr>
                  <w:rStyle w:val="Hyperlink"/>
                  <w:sz w:val="20"/>
                  <w:szCs w:val="20"/>
                </w:rPr>
                <w:t>Finally, assemblies done right</w:t>
              </w:r>
            </w:hyperlink>
            <w:r>
              <w:rPr>
                <w:sz w:val="20"/>
                <w:szCs w:val="20"/>
              </w:rPr>
              <w:t xml:space="preserve"> - YouTube</w:t>
            </w:r>
          </w:p>
          <w:p w14:paraId="59EDBDAC" w14:textId="77777777" w:rsidR="00AD2F7B" w:rsidRPr="00520D91" w:rsidRDefault="00AD2F7B" w:rsidP="00AD2F7B">
            <w:pPr>
              <w:spacing w:after="0" w:line="240" w:lineRule="auto"/>
              <w:rPr>
                <w:rFonts w:cs="Arial"/>
                <w:b/>
                <w:bCs/>
                <w:color w:val="159C4B" w:themeColor="accent4" w:themeShade="BF"/>
                <w:sz w:val="20"/>
                <w:szCs w:val="20"/>
              </w:rPr>
            </w:pPr>
          </w:p>
          <w:p w14:paraId="10924462" w14:textId="77777777" w:rsidR="00AD2F7B" w:rsidRPr="00B72EBD" w:rsidRDefault="00AD2F7B" w:rsidP="00AD2F7B">
            <w:pPr>
              <w:spacing w:after="0" w:line="240" w:lineRule="auto"/>
              <w:rPr>
                <w:rFonts w:cs="Arial"/>
                <w:color w:val="159C4B" w:themeColor="accent4" w:themeShade="BF"/>
                <w:sz w:val="20"/>
                <w:szCs w:val="20"/>
              </w:rPr>
            </w:pPr>
            <w:hyperlink r:id="rId56" w:history="1">
              <w:proofErr w:type="spellStart"/>
              <w:r w:rsidRPr="00B72EBD">
                <w:rPr>
                  <w:rStyle w:val="Hyperlink"/>
                  <w:rFonts w:cs="Arial"/>
                  <w:sz w:val="20"/>
                  <w:szCs w:val="20"/>
                </w:rPr>
                <w:t>Solidworks</w:t>
              </w:r>
              <w:proofErr w:type="spellEnd"/>
              <w:r w:rsidRPr="00B72EBD">
                <w:rPr>
                  <w:rStyle w:val="Hyperlink"/>
                  <w:rFonts w:cs="Arial"/>
                  <w:sz w:val="20"/>
                  <w:szCs w:val="20"/>
                </w:rPr>
                <w:t xml:space="preserve"> tutorial Parts and assemblies</w:t>
              </w:r>
            </w:hyperlink>
            <w:r w:rsidRPr="00B72EBD">
              <w:rPr>
                <w:rFonts w:cs="Arial"/>
                <w:sz w:val="20"/>
                <w:szCs w:val="20"/>
              </w:rPr>
              <w:t xml:space="preserve"> – YouTube</w:t>
            </w:r>
          </w:p>
          <w:p w14:paraId="56560F5C" w14:textId="77777777" w:rsidR="00AD2F7B" w:rsidRPr="00B72EBD" w:rsidRDefault="00AD2F7B" w:rsidP="00AD2F7B">
            <w:pPr>
              <w:spacing w:after="0" w:line="240" w:lineRule="auto"/>
              <w:rPr>
                <w:rFonts w:cs="Arial"/>
                <w:color w:val="159C4B" w:themeColor="accent4" w:themeShade="BF"/>
                <w:sz w:val="20"/>
                <w:szCs w:val="20"/>
              </w:rPr>
            </w:pPr>
          </w:p>
          <w:p w14:paraId="33BE77CE" w14:textId="3E981942" w:rsidR="00AD2F7B" w:rsidRDefault="00AD2F7B" w:rsidP="00AD2F7B">
            <w:pPr>
              <w:spacing w:after="0" w:line="240" w:lineRule="auto"/>
            </w:pPr>
            <w:r w:rsidRPr="00B72EBD">
              <w:rPr>
                <w:rFonts w:cs="Arial"/>
                <w:color w:val="000000" w:themeColor="text1"/>
                <w:sz w:val="20"/>
                <w:szCs w:val="20"/>
              </w:rPr>
              <w:t xml:space="preserve">Videos and guides are available and easily accessible for free online for all major </w:t>
            </w:r>
            <w:r>
              <w:rPr>
                <w:rFonts w:cs="Arial"/>
                <w:color w:val="000000" w:themeColor="text1"/>
                <w:sz w:val="20"/>
                <w:szCs w:val="20"/>
              </w:rPr>
              <w:t>3D</w:t>
            </w:r>
            <w:r w:rsidRPr="00B72EBD">
              <w:rPr>
                <w:rFonts w:cs="Arial"/>
                <w:color w:val="000000" w:themeColor="text1"/>
                <w:sz w:val="20"/>
                <w:szCs w:val="20"/>
              </w:rPr>
              <w:t xml:space="preserve"> software programmes</w:t>
            </w:r>
          </w:p>
        </w:tc>
        <w:tc>
          <w:tcPr>
            <w:tcW w:w="1559" w:type="dxa"/>
            <w:shd w:val="clear" w:color="auto" w:fill="auto"/>
            <w:tcMar>
              <w:top w:w="57" w:type="dxa"/>
              <w:left w:w="57" w:type="dxa"/>
              <w:bottom w:w="57" w:type="dxa"/>
              <w:right w:w="57" w:type="dxa"/>
            </w:tcMar>
          </w:tcPr>
          <w:p w14:paraId="2D06ED02" w14:textId="77777777" w:rsidR="00AD2F7B" w:rsidRPr="00520D91" w:rsidRDefault="00AD2F7B" w:rsidP="00AD2F7B">
            <w:pPr>
              <w:spacing w:after="0" w:line="240" w:lineRule="auto"/>
              <w:rPr>
                <w:rFonts w:cs="Arial"/>
                <w:b/>
                <w:bCs/>
                <w:color w:val="159C4B" w:themeColor="accent4" w:themeShade="BF"/>
                <w:sz w:val="20"/>
                <w:szCs w:val="20"/>
              </w:rPr>
            </w:pPr>
          </w:p>
        </w:tc>
      </w:tr>
      <w:tr w:rsidR="00AD2F7B" w:rsidRPr="00520D91" w14:paraId="4468F303" w14:textId="77777777" w:rsidTr="00B4424B">
        <w:trPr>
          <w:trHeight w:val="354"/>
        </w:trPr>
        <w:tc>
          <w:tcPr>
            <w:tcW w:w="908" w:type="dxa"/>
            <w:shd w:val="clear" w:color="auto" w:fill="auto"/>
            <w:tcMar>
              <w:top w:w="57" w:type="dxa"/>
              <w:left w:w="57" w:type="dxa"/>
              <w:bottom w:w="57" w:type="dxa"/>
              <w:right w:w="57" w:type="dxa"/>
            </w:tcMar>
          </w:tcPr>
          <w:p w14:paraId="2038A094" w14:textId="6C0DD4D6" w:rsidR="00AD2F7B" w:rsidRPr="00520D91" w:rsidRDefault="00AD2F7B" w:rsidP="00AD2F7B">
            <w:pPr>
              <w:spacing w:after="0" w:line="240" w:lineRule="auto"/>
              <w:rPr>
                <w:rFonts w:cs="Arial"/>
                <w:sz w:val="20"/>
                <w:szCs w:val="20"/>
              </w:rPr>
            </w:pPr>
            <w:r w:rsidRPr="00520D91">
              <w:rPr>
                <w:rFonts w:cs="Arial"/>
                <w:sz w:val="20"/>
                <w:szCs w:val="20"/>
              </w:rPr>
              <w:t>5</w:t>
            </w:r>
          </w:p>
        </w:tc>
        <w:tc>
          <w:tcPr>
            <w:tcW w:w="1636" w:type="dxa"/>
            <w:shd w:val="clear" w:color="auto" w:fill="auto"/>
            <w:tcMar>
              <w:top w:w="57" w:type="dxa"/>
              <w:left w:w="57" w:type="dxa"/>
              <w:bottom w:w="57" w:type="dxa"/>
              <w:right w:w="57" w:type="dxa"/>
            </w:tcMar>
          </w:tcPr>
          <w:p w14:paraId="69AB0A1B" w14:textId="77777777" w:rsidR="00AD2F7B" w:rsidRPr="00520D91" w:rsidRDefault="00AD2F7B" w:rsidP="00AD2F7B">
            <w:pPr>
              <w:suppressAutoHyphens/>
              <w:autoSpaceDN w:val="0"/>
              <w:spacing w:after="0" w:line="240" w:lineRule="auto"/>
              <w:textAlignment w:val="baseline"/>
              <w:rPr>
                <w:rFonts w:cs="Arial"/>
                <w:sz w:val="20"/>
                <w:szCs w:val="20"/>
              </w:rPr>
            </w:pPr>
            <w:r w:rsidRPr="00520D91">
              <w:rPr>
                <w:rFonts w:cs="Arial"/>
                <w:sz w:val="20"/>
                <w:szCs w:val="20"/>
              </w:rPr>
              <w:t>TA3: Use of computer aided design (CAD)</w:t>
            </w:r>
          </w:p>
          <w:p w14:paraId="61AF8B18" w14:textId="77777777" w:rsidR="00AD2F7B" w:rsidRPr="00520D91" w:rsidRDefault="00AD2F7B" w:rsidP="00AD2F7B">
            <w:pPr>
              <w:suppressAutoHyphens/>
              <w:autoSpaceDN w:val="0"/>
              <w:spacing w:after="0" w:line="240" w:lineRule="auto"/>
              <w:textAlignment w:val="baseline"/>
              <w:rPr>
                <w:rFonts w:cs="Arial"/>
                <w:sz w:val="20"/>
                <w:szCs w:val="20"/>
              </w:rPr>
            </w:pPr>
          </w:p>
          <w:p w14:paraId="37751672" w14:textId="2677F708" w:rsidR="00AD2F7B" w:rsidRPr="00520D91" w:rsidRDefault="00AD2F7B" w:rsidP="00AD2F7B">
            <w:pPr>
              <w:suppressAutoHyphens/>
              <w:autoSpaceDN w:val="0"/>
              <w:spacing w:after="0" w:line="240" w:lineRule="auto"/>
              <w:textAlignment w:val="baseline"/>
              <w:rPr>
                <w:rFonts w:cs="Arial"/>
                <w:sz w:val="20"/>
                <w:szCs w:val="20"/>
              </w:rPr>
            </w:pPr>
            <w:r w:rsidRPr="00520D91">
              <w:rPr>
                <w:rFonts w:cs="Arial"/>
                <w:sz w:val="20"/>
                <w:szCs w:val="20"/>
              </w:rPr>
              <w:t xml:space="preserve">1.2 Produce </w:t>
            </w:r>
            <w:r>
              <w:rPr>
                <w:rFonts w:cs="Arial"/>
                <w:sz w:val="20"/>
                <w:szCs w:val="20"/>
              </w:rPr>
              <w:t>3D</w:t>
            </w:r>
            <w:r w:rsidRPr="00520D91">
              <w:rPr>
                <w:rFonts w:cs="Arial"/>
                <w:sz w:val="20"/>
                <w:szCs w:val="20"/>
              </w:rPr>
              <w:t xml:space="preserve"> CAD assemblies of components:</w:t>
            </w:r>
          </w:p>
        </w:tc>
        <w:tc>
          <w:tcPr>
            <w:tcW w:w="3226" w:type="dxa"/>
            <w:shd w:val="clear" w:color="auto" w:fill="auto"/>
            <w:tcMar>
              <w:top w:w="57" w:type="dxa"/>
              <w:left w:w="57" w:type="dxa"/>
              <w:bottom w:w="57" w:type="dxa"/>
              <w:right w:w="57" w:type="dxa"/>
            </w:tcMar>
          </w:tcPr>
          <w:p w14:paraId="634CA32E" w14:textId="77777777" w:rsidR="00AD2F7B" w:rsidRDefault="00AD2F7B" w:rsidP="00AD2F7B">
            <w:pPr>
              <w:spacing w:after="0" w:line="240" w:lineRule="auto"/>
              <w:rPr>
                <w:sz w:val="20"/>
                <w:szCs w:val="20"/>
              </w:rPr>
            </w:pPr>
            <w:r w:rsidRPr="00520D91">
              <w:rPr>
                <w:sz w:val="20"/>
                <w:szCs w:val="20"/>
              </w:rPr>
              <w:t xml:space="preserve">This lesson introduces the concept of generating animations as a method of presenting a </w:t>
            </w:r>
            <w:r>
              <w:rPr>
                <w:sz w:val="20"/>
                <w:szCs w:val="20"/>
              </w:rPr>
              <w:t>3D</w:t>
            </w:r>
            <w:r w:rsidRPr="00520D91">
              <w:rPr>
                <w:sz w:val="20"/>
                <w:szCs w:val="20"/>
              </w:rPr>
              <w:t xml:space="preserve"> design.</w:t>
            </w:r>
          </w:p>
          <w:p w14:paraId="0E1CFB2C" w14:textId="77777777" w:rsidR="00AD2F7B" w:rsidRDefault="00AD2F7B" w:rsidP="00AD2F7B">
            <w:pPr>
              <w:spacing w:after="0" w:line="240" w:lineRule="auto"/>
              <w:rPr>
                <w:sz w:val="20"/>
                <w:szCs w:val="20"/>
              </w:rPr>
            </w:pPr>
          </w:p>
          <w:p w14:paraId="08DC8A33" w14:textId="77777777" w:rsidR="00AD2F7B" w:rsidRPr="00231DC8" w:rsidRDefault="00AD2F7B" w:rsidP="00AD2F7B">
            <w:pPr>
              <w:spacing w:after="0" w:line="240" w:lineRule="auto"/>
              <w:rPr>
                <w:sz w:val="20"/>
                <w:szCs w:val="20"/>
              </w:rPr>
            </w:pPr>
            <w:r w:rsidRPr="00520D91">
              <w:rPr>
                <w:sz w:val="20"/>
                <w:szCs w:val="20"/>
              </w:rPr>
              <w:t xml:space="preserve">As a starter students could watch animations online from industries such as F1 racing and architecture and discuss the purpose and </w:t>
            </w:r>
            <w:r w:rsidRPr="00231DC8">
              <w:rPr>
                <w:sz w:val="20"/>
                <w:szCs w:val="20"/>
              </w:rPr>
              <w:t>importance of them.</w:t>
            </w:r>
          </w:p>
          <w:p w14:paraId="0FAE7762" w14:textId="77777777" w:rsidR="00AD2F7B" w:rsidRPr="00231DC8" w:rsidRDefault="00AD2F7B" w:rsidP="00AD2F7B">
            <w:pPr>
              <w:spacing w:after="0" w:line="240" w:lineRule="auto"/>
              <w:rPr>
                <w:rFonts w:cs="Arial"/>
                <w:b/>
                <w:bCs/>
                <w:sz w:val="20"/>
                <w:szCs w:val="20"/>
              </w:rPr>
            </w:pPr>
          </w:p>
          <w:p w14:paraId="3326AE90" w14:textId="77777777" w:rsidR="00AD2F7B" w:rsidRPr="00520D91" w:rsidRDefault="00AD2F7B" w:rsidP="00AD2F7B">
            <w:pPr>
              <w:spacing w:after="0" w:line="240" w:lineRule="auto"/>
              <w:rPr>
                <w:rFonts w:cs="Arial"/>
                <w:color w:val="000000" w:themeColor="text1"/>
                <w:sz w:val="20"/>
                <w:szCs w:val="20"/>
              </w:rPr>
            </w:pPr>
            <w:r w:rsidRPr="00231DC8">
              <w:rPr>
                <w:rFonts w:cs="Arial"/>
                <w:sz w:val="20"/>
                <w:szCs w:val="20"/>
              </w:rPr>
              <w:t xml:space="preserve">In </w:t>
            </w:r>
            <w:r w:rsidRPr="00520D91">
              <w:rPr>
                <w:rFonts w:cs="Arial"/>
                <w:color w:val="000000" w:themeColor="text1"/>
                <w:sz w:val="20"/>
                <w:szCs w:val="20"/>
              </w:rPr>
              <w:t>this lesson you could:</w:t>
            </w:r>
          </w:p>
          <w:p w14:paraId="6E039A7C" w14:textId="548E8A02" w:rsidR="00AD2F7B" w:rsidRPr="00520D91" w:rsidRDefault="00AD2F7B" w:rsidP="00AD2F7B">
            <w:pPr>
              <w:pStyle w:val="ListParagraph"/>
              <w:numPr>
                <w:ilvl w:val="0"/>
                <w:numId w:val="18"/>
              </w:numPr>
              <w:spacing w:after="0" w:line="240" w:lineRule="auto"/>
              <w:rPr>
                <w:rFonts w:cs="Arial"/>
                <w:color w:val="000000" w:themeColor="text1"/>
                <w:sz w:val="20"/>
                <w:szCs w:val="20"/>
              </w:rPr>
            </w:pPr>
            <w:r>
              <w:rPr>
                <w:rFonts w:cs="Arial"/>
                <w:color w:val="000000" w:themeColor="text1"/>
                <w:sz w:val="20"/>
                <w:szCs w:val="20"/>
              </w:rPr>
              <w:t>p</w:t>
            </w:r>
            <w:r w:rsidRPr="00520D91">
              <w:rPr>
                <w:rFonts w:cs="Arial"/>
                <w:color w:val="000000" w:themeColor="text1"/>
                <w:sz w:val="20"/>
                <w:szCs w:val="20"/>
              </w:rPr>
              <w:t xml:space="preserve">rovide </w:t>
            </w:r>
            <w:r>
              <w:rPr>
                <w:rFonts w:cs="Arial"/>
                <w:color w:val="000000" w:themeColor="text1"/>
                <w:sz w:val="20"/>
                <w:szCs w:val="20"/>
              </w:rPr>
              <w:t>3D</w:t>
            </w:r>
            <w:r w:rsidRPr="00520D91">
              <w:rPr>
                <w:rFonts w:cs="Arial"/>
                <w:color w:val="000000" w:themeColor="text1"/>
                <w:sz w:val="20"/>
                <w:szCs w:val="20"/>
              </w:rPr>
              <w:t xml:space="preserve"> designs for students to produce short animations of them being simply rotated or changing the zoom setting</w:t>
            </w:r>
          </w:p>
          <w:p w14:paraId="1B4A6E87" w14:textId="77777777" w:rsidR="00AD2F7B" w:rsidRPr="00520D91" w:rsidRDefault="00AD2F7B" w:rsidP="00AD2F7B">
            <w:pPr>
              <w:pStyle w:val="ListParagraph"/>
              <w:numPr>
                <w:ilvl w:val="0"/>
                <w:numId w:val="18"/>
              </w:numPr>
              <w:spacing w:after="0" w:line="240" w:lineRule="auto"/>
              <w:rPr>
                <w:rFonts w:cs="Arial"/>
                <w:color w:val="000000" w:themeColor="text1"/>
                <w:sz w:val="20"/>
                <w:szCs w:val="20"/>
              </w:rPr>
            </w:pPr>
            <w:r>
              <w:rPr>
                <w:rFonts w:cs="Arial"/>
                <w:color w:val="000000" w:themeColor="text1"/>
                <w:sz w:val="20"/>
                <w:szCs w:val="20"/>
              </w:rPr>
              <w:t>p</w:t>
            </w:r>
            <w:r w:rsidRPr="00520D91">
              <w:rPr>
                <w:rFonts w:cs="Arial"/>
                <w:color w:val="000000" w:themeColor="text1"/>
                <w:sz w:val="20"/>
                <w:szCs w:val="20"/>
              </w:rPr>
              <w:t>rovide a multi part design and a guide to animate a part of it moving (e.g. scissors, gears)</w:t>
            </w:r>
          </w:p>
          <w:p w14:paraId="117EDEAD" w14:textId="77777777" w:rsidR="00AD2F7B" w:rsidRPr="00520D91" w:rsidRDefault="00AD2F7B" w:rsidP="00AD2F7B">
            <w:pPr>
              <w:pStyle w:val="ListParagraph"/>
              <w:numPr>
                <w:ilvl w:val="0"/>
                <w:numId w:val="18"/>
              </w:numPr>
              <w:spacing w:after="0" w:line="240" w:lineRule="auto"/>
              <w:rPr>
                <w:rFonts w:cs="Arial"/>
                <w:color w:val="000000" w:themeColor="text1"/>
                <w:sz w:val="20"/>
                <w:szCs w:val="20"/>
              </w:rPr>
            </w:pPr>
            <w:r>
              <w:rPr>
                <w:rFonts w:cs="Arial"/>
                <w:color w:val="000000" w:themeColor="text1"/>
                <w:sz w:val="20"/>
                <w:szCs w:val="20"/>
              </w:rPr>
              <w:t>c</w:t>
            </w:r>
            <w:r w:rsidRPr="00520D91">
              <w:rPr>
                <w:rFonts w:cs="Arial"/>
                <w:color w:val="000000" w:themeColor="text1"/>
                <w:sz w:val="20"/>
                <w:szCs w:val="20"/>
              </w:rPr>
              <w:t>hallenge students to create an animation of parts they have designed previously.</w:t>
            </w:r>
          </w:p>
          <w:p w14:paraId="4B315E13" w14:textId="77777777" w:rsidR="00AD2F7B" w:rsidRPr="00520D91" w:rsidRDefault="00AD2F7B" w:rsidP="00AD2F7B">
            <w:pPr>
              <w:spacing w:after="0" w:line="240" w:lineRule="auto"/>
              <w:rPr>
                <w:rFonts w:cs="Arial"/>
                <w:color w:val="000000" w:themeColor="text1"/>
                <w:sz w:val="20"/>
                <w:szCs w:val="20"/>
              </w:rPr>
            </w:pPr>
          </w:p>
          <w:p w14:paraId="21EAF499" w14:textId="3FF2E6D4" w:rsidR="00AD2F7B" w:rsidRPr="00520D91" w:rsidRDefault="00AD2F7B" w:rsidP="00AD2F7B">
            <w:pPr>
              <w:spacing w:after="0" w:line="240" w:lineRule="auto"/>
              <w:rPr>
                <w:rFonts w:cs="Arial"/>
                <w:sz w:val="20"/>
                <w:szCs w:val="20"/>
              </w:rPr>
            </w:pPr>
            <w:r w:rsidRPr="00520D91">
              <w:rPr>
                <w:rFonts w:cs="Arial"/>
                <w:color w:val="000000" w:themeColor="text1"/>
                <w:sz w:val="20"/>
                <w:szCs w:val="20"/>
              </w:rPr>
              <w:t xml:space="preserve">Not all </w:t>
            </w:r>
            <w:r>
              <w:rPr>
                <w:rFonts w:cs="Arial"/>
                <w:color w:val="000000" w:themeColor="text1"/>
                <w:sz w:val="20"/>
                <w:szCs w:val="20"/>
              </w:rPr>
              <w:t>3D</w:t>
            </w:r>
            <w:r w:rsidRPr="00520D91">
              <w:rPr>
                <w:rFonts w:cs="Arial"/>
                <w:color w:val="000000" w:themeColor="text1"/>
                <w:sz w:val="20"/>
                <w:szCs w:val="20"/>
              </w:rPr>
              <w:t xml:space="preserve"> software has animation features. Students could export their designs to animation software or, potentially experiment with screen recording and moving their designs manually.</w:t>
            </w:r>
          </w:p>
        </w:tc>
        <w:tc>
          <w:tcPr>
            <w:tcW w:w="1425" w:type="dxa"/>
            <w:shd w:val="clear" w:color="auto" w:fill="auto"/>
            <w:tcMar>
              <w:top w:w="57" w:type="dxa"/>
              <w:left w:w="57" w:type="dxa"/>
              <w:bottom w:w="57" w:type="dxa"/>
              <w:right w:w="57" w:type="dxa"/>
            </w:tcMar>
          </w:tcPr>
          <w:p w14:paraId="4DB65B9C" w14:textId="77777777" w:rsidR="00AD2F7B" w:rsidRPr="00520D91" w:rsidRDefault="00AD2F7B" w:rsidP="00AD2F7B">
            <w:pPr>
              <w:spacing w:after="0" w:line="240" w:lineRule="auto"/>
              <w:rPr>
                <w:rFonts w:cs="Arial"/>
                <w:sz w:val="20"/>
                <w:szCs w:val="20"/>
              </w:rPr>
            </w:pPr>
          </w:p>
        </w:tc>
        <w:tc>
          <w:tcPr>
            <w:tcW w:w="3011" w:type="dxa"/>
            <w:shd w:val="clear" w:color="auto" w:fill="auto"/>
            <w:tcMar>
              <w:top w:w="57" w:type="dxa"/>
              <w:left w:w="57" w:type="dxa"/>
              <w:bottom w:w="57" w:type="dxa"/>
              <w:right w:w="57" w:type="dxa"/>
            </w:tcMar>
          </w:tcPr>
          <w:p w14:paraId="67E55B31" w14:textId="77777777" w:rsidR="00AD2F7B" w:rsidRPr="00520D91" w:rsidRDefault="00AD2F7B" w:rsidP="00AD2F7B">
            <w:pPr>
              <w:spacing w:after="0" w:line="240" w:lineRule="auto"/>
              <w:rPr>
                <w:rFonts w:cs="Arial"/>
                <w:sz w:val="20"/>
                <w:szCs w:val="20"/>
              </w:rPr>
            </w:pPr>
          </w:p>
        </w:tc>
        <w:tc>
          <w:tcPr>
            <w:tcW w:w="3119" w:type="dxa"/>
            <w:shd w:val="clear" w:color="auto" w:fill="auto"/>
            <w:tcMar>
              <w:top w:w="57" w:type="dxa"/>
              <w:left w:w="57" w:type="dxa"/>
              <w:bottom w:w="57" w:type="dxa"/>
              <w:right w:w="57" w:type="dxa"/>
            </w:tcMar>
          </w:tcPr>
          <w:p w14:paraId="648E2A61" w14:textId="77777777" w:rsidR="00AD2F7B" w:rsidRPr="00520D91" w:rsidRDefault="00AD2F7B" w:rsidP="00AD2F7B">
            <w:pPr>
              <w:spacing w:after="0" w:line="240" w:lineRule="auto"/>
              <w:rPr>
                <w:sz w:val="20"/>
                <w:szCs w:val="20"/>
              </w:rPr>
            </w:pPr>
            <w:hyperlink r:id="rId57" w:history="1">
              <w:r w:rsidRPr="00520D91">
                <w:rPr>
                  <w:rStyle w:val="Hyperlink"/>
                  <w:sz w:val="20"/>
                  <w:szCs w:val="20"/>
                </w:rPr>
                <w:t>CAD Animation - YouTube</w:t>
              </w:r>
            </w:hyperlink>
          </w:p>
          <w:p w14:paraId="64E859BD" w14:textId="77777777" w:rsidR="00AD2F7B" w:rsidRDefault="00AD2F7B" w:rsidP="00AD2F7B">
            <w:pPr>
              <w:spacing w:after="0" w:line="240" w:lineRule="auto"/>
            </w:pPr>
          </w:p>
        </w:tc>
        <w:tc>
          <w:tcPr>
            <w:tcW w:w="1559" w:type="dxa"/>
            <w:shd w:val="clear" w:color="auto" w:fill="auto"/>
            <w:tcMar>
              <w:top w:w="57" w:type="dxa"/>
              <w:left w:w="57" w:type="dxa"/>
              <w:bottom w:w="57" w:type="dxa"/>
              <w:right w:w="57" w:type="dxa"/>
            </w:tcMar>
          </w:tcPr>
          <w:p w14:paraId="40C799ED" w14:textId="77777777" w:rsidR="00AD2F7B" w:rsidRPr="00520D91" w:rsidRDefault="00AD2F7B" w:rsidP="00AD2F7B">
            <w:pPr>
              <w:spacing w:after="0" w:line="240" w:lineRule="auto"/>
              <w:rPr>
                <w:rFonts w:cs="Arial"/>
                <w:b/>
                <w:bCs/>
                <w:color w:val="159C4B" w:themeColor="accent4" w:themeShade="BF"/>
                <w:sz w:val="20"/>
                <w:szCs w:val="20"/>
              </w:rPr>
            </w:pPr>
          </w:p>
        </w:tc>
      </w:tr>
      <w:tr w:rsidR="00AD2F7B" w:rsidRPr="00520D91" w14:paraId="6D13DCC2" w14:textId="77777777" w:rsidTr="008E282F">
        <w:trPr>
          <w:trHeight w:val="2189"/>
        </w:trPr>
        <w:tc>
          <w:tcPr>
            <w:tcW w:w="908" w:type="dxa"/>
            <w:shd w:val="clear" w:color="auto" w:fill="auto"/>
            <w:tcMar>
              <w:top w:w="57" w:type="dxa"/>
              <w:left w:w="57" w:type="dxa"/>
              <w:bottom w:w="57" w:type="dxa"/>
              <w:right w:w="57" w:type="dxa"/>
            </w:tcMar>
          </w:tcPr>
          <w:p w14:paraId="1ED2F329" w14:textId="77777777" w:rsidR="00AD2F7B" w:rsidRPr="00520D91" w:rsidRDefault="00AD2F7B" w:rsidP="00AD2F7B">
            <w:pPr>
              <w:spacing w:after="0" w:line="240" w:lineRule="auto"/>
              <w:rPr>
                <w:rFonts w:cs="Arial"/>
                <w:sz w:val="20"/>
                <w:szCs w:val="20"/>
              </w:rPr>
            </w:pPr>
          </w:p>
        </w:tc>
        <w:tc>
          <w:tcPr>
            <w:tcW w:w="1636" w:type="dxa"/>
            <w:shd w:val="clear" w:color="auto" w:fill="auto"/>
            <w:tcMar>
              <w:top w:w="57" w:type="dxa"/>
              <w:left w:w="57" w:type="dxa"/>
              <w:bottom w:w="57" w:type="dxa"/>
              <w:right w:w="57" w:type="dxa"/>
            </w:tcMar>
          </w:tcPr>
          <w:p w14:paraId="1DC74057" w14:textId="646243DE" w:rsidR="00AD2F7B" w:rsidRPr="00520D91" w:rsidRDefault="00AD2F7B" w:rsidP="00AD2F7B">
            <w:pPr>
              <w:suppressAutoHyphens/>
              <w:autoSpaceDN w:val="0"/>
              <w:spacing w:after="0" w:line="240" w:lineRule="auto"/>
              <w:textAlignment w:val="baseline"/>
              <w:rPr>
                <w:rFonts w:cs="Arial"/>
                <w:sz w:val="20"/>
                <w:szCs w:val="20"/>
              </w:rPr>
            </w:pPr>
            <w:r w:rsidRPr="00520D91">
              <w:rPr>
                <w:sz w:val="20"/>
                <w:szCs w:val="20"/>
              </w:rPr>
              <w:t xml:space="preserve">Working on </w:t>
            </w:r>
            <w:r w:rsidR="00680ADD">
              <w:rPr>
                <w:sz w:val="20"/>
                <w:szCs w:val="20"/>
              </w:rPr>
              <w:t>OCR-set assignment tasks</w:t>
            </w:r>
            <w:r w:rsidRPr="00520D91">
              <w:rPr>
                <w:sz w:val="20"/>
                <w:szCs w:val="20"/>
              </w:rPr>
              <w:t xml:space="preserve"> any practical assessment work. In Understand the Set Assignment brief including Tasks and marking criteria. </w:t>
            </w:r>
          </w:p>
        </w:tc>
        <w:tc>
          <w:tcPr>
            <w:tcW w:w="3226" w:type="dxa"/>
            <w:shd w:val="clear" w:color="auto" w:fill="auto"/>
            <w:tcMar>
              <w:top w:w="57" w:type="dxa"/>
              <w:left w:w="57" w:type="dxa"/>
              <w:bottom w:w="57" w:type="dxa"/>
              <w:right w:w="57" w:type="dxa"/>
            </w:tcMar>
          </w:tcPr>
          <w:p w14:paraId="47E4CD6E" w14:textId="26E9204F" w:rsidR="00AD2F7B" w:rsidRPr="00520D91" w:rsidRDefault="00AD2F7B" w:rsidP="00AD2F7B">
            <w:pPr>
              <w:spacing w:after="0" w:line="240" w:lineRule="auto"/>
              <w:rPr>
                <w:sz w:val="20"/>
                <w:szCs w:val="20"/>
              </w:rPr>
            </w:pPr>
            <w:r w:rsidRPr="00520D91">
              <w:rPr>
                <w:sz w:val="20"/>
                <w:szCs w:val="20"/>
              </w:rPr>
              <w:t xml:space="preserve">This lesson introduces the students to the </w:t>
            </w:r>
            <w:r w:rsidR="00F33073">
              <w:rPr>
                <w:sz w:val="20"/>
                <w:szCs w:val="20"/>
              </w:rPr>
              <w:t>OCR-set assignment</w:t>
            </w:r>
            <w:r w:rsidRPr="00520D91">
              <w:rPr>
                <w:sz w:val="20"/>
                <w:szCs w:val="20"/>
              </w:rPr>
              <w:t xml:space="preserve">. Time allowed for working on </w:t>
            </w:r>
            <w:r w:rsidR="00953F47">
              <w:rPr>
                <w:sz w:val="20"/>
                <w:szCs w:val="20"/>
              </w:rPr>
              <w:t>the OCR-</w:t>
            </w:r>
            <w:r w:rsidR="00F33073">
              <w:rPr>
                <w:sz w:val="20"/>
                <w:szCs w:val="20"/>
              </w:rPr>
              <w:t xml:space="preserve">set assignment </w:t>
            </w:r>
            <w:r w:rsidRPr="00520D91">
              <w:rPr>
                <w:sz w:val="20"/>
                <w:szCs w:val="20"/>
              </w:rPr>
              <w:t>is typically 10-12 hours</w:t>
            </w:r>
            <w:r w:rsidR="000237B0">
              <w:rPr>
                <w:sz w:val="20"/>
                <w:szCs w:val="20"/>
              </w:rPr>
              <w:t>.</w:t>
            </w:r>
          </w:p>
          <w:p w14:paraId="2FA9DD30" w14:textId="77777777" w:rsidR="00AD2F7B" w:rsidRPr="00520D91" w:rsidRDefault="00AD2F7B" w:rsidP="00AD2F7B">
            <w:pPr>
              <w:spacing w:after="0" w:line="240" w:lineRule="auto"/>
              <w:rPr>
                <w:sz w:val="20"/>
                <w:szCs w:val="20"/>
              </w:rPr>
            </w:pPr>
          </w:p>
          <w:p w14:paraId="22974751" w14:textId="77777777" w:rsidR="00AD2F7B" w:rsidRPr="00520D91" w:rsidRDefault="00AD2F7B" w:rsidP="00AD2F7B">
            <w:pPr>
              <w:spacing w:after="0" w:line="240" w:lineRule="auto"/>
              <w:rPr>
                <w:sz w:val="20"/>
                <w:szCs w:val="20"/>
              </w:rPr>
            </w:pPr>
            <w:r w:rsidRPr="00520D91">
              <w:rPr>
                <w:sz w:val="20"/>
                <w:szCs w:val="20"/>
              </w:rPr>
              <w:t>In this lesson you could:</w:t>
            </w:r>
          </w:p>
          <w:p w14:paraId="2097AFD7" w14:textId="33F0B256" w:rsidR="00AD2F7B" w:rsidRPr="00B458B2" w:rsidRDefault="00AD2F7B" w:rsidP="00AD2F7B">
            <w:pPr>
              <w:pStyle w:val="ListParagraph"/>
              <w:numPr>
                <w:ilvl w:val="0"/>
                <w:numId w:val="22"/>
              </w:numPr>
              <w:spacing w:after="0" w:line="240" w:lineRule="auto"/>
              <w:rPr>
                <w:rFonts w:cs="Arial"/>
                <w:b/>
                <w:bCs/>
                <w:color w:val="000000" w:themeColor="text1"/>
                <w:sz w:val="20"/>
                <w:szCs w:val="20"/>
              </w:rPr>
            </w:pPr>
            <w:r w:rsidRPr="00B458B2">
              <w:rPr>
                <w:color w:val="000000" w:themeColor="text1"/>
                <w:sz w:val="20"/>
                <w:szCs w:val="20"/>
              </w:rPr>
              <w:t xml:space="preserve">introduce students to the </w:t>
            </w:r>
            <w:r w:rsidR="00F33073">
              <w:rPr>
                <w:color w:val="000000" w:themeColor="text1"/>
                <w:sz w:val="20"/>
                <w:szCs w:val="20"/>
              </w:rPr>
              <w:t>OCR-set assignment</w:t>
            </w:r>
            <w:r w:rsidRPr="00B458B2">
              <w:rPr>
                <w:color w:val="000000" w:themeColor="text1"/>
                <w:sz w:val="20"/>
                <w:szCs w:val="20"/>
              </w:rPr>
              <w:t xml:space="preserve"> brief and associated Tasks</w:t>
            </w:r>
          </w:p>
          <w:p w14:paraId="76419488" w14:textId="77777777" w:rsidR="00AD2F7B" w:rsidRPr="00B458B2" w:rsidRDefault="00AD2F7B" w:rsidP="00AD2F7B">
            <w:pPr>
              <w:pStyle w:val="ListParagraph"/>
              <w:numPr>
                <w:ilvl w:val="0"/>
                <w:numId w:val="22"/>
              </w:numPr>
              <w:spacing w:after="0" w:line="240" w:lineRule="auto"/>
              <w:rPr>
                <w:rFonts w:cs="Arial"/>
                <w:b/>
                <w:bCs/>
                <w:color w:val="000000" w:themeColor="text1"/>
                <w:sz w:val="20"/>
                <w:szCs w:val="20"/>
              </w:rPr>
            </w:pPr>
            <w:r w:rsidRPr="00B458B2">
              <w:rPr>
                <w:color w:val="000000" w:themeColor="text1"/>
                <w:sz w:val="20"/>
                <w:szCs w:val="20"/>
              </w:rPr>
              <w:t xml:space="preserve">explain the marking criteria and how students will be assessed </w:t>
            </w:r>
          </w:p>
          <w:p w14:paraId="5C6ECB8D" w14:textId="77777777" w:rsidR="00AA5D94" w:rsidRPr="00AA5D94" w:rsidRDefault="00AD2F7B" w:rsidP="00AD2F7B">
            <w:pPr>
              <w:pStyle w:val="ListParagraph"/>
              <w:numPr>
                <w:ilvl w:val="0"/>
                <w:numId w:val="22"/>
              </w:numPr>
              <w:spacing w:after="0" w:line="240" w:lineRule="auto"/>
              <w:rPr>
                <w:rFonts w:cs="Arial"/>
                <w:b/>
                <w:bCs/>
                <w:color w:val="000000" w:themeColor="text1"/>
                <w:sz w:val="20"/>
                <w:szCs w:val="20"/>
              </w:rPr>
            </w:pPr>
            <w:r w:rsidRPr="00B458B2">
              <w:rPr>
                <w:color w:val="000000" w:themeColor="text1"/>
                <w:sz w:val="20"/>
                <w:szCs w:val="20"/>
              </w:rPr>
              <w:t>discuss the exact requirements for each Task</w:t>
            </w:r>
          </w:p>
          <w:p w14:paraId="7FFC1847" w14:textId="473F24AD" w:rsidR="00AD2F7B" w:rsidRPr="00AA5D94" w:rsidRDefault="00AD2F7B" w:rsidP="00AD2F7B">
            <w:pPr>
              <w:pStyle w:val="ListParagraph"/>
              <w:numPr>
                <w:ilvl w:val="0"/>
                <w:numId w:val="22"/>
              </w:numPr>
              <w:spacing w:after="0" w:line="240" w:lineRule="auto"/>
              <w:rPr>
                <w:rFonts w:cs="Arial"/>
                <w:b/>
                <w:bCs/>
                <w:color w:val="000000" w:themeColor="text1"/>
                <w:sz w:val="20"/>
                <w:szCs w:val="20"/>
              </w:rPr>
            </w:pPr>
            <w:r w:rsidRPr="00AA5D94">
              <w:rPr>
                <w:color w:val="000000" w:themeColor="text1"/>
                <w:sz w:val="20"/>
                <w:szCs w:val="20"/>
              </w:rPr>
              <w:t>review how to record and present evidence for assessment, especially the types of file and formats acceptable for submission.</w:t>
            </w:r>
          </w:p>
        </w:tc>
        <w:tc>
          <w:tcPr>
            <w:tcW w:w="1425" w:type="dxa"/>
            <w:shd w:val="clear" w:color="auto" w:fill="auto"/>
            <w:tcMar>
              <w:top w:w="57" w:type="dxa"/>
              <w:left w:w="57" w:type="dxa"/>
              <w:bottom w:w="57" w:type="dxa"/>
              <w:right w:w="57" w:type="dxa"/>
            </w:tcMar>
          </w:tcPr>
          <w:p w14:paraId="053C515C" w14:textId="77777777" w:rsidR="00AD2F7B" w:rsidRPr="00520D91" w:rsidRDefault="00AD2F7B" w:rsidP="00AD2F7B">
            <w:pPr>
              <w:spacing w:after="0" w:line="240" w:lineRule="auto"/>
              <w:rPr>
                <w:rFonts w:cs="Arial"/>
                <w:sz w:val="20"/>
                <w:szCs w:val="20"/>
              </w:rPr>
            </w:pPr>
          </w:p>
        </w:tc>
        <w:tc>
          <w:tcPr>
            <w:tcW w:w="3011" w:type="dxa"/>
            <w:shd w:val="clear" w:color="auto" w:fill="auto"/>
            <w:tcMar>
              <w:top w:w="57" w:type="dxa"/>
              <w:left w:w="57" w:type="dxa"/>
              <w:bottom w:w="57" w:type="dxa"/>
              <w:right w:w="57" w:type="dxa"/>
            </w:tcMar>
          </w:tcPr>
          <w:p w14:paraId="6782C7CA" w14:textId="3C97111B" w:rsidR="00AD2F7B" w:rsidRPr="00520D91" w:rsidRDefault="00AD2F7B" w:rsidP="00AD2F7B">
            <w:pPr>
              <w:spacing w:after="0" w:line="240" w:lineRule="auto"/>
              <w:rPr>
                <w:sz w:val="20"/>
                <w:szCs w:val="20"/>
              </w:rPr>
            </w:pPr>
            <w:r w:rsidRPr="00520D91">
              <w:rPr>
                <w:sz w:val="20"/>
                <w:szCs w:val="20"/>
              </w:rPr>
              <w:t xml:space="preserve">Understand the </w:t>
            </w:r>
            <w:r w:rsidR="009944E8">
              <w:rPr>
                <w:sz w:val="20"/>
                <w:szCs w:val="20"/>
              </w:rPr>
              <w:t>OCR-set a</w:t>
            </w:r>
            <w:r w:rsidRPr="00520D91">
              <w:rPr>
                <w:sz w:val="20"/>
                <w:szCs w:val="20"/>
              </w:rPr>
              <w:t>ssignment brief including Tasks and marking criteria</w:t>
            </w:r>
            <w:r w:rsidR="000045DA">
              <w:rPr>
                <w:sz w:val="20"/>
                <w:szCs w:val="20"/>
              </w:rPr>
              <w:t>.</w:t>
            </w:r>
          </w:p>
          <w:p w14:paraId="1F37825A" w14:textId="77777777" w:rsidR="00AD2F7B" w:rsidRPr="00520D91" w:rsidRDefault="00AD2F7B" w:rsidP="00AD2F7B">
            <w:pPr>
              <w:spacing w:after="0" w:line="240" w:lineRule="auto"/>
              <w:rPr>
                <w:sz w:val="20"/>
                <w:szCs w:val="20"/>
              </w:rPr>
            </w:pPr>
          </w:p>
          <w:p w14:paraId="7609E9BF" w14:textId="2D9E508F" w:rsidR="00AD2F7B" w:rsidRPr="00520D91" w:rsidRDefault="00AD2F7B" w:rsidP="00AD2F7B">
            <w:pPr>
              <w:spacing w:after="0" w:line="240" w:lineRule="auto"/>
              <w:rPr>
                <w:rFonts w:cs="Arial"/>
                <w:sz w:val="20"/>
                <w:szCs w:val="20"/>
              </w:rPr>
            </w:pPr>
            <w:r w:rsidRPr="00520D91">
              <w:rPr>
                <w:sz w:val="20"/>
                <w:szCs w:val="20"/>
              </w:rPr>
              <w:t>Understand how to record and present evidence for assessment</w:t>
            </w:r>
            <w:r w:rsidR="000045DA">
              <w:rPr>
                <w:sz w:val="20"/>
                <w:szCs w:val="20"/>
              </w:rPr>
              <w:t>.</w:t>
            </w:r>
          </w:p>
        </w:tc>
        <w:tc>
          <w:tcPr>
            <w:tcW w:w="3119" w:type="dxa"/>
            <w:shd w:val="clear" w:color="auto" w:fill="auto"/>
            <w:tcMar>
              <w:top w:w="57" w:type="dxa"/>
              <w:left w:w="57" w:type="dxa"/>
              <w:bottom w:w="57" w:type="dxa"/>
              <w:right w:w="57" w:type="dxa"/>
            </w:tcMar>
          </w:tcPr>
          <w:p w14:paraId="53DB396C" w14:textId="77777777" w:rsidR="00AD2F7B" w:rsidRPr="00520D91" w:rsidRDefault="00AD2F7B" w:rsidP="00AD2F7B">
            <w:pPr>
              <w:spacing w:after="0" w:line="240" w:lineRule="auto"/>
              <w:rPr>
                <w:sz w:val="20"/>
                <w:szCs w:val="20"/>
              </w:rPr>
            </w:pPr>
            <w:r w:rsidRPr="00520D91">
              <w:rPr>
                <w:sz w:val="20"/>
                <w:szCs w:val="20"/>
              </w:rPr>
              <w:t xml:space="preserve">Access resources via the qualification home page including: </w:t>
            </w:r>
          </w:p>
          <w:p w14:paraId="1C36B802" w14:textId="77777777" w:rsidR="00AD2F7B" w:rsidRPr="00520D91" w:rsidRDefault="00AD2F7B" w:rsidP="00AD2F7B">
            <w:pPr>
              <w:spacing w:after="0" w:line="240" w:lineRule="auto"/>
              <w:rPr>
                <w:sz w:val="20"/>
                <w:szCs w:val="20"/>
              </w:rPr>
            </w:pPr>
          </w:p>
          <w:p w14:paraId="7A3DDB0C" w14:textId="588944B3" w:rsidR="00AD2F7B" w:rsidRPr="00520D91" w:rsidRDefault="008613EF" w:rsidP="00AD2F7B">
            <w:pPr>
              <w:spacing w:after="0" w:line="240" w:lineRule="auto"/>
              <w:rPr>
                <w:sz w:val="20"/>
                <w:szCs w:val="20"/>
              </w:rPr>
            </w:pPr>
            <w:r>
              <w:rPr>
                <w:sz w:val="20"/>
                <w:szCs w:val="20"/>
              </w:rPr>
              <w:t>OCR-set assignment</w:t>
            </w:r>
            <w:r w:rsidR="00AD2F7B" w:rsidRPr="00520D91">
              <w:rPr>
                <w:sz w:val="20"/>
                <w:szCs w:val="20"/>
              </w:rPr>
              <w:t xml:space="preserve"> briefs </w:t>
            </w:r>
          </w:p>
          <w:p w14:paraId="32094FA6" w14:textId="77777777" w:rsidR="00AD2F7B" w:rsidRPr="00520D91" w:rsidRDefault="00AD2F7B" w:rsidP="00AD2F7B">
            <w:pPr>
              <w:spacing w:after="0" w:line="240" w:lineRule="auto"/>
              <w:rPr>
                <w:sz w:val="20"/>
                <w:szCs w:val="20"/>
              </w:rPr>
            </w:pPr>
          </w:p>
          <w:p w14:paraId="2A41698C" w14:textId="77777777" w:rsidR="00AD2F7B" w:rsidRPr="00520D91" w:rsidRDefault="00AD2F7B" w:rsidP="00AD2F7B">
            <w:pPr>
              <w:spacing w:after="0" w:line="240" w:lineRule="auto"/>
              <w:rPr>
                <w:sz w:val="20"/>
                <w:szCs w:val="20"/>
              </w:rPr>
            </w:pPr>
            <w:r w:rsidRPr="00520D91">
              <w:rPr>
                <w:sz w:val="20"/>
                <w:szCs w:val="20"/>
              </w:rPr>
              <w:t xml:space="preserve">Sample assessment materials </w:t>
            </w:r>
          </w:p>
          <w:p w14:paraId="2A7AFC53" w14:textId="77777777" w:rsidR="00AD2F7B" w:rsidRPr="00520D91" w:rsidRDefault="00AD2F7B" w:rsidP="00AD2F7B">
            <w:pPr>
              <w:spacing w:after="0" w:line="240" w:lineRule="auto"/>
              <w:rPr>
                <w:sz w:val="20"/>
                <w:szCs w:val="20"/>
              </w:rPr>
            </w:pPr>
          </w:p>
          <w:p w14:paraId="4B2EB52C" w14:textId="77777777" w:rsidR="00AD2F7B" w:rsidRPr="00520D91" w:rsidRDefault="00AD2F7B" w:rsidP="00AD2F7B">
            <w:pPr>
              <w:spacing w:after="0" w:line="240" w:lineRule="auto"/>
              <w:rPr>
                <w:sz w:val="20"/>
                <w:szCs w:val="20"/>
              </w:rPr>
            </w:pPr>
            <w:r w:rsidRPr="00520D91">
              <w:rPr>
                <w:sz w:val="20"/>
                <w:szCs w:val="20"/>
              </w:rPr>
              <w:t>Candidate exemplars</w:t>
            </w:r>
          </w:p>
          <w:p w14:paraId="59E93B97" w14:textId="77777777" w:rsidR="00AD2F7B" w:rsidRPr="00520D91" w:rsidRDefault="00AD2F7B" w:rsidP="00AD2F7B">
            <w:pPr>
              <w:spacing w:after="0" w:line="240" w:lineRule="auto"/>
              <w:rPr>
                <w:sz w:val="20"/>
                <w:szCs w:val="20"/>
              </w:rPr>
            </w:pPr>
          </w:p>
          <w:p w14:paraId="75592E7B" w14:textId="3AAE927A" w:rsidR="00AD2F7B" w:rsidRDefault="00AD2F7B" w:rsidP="00AD2F7B">
            <w:pPr>
              <w:spacing w:after="0" w:line="240" w:lineRule="auto"/>
            </w:pPr>
            <w:r w:rsidRPr="00520D91">
              <w:rPr>
                <w:sz w:val="20"/>
                <w:szCs w:val="20"/>
              </w:rPr>
              <w:t>Examiner and moderator reports (for past series – after first assessment in 2024). Note – some of the above resources will become available as the qualification develops</w:t>
            </w:r>
            <w:r w:rsidR="000237B0">
              <w:rPr>
                <w:sz w:val="20"/>
                <w:szCs w:val="20"/>
              </w:rPr>
              <w:t>.</w:t>
            </w:r>
          </w:p>
        </w:tc>
        <w:tc>
          <w:tcPr>
            <w:tcW w:w="1559" w:type="dxa"/>
            <w:shd w:val="clear" w:color="auto" w:fill="auto"/>
            <w:tcMar>
              <w:top w:w="57" w:type="dxa"/>
              <w:left w:w="57" w:type="dxa"/>
              <w:bottom w:w="57" w:type="dxa"/>
              <w:right w:w="57" w:type="dxa"/>
            </w:tcMar>
          </w:tcPr>
          <w:p w14:paraId="79592CAD" w14:textId="77777777" w:rsidR="00AD2F7B" w:rsidRPr="00520D91" w:rsidRDefault="00AD2F7B" w:rsidP="00AD2F7B">
            <w:pPr>
              <w:spacing w:after="0" w:line="240" w:lineRule="auto"/>
              <w:rPr>
                <w:rFonts w:cs="Arial"/>
                <w:b/>
                <w:bCs/>
                <w:color w:val="159C4B" w:themeColor="accent4" w:themeShade="BF"/>
                <w:sz w:val="20"/>
                <w:szCs w:val="20"/>
              </w:rPr>
            </w:pPr>
          </w:p>
        </w:tc>
      </w:tr>
    </w:tbl>
    <w:p w14:paraId="4CEFE14D" w14:textId="77777777" w:rsidR="009222D8" w:rsidRPr="00520D91" w:rsidRDefault="009222D8">
      <w:pPr>
        <w:spacing w:after="0" w:line="240" w:lineRule="auto"/>
        <w:rPr>
          <w:rStyle w:val="s1"/>
          <w:rFonts w:eastAsiaTheme="majorEastAsia" w:cstheme="majorBidi"/>
          <w:b/>
          <w:color w:val="000000" w:themeColor="text1"/>
          <w:sz w:val="20"/>
          <w:szCs w:val="20"/>
        </w:rPr>
      </w:pPr>
    </w:p>
    <w:p w14:paraId="705172B3" w14:textId="77777777" w:rsidR="009222D8" w:rsidRPr="00520D91" w:rsidRDefault="009222D8">
      <w:pPr>
        <w:spacing w:after="0" w:line="240" w:lineRule="auto"/>
        <w:rPr>
          <w:rStyle w:val="s1"/>
          <w:rFonts w:eastAsiaTheme="majorEastAsia" w:cstheme="majorBidi"/>
          <w:b/>
          <w:color w:val="000000" w:themeColor="text1"/>
          <w:sz w:val="20"/>
          <w:szCs w:val="20"/>
        </w:rPr>
      </w:pPr>
      <w:r w:rsidRPr="00520D91">
        <w:rPr>
          <w:rStyle w:val="s1"/>
          <w:rFonts w:eastAsiaTheme="majorEastAsia" w:cstheme="majorBidi"/>
          <w:b/>
          <w:color w:val="000000" w:themeColor="text1"/>
          <w:sz w:val="20"/>
          <w:szCs w:val="20"/>
        </w:rP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rsidRPr="00520D91" w14:paraId="30504E95" w14:textId="77777777" w:rsidTr="007552FE">
        <w:trPr>
          <w:trHeight w:val="170"/>
        </w:trPr>
        <w:tc>
          <w:tcPr>
            <w:tcW w:w="14884"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5DDADCAA" w14:textId="2E70F1CF" w:rsidR="009222D8" w:rsidRPr="007552FE" w:rsidRDefault="008E43B0" w:rsidP="0001754B">
            <w:pPr>
              <w:pStyle w:val="Tableheader"/>
              <w:jc w:val="center"/>
              <w:rPr>
                <w:szCs w:val="28"/>
              </w:rPr>
            </w:pPr>
            <w:r w:rsidRPr="007552FE">
              <w:rPr>
                <w:szCs w:val="28"/>
              </w:rPr>
              <w:t>Term</w:t>
            </w:r>
            <w:r w:rsidR="009222D8" w:rsidRPr="007552FE">
              <w:rPr>
                <w:szCs w:val="28"/>
              </w:rPr>
              <w:t xml:space="preserve"> </w:t>
            </w:r>
            <w:r w:rsidRPr="007552FE">
              <w:rPr>
                <w:szCs w:val="28"/>
              </w:rPr>
              <w:t>4</w:t>
            </w:r>
          </w:p>
        </w:tc>
      </w:tr>
      <w:tr w:rsidR="009222D8" w:rsidRPr="00520D91" w14:paraId="20B70B69" w14:textId="77777777" w:rsidTr="007552FE">
        <w:trPr>
          <w:trHeight w:val="774"/>
        </w:trPr>
        <w:tc>
          <w:tcPr>
            <w:tcW w:w="2921" w:type="dxa"/>
            <w:tcBorders>
              <w:top w:val="single" w:sz="4" w:space="0" w:color="C3014A"/>
            </w:tcBorders>
            <w:shd w:val="clear" w:color="auto" w:fill="FFFFFF" w:themeFill="background1"/>
            <w:tcMar>
              <w:top w:w="57" w:type="dxa"/>
              <w:left w:w="57" w:type="dxa"/>
              <w:bottom w:w="0" w:type="dxa"/>
              <w:right w:w="57" w:type="dxa"/>
            </w:tcMar>
            <w:vAlign w:val="center"/>
          </w:tcPr>
          <w:p w14:paraId="13E38864" w14:textId="7370673B" w:rsidR="009222D8" w:rsidRPr="007552FE" w:rsidRDefault="00F12F52" w:rsidP="0001754B">
            <w:pPr>
              <w:rPr>
                <w:b/>
                <w:bCs/>
                <w:color w:val="000000" w:themeColor="text1"/>
                <w:sz w:val="20"/>
                <w:szCs w:val="20"/>
              </w:rPr>
            </w:pPr>
            <w:r w:rsidRPr="007552FE">
              <w:rPr>
                <w:b/>
                <w:bCs/>
                <w:color w:val="000000" w:themeColor="text1"/>
                <w:sz w:val="20"/>
                <w:szCs w:val="20"/>
              </w:rPr>
              <w:t xml:space="preserve">Summary of what you </w:t>
            </w:r>
            <w:r w:rsidRPr="007552FE">
              <w:rPr>
                <w:b/>
                <w:bCs/>
                <w:color w:val="000000" w:themeColor="text1"/>
                <w:sz w:val="20"/>
                <w:szCs w:val="20"/>
              </w:rPr>
              <w:br/>
              <w:t xml:space="preserve">will cover from the </w:t>
            </w:r>
            <w:hyperlink r:id="rId58" w:history="1">
              <w:r w:rsidRPr="00A06E6F">
                <w:rPr>
                  <w:rStyle w:val="Hyperlink"/>
                  <w:b/>
                  <w:bCs/>
                  <w:color w:val="000000" w:themeColor="text2"/>
                  <w:sz w:val="20"/>
                  <w:szCs w:val="20"/>
                  <w:u w:val="none"/>
                </w:rPr>
                <w:t>curriculum planner</w:t>
              </w:r>
            </w:hyperlink>
            <w:r w:rsidRPr="00A06E6F">
              <w:rPr>
                <w:b/>
                <w:bCs/>
                <w:color w:val="000000" w:themeColor="text2"/>
                <w:sz w:val="20"/>
                <w:szCs w:val="20"/>
              </w:rPr>
              <w:t>:</w:t>
            </w:r>
          </w:p>
        </w:tc>
        <w:tc>
          <w:tcPr>
            <w:tcW w:w="11963" w:type="dxa"/>
            <w:tcBorders>
              <w:top w:val="single" w:sz="4" w:space="0" w:color="C3014A"/>
            </w:tcBorders>
            <w:shd w:val="clear" w:color="auto" w:fill="FFFFFF" w:themeFill="background1"/>
            <w:tcMar>
              <w:top w:w="28" w:type="dxa"/>
            </w:tcMar>
            <w:vAlign w:val="center"/>
          </w:tcPr>
          <w:p w14:paraId="2427AA25" w14:textId="5543E7AB" w:rsidR="009222D8" w:rsidRPr="000237B0" w:rsidRDefault="006F7794" w:rsidP="0001754B">
            <w:pPr>
              <w:rPr>
                <w:b/>
                <w:bCs/>
                <w:sz w:val="20"/>
                <w:szCs w:val="20"/>
              </w:rPr>
            </w:pPr>
            <w:r>
              <w:rPr>
                <w:rFonts w:cs="Arial"/>
                <w:b/>
                <w:bCs/>
                <w:color w:val="000000"/>
                <w:sz w:val="20"/>
                <w:szCs w:val="20"/>
              </w:rPr>
              <w:t>OCR-set assignment</w:t>
            </w:r>
          </w:p>
        </w:tc>
      </w:tr>
    </w:tbl>
    <w:p w14:paraId="293D76F0" w14:textId="77777777" w:rsidR="009222D8" w:rsidRPr="007552FE" w:rsidRDefault="009222D8" w:rsidP="009222D8">
      <w:pPr>
        <w:spacing w:after="0" w:line="240" w:lineRule="auto"/>
        <w:rPr>
          <w:sz w:val="4"/>
          <w:szCs w:val="4"/>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9222D8" w:rsidRPr="00520D91" w14:paraId="67D6B372" w14:textId="77777777" w:rsidTr="00CB489E">
        <w:trPr>
          <w:trHeight w:val="823"/>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3608AD14" w14:textId="77777777" w:rsidR="009222D8" w:rsidRPr="00CB489E" w:rsidRDefault="009222D8" w:rsidP="0001754B">
            <w:pPr>
              <w:pStyle w:val="Tableheader"/>
              <w:rPr>
                <w:sz w:val="20"/>
                <w:szCs w:val="20"/>
              </w:rPr>
            </w:pPr>
            <w:r w:rsidRPr="00CB489E">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05E4B495" w14:textId="77777777" w:rsidR="009222D8" w:rsidRPr="00CB489E" w:rsidRDefault="009222D8" w:rsidP="0001754B">
            <w:pPr>
              <w:pStyle w:val="Tableheader"/>
              <w:rPr>
                <w:sz w:val="20"/>
                <w:szCs w:val="20"/>
              </w:rPr>
            </w:pPr>
            <w:r w:rsidRPr="00CB489E">
              <w:rPr>
                <w:sz w:val="20"/>
                <w:szCs w:val="20"/>
              </w:rPr>
              <w:t xml:space="preserve">Topic areas/sub topic areas </w:t>
            </w:r>
          </w:p>
          <w:p w14:paraId="31F06337" w14:textId="58F9B730" w:rsidR="009222D8" w:rsidRPr="00CB489E" w:rsidRDefault="009222D8" w:rsidP="0001754B">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6E1AF976" w14:textId="77777777" w:rsidR="009222D8" w:rsidRPr="00CB489E" w:rsidRDefault="009222D8" w:rsidP="0001754B">
            <w:pPr>
              <w:pStyle w:val="Tableheader"/>
              <w:rPr>
                <w:sz w:val="20"/>
                <w:szCs w:val="20"/>
              </w:rPr>
            </w:pPr>
            <w:r w:rsidRPr="00CB489E">
              <w:rPr>
                <w:sz w:val="20"/>
                <w:szCs w:val="20"/>
              </w:rPr>
              <w:t>Lesson ideas and activities</w:t>
            </w:r>
          </w:p>
          <w:p w14:paraId="1BE124D2" w14:textId="77777777" w:rsidR="009222D8" w:rsidRPr="00CB489E" w:rsidRDefault="009222D8" w:rsidP="0001754B">
            <w:pPr>
              <w:spacing w:after="0" w:line="240" w:lineRule="auto"/>
              <w:rPr>
                <w:rFonts w:cs="Arial"/>
                <w:b/>
                <w:bCs/>
                <w:color w:val="FFFFFF" w:themeColor="background1"/>
                <w:sz w:val="20"/>
                <w:szCs w:val="20"/>
              </w:rPr>
            </w:pPr>
          </w:p>
          <w:p w14:paraId="274E56FF" w14:textId="77777777" w:rsidR="009222D8" w:rsidRPr="00CB489E" w:rsidRDefault="009222D8" w:rsidP="0001754B">
            <w:pPr>
              <w:spacing w:after="0" w:line="240" w:lineRule="auto"/>
              <w:rPr>
                <w:rFonts w:cs="Arial"/>
                <w:color w:val="FFFFFF" w:themeColor="background1"/>
                <w:sz w:val="20"/>
                <w:szCs w:val="20"/>
              </w:rPr>
            </w:pPr>
          </w:p>
          <w:p w14:paraId="723E1236" w14:textId="77777777" w:rsidR="009222D8" w:rsidRPr="00CB489E" w:rsidRDefault="009222D8" w:rsidP="003E597D">
            <w:pPr>
              <w:spacing w:after="0" w:line="240" w:lineRule="auto"/>
              <w:rPr>
                <w:color w:val="FFFFFF" w:themeColor="background1"/>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524D947B" w14:textId="098DEB0F" w:rsidR="009222D8" w:rsidRPr="00CB489E" w:rsidRDefault="009222D8" w:rsidP="0001754B">
            <w:pPr>
              <w:pStyle w:val="Tableheader"/>
              <w:rPr>
                <w:sz w:val="20"/>
                <w:szCs w:val="20"/>
              </w:rPr>
            </w:pPr>
            <w:r w:rsidRPr="00CB489E">
              <w:rPr>
                <w:sz w:val="20"/>
                <w:szCs w:val="20"/>
              </w:rPr>
              <w:t>Lesson key</w:t>
            </w:r>
            <w:r w:rsidR="002F1336" w:rsidRPr="00CB489E">
              <w:rPr>
                <w:sz w:val="20"/>
                <w:szCs w:val="20"/>
              </w:rPr>
              <w:t xml:space="preserve"> </w:t>
            </w:r>
            <w:r w:rsidRPr="00CB489E">
              <w:rPr>
                <w:sz w:val="20"/>
                <w:szCs w:val="20"/>
              </w:rPr>
              <w:t>words</w:t>
            </w:r>
          </w:p>
          <w:p w14:paraId="6DFBE416" w14:textId="445232B7" w:rsidR="009222D8" w:rsidRPr="00CB489E" w:rsidRDefault="009222D8" w:rsidP="0001754B">
            <w:pPr>
              <w:pStyle w:val="Tableheader"/>
              <w:rPr>
                <w:b w:val="0"/>
                <w:bCs w:val="0"/>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736A1A7F" w14:textId="77777777" w:rsidR="009222D8" w:rsidRPr="00CB489E" w:rsidRDefault="009222D8" w:rsidP="0001754B">
            <w:pPr>
              <w:pStyle w:val="Tableheader"/>
              <w:rPr>
                <w:sz w:val="20"/>
                <w:szCs w:val="20"/>
              </w:rPr>
            </w:pPr>
            <w:r w:rsidRPr="00CB489E">
              <w:rPr>
                <w:sz w:val="20"/>
                <w:szCs w:val="20"/>
              </w:rPr>
              <w:t>Lesson outcome(s)</w:t>
            </w:r>
          </w:p>
          <w:p w14:paraId="553E66ED" w14:textId="62C59F5C" w:rsidR="009222D8" w:rsidRPr="00CB489E" w:rsidRDefault="009222D8" w:rsidP="0001754B">
            <w:pPr>
              <w:pStyle w:val="Tableheader"/>
              <w:rPr>
                <w:b w:val="0"/>
                <w:bCs w:val="0"/>
                <w:sz w:val="20"/>
                <w:szCs w:val="20"/>
              </w:rPr>
            </w:pPr>
            <w:r w:rsidRPr="00CB489E">
              <w:rPr>
                <w:b w:val="0"/>
                <w:bCs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55FF7F91" w14:textId="77777777" w:rsidR="009222D8" w:rsidRPr="00CB489E" w:rsidRDefault="009222D8" w:rsidP="0001754B">
            <w:pPr>
              <w:pStyle w:val="Tableheader"/>
              <w:rPr>
                <w:sz w:val="20"/>
                <w:szCs w:val="20"/>
              </w:rPr>
            </w:pPr>
            <w:r w:rsidRPr="00CB489E">
              <w:rPr>
                <w:sz w:val="20"/>
                <w:szCs w:val="20"/>
              </w:rPr>
              <w:t>Useful links/resources</w:t>
            </w:r>
          </w:p>
          <w:p w14:paraId="2767EC6A" w14:textId="5485DA9E" w:rsidR="009222D8" w:rsidRPr="00CB489E" w:rsidRDefault="009222D8" w:rsidP="0001754B">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73DFB2AE" w14:textId="59657926" w:rsidR="009222D8" w:rsidRPr="00CB489E" w:rsidRDefault="009222D8" w:rsidP="003E597D">
            <w:pPr>
              <w:pStyle w:val="Tableheader"/>
              <w:rPr>
                <w:sz w:val="20"/>
                <w:szCs w:val="20"/>
              </w:rPr>
            </w:pPr>
            <w:r w:rsidRPr="00CB489E">
              <w:rPr>
                <w:sz w:val="20"/>
                <w:szCs w:val="20"/>
              </w:rPr>
              <w:t>How does this link to other units?</w:t>
            </w:r>
          </w:p>
        </w:tc>
      </w:tr>
      <w:tr w:rsidR="009222D8" w:rsidRPr="00520D91" w14:paraId="35270942" w14:textId="77777777" w:rsidTr="00CB489E">
        <w:trPr>
          <w:trHeight w:val="716"/>
        </w:trPr>
        <w:tc>
          <w:tcPr>
            <w:tcW w:w="993" w:type="dxa"/>
            <w:tcBorders>
              <w:top w:val="single" w:sz="4" w:space="0" w:color="C3014A"/>
            </w:tcBorders>
            <w:shd w:val="clear" w:color="auto" w:fill="auto"/>
            <w:tcMar>
              <w:top w:w="57" w:type="dxa"/>
              <w:left w:w="57" w:type="dxa"/>
              <w:bottom w:w="57" w:type="dxa"/>
              <w:right w:w="57" w:type="dxa"/>
            </w:tcMar>
          </w:tcPr>
          <w:p w14:paraId="32AF0E88" w14:textId="77777777" w:rsidR="009222D8" w:rsidRPr="00520D91" w:rsidRDefault="009222D8" w:rsidP="0001754B">
            <w:pPr>
              <w:spacing w:after="0" w:line="240" w:lineRule="auto"/>
              <w:rPr>
                <w:rFonts w:cs="Arial"/>
                <w:sz w:val="20"/>
                <w:szCs w:val="20"/>
              </w:rPr>
            </w:pPr>
            <w:r w:rsidRPr="00520D91">
              <w:rPr>
                <w:rFonts w:cs="Arial"/>
                <w:color w:val="000000" w:themeColor="text1"/>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5D9EE77B" w14:textId="47CD3D3B" w:rsidR="009222D8" w:rsidRPr="00520D91" w:rsidRDefault="006C62BD" w:rsidP="0001754B">
            <w:pPr>
              <w:spacing w:after="0" w:line="240" w:lineRule="auto"/>
              <w:rPr>
                <w:rFonts w:cs="Arial"/>
                <w:sz w:val="20"/>
                <w:szCs w:val="20"/>
              </w:rPr>
            </w:pPr>
            <w:r w:rsidRPr="00520D91">
              <w:rPr>
                <w:sz w:val="20"/>
                <w:szCs w:val="20"/>
              </w:rPr>
              <w:t xml:space="preserve">Working on </w:t>
            </w:r>
            <w:r w:rsidR="00680ADD">
              <w:rPr>
                <w:sz w:val="20"/>
                <w:szCs w:val="20"/>
              </w:rPr>
              <w:t>OCR-set assignment tasks</w:t>
            </w:r>
            <w:r w:rsidRPr="00520D91">
              <w:rPr>
                <w:sz w:val="20"/>
                <w:szCs w:val="20"/>
              </w:rPr>
              <w:t>.</w:t>
            </w:r>
          </w:p>
        </w:tc>
        <w:tc>
          <w:tcPr>
            <w:tcW w:w="4167" w:type="dxa"/>
            <w:tcBorders>
              <w:top w:val="single" w:sz="4" w:space="0" w:color="C3014A"/>
            </w:tcBorders>
            <w:shd w:val="clear" w:color="auto" w:fill="auto"/>
            <w:tcMar>
              <w:top w:w="57" w:type="dxa"/>
              <w:left w:w="57" w:type="dxa"/>
              <w:bottom w:w="57" w:type="dxa"/>
              <w:right w:w="57" w:type="dxa"/>
            </w:tcMar>
          </w:tcPr>
          <w:p w14:paraId="34235491" w14:textId="270E32EC" w:rsidR="009222D8" w:rsidRPr="00520D91" w:rsidRDefault="006C62BD" w:rsidP="0001754B">
            <w:pPr>
              <w:spacing w:after="0" w:line="240" w:lineRule="auto"/>
              <w:rPr>
                <w:rFonts w:cs="Arial"/>
                <w:b/>
                <w:bCs/>
                <w:color w:val="159C4B" w:themeColor="accent4" w:themeShade="BF"/>
                <w:sz w:val="20"/>
                <w:szCs w:val="20"/>
              </w:rPr>
            </w:pPr>
            <w:r w:rsidRPr="00520D91">
              <w:rPr>
                <w:sz w:val="20"/>
                <w:szCs w:val="20"/>
              </w:rPr>
              <w:t>Working on Tasks continue</w:t>
            </w:r>
            <w:r w:rsidR="00B72EBD">
              <w:rPr>
                <w:sz w:val="20"/>
                <w:szCs w:val="20"/>
              </w:rPr>
              <w:t>s</w:t>
            </w:r>
          </w:p>
        </w:tc>
        <w:tc>
          <w:tcPr>
            <w:tcW w:w="1697" w:type="dxa"/>
            <w:tcBorders>
              <w:top w:val="single" w:sz="4" w:space="0" w:color="C3014A"/>
            </w:tcBorders>
            <w:shd w:val="clear" w:color="auto" w:fill="auto"/>
            <w:tcMar>
              <w:top w:w="57" w:type="dxa"/>
              <w:left w:w="57" w:type="dxa"/>
              <w:bottom w:w="57" w:type="dxa"/>
              <w:right w:w="57" w:type="dxa"/>
            </w:tcMar>
          </w:tcPr>
          <w:p w14:paraId="4A701FC8" w14:textId="05976705" w:rsidR="009222D8" w:rsidRPr="00520D91" w:rsidRDefault="009222D8" w:rsidP="0001754B">
            <w:pPr>
              <w:spacing w:after="0" w:line="240" w:lineRule="auto"/>
              <w:rPr>
                <w:rFonts w:cs="Arial"/>
                <w:b/>
                <w:bCs/>
                <w:color w:val="159C4B" w:themeColor="accent4" w:themeShade="BF"/>
                <w:sz w:val="20"/>
                <w:szCs w:val="20"/>
              </w:rPr>
            </w:pPr>
          </w:p>
        </w:tc>
        <w:tc>
          <w:tcPr>
            <w:tcW w:w="1796" w:type="dxa"/>
            <w:tcBorders>
              <w:top w:val="single" w:sz="4" w:space="0" w:color="C3014A"/>
            </w:tcBorders>
            <w:shd w:val="clear" w:color="auto" w:fill="auto"/>
            <w:tcMar>
              <w:top w:w="57" w:type="dxa"/>
              <w:left w:w="57" w:type="dxa"/>
              <w:bottom w:w="57" w:type="dxa"/>
              <w:right w:w="57" w:type="dxa"/>
            </w:tcMar>
          </w:tcPr>
          <w:p w14:paraId="4A802514" w14:textId="0F492EDC" w:rsidR="009222D8" w:rsidRPr="00520D91" w:rsidRDefault="009222D8" w:rsidP="0001754B">
            <w:pPr>
              <w:spacing w:after="0" w:line="240" w:lineRule="auto"/>
              <w:rPr>
                <w:b/>
                <w:bCs/>
                <w:color w:val="159C4B" w:themeColor="accent4" w:themeShade="BF"/>
                <w:sz w:val="20"/>
                <w:szCs w:val="20"/>
              </w:rPr>
            </w:pPr>
          </w:p>
        </w:tc>
        <w:tc>
          <w:tcPr>
            <w:tcW w:w="2585" w:type="dxa"/>
            <w:tcBorders>
              <w:top w:val="single" w:sz="4" w:space="0" w:color="C3014A"/>
            </w:tcBorders>
            <w:shd w:val="clear" w:color="auto" w:fill="auto"/>
            <w:tcMar>
              <w:top w:w="57" w:type="dxa"/>
              <w:left w:w="57" w:type="dxa"/>
              <w:bottom w:w="57" w:type="dxa"/>
              <w:right w:w="57" w:type="dxa"/>
            </w:tcMar>
          </w:tcPr>
          <w:p w14:paraId="311B5FE9" w14:textId="1DCAFC99" w:rsidR="009222D8" w:rsidRPr="00520D91" w:rsidRDefault="009222D8" w:rsidP="0001754B">
            <w:pPr>
              <w:spacing w:after="0" w:line="240" w:lineRule="auto"/>
              <w:rPr>
                <w:rFonts w:cs="Arial"/>
                <w:b/>
                <w:bCs/>
                <w:color w:val="159C4B" w:themeColor="accent4" w:themeShade="BF"/>
                <w:sz w:val="20"/>
                <w:szCs w:val="20"/>
              </w:rPr>
            </w:pPr>
          </w:p>
        </w:tc>
        <w:tc>
          <w:tcPr>
            <w:tcW w:w="1718" w:type="dxa"/>
            <w:tcBorders>
              <w:top w:val="single" w:sz="4" w:space="0" w:color="C3014A"/>
            </w:tcBorders>
            <w:shd w:val="clear" w:color="auto" w:fill="auto"/>
            <w:tcMar>
              <w:top w:w="57" w:type="dxa"/>
              <w:left w:w="57" w:type="dxa"/>
              <w:bottom w:w="57" w:type="dxa"/>
              <w:right w:w="57" w:type="dxa"/>
            </w:tcMar>
          </w:tcPr>
          <w:p w14:paraId="023B39DA" w14:textId="27630BDE" w:rsidR="009222D8" w:rsidRPr="00520D91" w:rsidRDefault="009222D8" w:rsidP="0001754B">
            <w:pPr>
              <w:spacing w:after="0" w:line="240" w:lineRule="auto"/>
              <w:rPr>
                <w:rFonts w:cs="Arial"/>
                <w:b/>
                <w:bCs/>
                <w:color w:val="159C4B" w:themeColor="accent4" w:themeShade="BF"/>
                <w:sz w:val="20"/>
                <w:szCs w:val="20"/>
              </w:rPr>
            </w:pPr>
          </w:p>
        </w:tc>
      </w:tr>
      <w:tr w:rsidR="006C62BD" w:rsidRPr="00520D91" w14:paraId="4990F02E" w14:textId="77777777" w:rsidTr="006C62BD">
        <w:trPr>
          <w:trHeight w:val="716"/>
        </w:trPr>
        <w:tc>
          <w:tcPr>
            <w:tcW w:w="993" w:type="dxa"/>
            <w:shd w:val="clear" w:color="auto" w:fill="auto"/>
            <w:tcMar>
              <w:top w:w="57" w:type="dxa"/>
              <w:left w:w="57" w:type="dxa"/>
              <w:bottom w:w="57" w:type="dxa"/>
              <w:right w:w="57" w:type="dxa"/>
            </w:tcMar>
          </w:tcPr>
          <w:p w14:paraId="11FEE2E8" w14:textId="237020FA" w:rsidR="006C62BD" w:rsidRPr="00520D91" w:rsidRDefault="006C62BD" w:rsidP="006C62BD">
            <w:pPr>
              <w:spacing w:after="0" w:line="240" w:lineRule="auto"/>
              <w:rPr>
                <w:rFonts w:cs="Arial"/>
                <w:color w:val="000000" w:themeColor="text1"/>
                <w:sz w:val="20"/>
                <w:szCs w:val="20"/>
              </w:rPr>
            </w:pPr>
            <w:r w:rsidRPr="00520D91">
              <w:rPr>
                <w:rFonts w:cs="Arial"/>
                <w:color w:val="000000" w:themeColor="text1"/>
                <w:sz w:val="20"/>
                <w:szCs w:val="20"/>
              </w:rPr>
              <w:t>2</w:t>
            </w:r>
          </w:p>
        </w:tc>
        <w:tc>
          <w:tcPr>
            <w:tcW w:w="1928" w:type="dxa"/>
            <w:shd w:val="clear" w:color="auto" w:fill="auto"/>
            <w:tcMar>
              <w:top w:w="57" w:type="dxa"/>
              <w:left w:w="57" w:type="dxa"/>
              <w:bottom w:w="57" w:type="dxa"/>
              <w:right w:w="57" w:type="dxa"/>
            </w:tcMar>
          </w:tcPr>
          <w:p w14:paraId="7A53980C" w14:textId="12D427F5" w:rsidR="006C62BD" w:rsidRPr="00520D91" w:rsidRDefault="006C62BD" w:rsidP="006C62BD">
            <w:pPr>
              <w:spacing w:after="0" w:line="240" w:lineRule="auto"/>
              <w:rPr>
                <w:sz w:val="20"/>
                <w:szCs w:val="20"/>
              </w:rPr>
            </w:pPr>
            <w:r w:rsidRPr="00520D91">
              <w:rPr>
                <w:sz w:val="20"/>
                <w:szCs w:val="20"/>
              </w:rPr>
              <w:t xml:space="preserve">Working on </w:t>
            </w:r>
            <w:r w:rsidR="00680ADD">
              <w:rPr>
                <w:sz w:val="20"/>
                <w:szCs w:val="20"/>
              </w:rPr>
              <w:t>OCR-set assignment tasks</w:t>
            </w:r>
            <w:r w:rsidRPr="00520D91">
              <w:rPr>
                <w:sz w:val="20"/>
                <w:szCs w:val="20"/>
              </w:rPr>
              <w:t>.</w:t>
            </w:r>
          </w:p>
        </w:tc>
        <w:tc>
          <w:tcPr>
            <w:tcW w:w="4167" w:type="dxa"/>
            <w:shd w:val="clear" w:color="auto" w:fill="auto"/>
            <w:tcMar>
              <w:top w:w="57" w:type="dxa"/>
              <w:left w:w="57" w:type="dxa"/>
              <w:bottom w:w="57" w:type="dxa"/>
              <w:right w:w="57" w:type="dxa"/>
            </w:tcMar>
          </w:tcPr>
          <w:p w14:paraId="73FD0648" w14:textId="2D140E09" w:rsidR="006C62BD" w:rsidRPr="00520D91" w:rsidRDefault="006C62BD" w:rsidP="006C62BD">
            <w:pPr>
              <w:spacing w:after="0" w:line="240" w:lineRule="auto"/>
              <w:rPr>
                <w:sz w:val="20"/>
                <w:szCs w:val="20"/>
              </w:rPr>
            </w:pPr>
            <w:r w:rsidRPr="00520D91">
              <w:rPr>
                <w:sz w:val="20"/>
                <w:szCs w:val="20"/>
              </w:rPr>
              <w:t>Working on Tasks continue</w:t>
            </w:r>
            <w:r w:rsidR="00B72EBD">
              <w:rPr>
                <w:sz w:val="20"/>
                <w:szCs w:val="20"/>
              </w:rPr>
              <w:t>s</w:t>
            </w:r>
          </w:p>
        </w:tc>
        <w:tc>
          <w:tcPr>
            <w:tcW w:w="1697" w:type="dxa"/>
            <w:shd w:val="clear" w:color="auto" w:fill="auto"/>
            <w:tcMar>
              <w:top w:w="57" w:type="dxa"/>
              <w:left w:w="57" w:type="dxa"/>
              <w:bottom w:w="57" w:type="dxa"/>
              <w:right w:w="57" w:type="dxa"/>
            </w:tcMar>
          </w:tcPr>
          <w:p w14:paraId="4CE6F729" w14:textId="77777777" w:rsidR="006C62BD" w:rsidRPr="00520D91" w:rsidRDefault="006C62BD" w:rsidP="006C62BD">
            <w:pPr>
              <w:spacing w:after="0" w:line="240" w:lineRule="auto"/>
              <w:rPr>
                <w:rFonts w:cs="Arial"/>
                <w:b/>
                <w:bCs/>
                <w:color w:val="159C4B" w:themeColor="accent4" w:themeShade="BF"/>
                <w:sz w:val="20"/>
                <w:szCs w:val="20"/>
              </w:rPr>
            </w:pPr>
          </w:p>
        </w:tc>
        <w:tc>
          <w:tcPr>
            <w:tcW w:w="1796" w:type="dxa"/>
            <w:shd w:val="clear" w:color="auto" w:fill="auto"/>
            <w:tcMar>
              <w:top w:w="57" w:type="dxa"/>
              <w:left w:w="57" w:type="dxa"/>
              <w:bottom w:w="57" w:type="dxa"/>
              <w:right w:w="57" w:type="dxa"/>
            </w:tcMar>
          </w:tcPr>
          <w:p w14:paraId="53A4B53D" w14:textId="77777777" w:rsidR="006C62BD" w:rsidRPr="00520D91" w:rsidRDefault="006C62BD" w:rsidP="006C62BD">
            <w:pPr>
              <w:spacing w:after="0" w:line="240" w:lineRule="auto"/>
              <w:rPr>
                <w:b/>
                <w:bCs/>
                <w:color w:val="159C4B" w:themeColor="accent4" w:themeShade="BF"/>
                <w:sz w:val="20"/>
                <w:szCs w:val="20"/>
              </w:rPr>
            </w:pPr>
          </w:p>
        </w:tc>
        <w:tc>
          <w:tcPr>
            <w:tcW w:w="2585" w:type="dxa"/>
            <w:shd w:val="clear" w:color="auto" w:fill="auto"/>
            <w:tcMar>
              <w:top w:w="57" w:type="dxa"/>
              <w:left w:w="57" w:type="dxa"/>
              <w:bottom w:w="57" w:type="dxa"/>
              <w:right w:w="57" w:type="dxa"/>
            </w:tcMar>
          </w:tcPr>
          <w:p w14:paraId="70C9BABA" w14:textId="77777777" w:rsidR="006C62BD" w:rsidRPr="00520D91" w:rsidRDefault="006C62BD" w:rsidP="006C62BD">
            <w:pPr>
              <w:spacing w:after="0" w:line="240" w:lineRule="auto"/>
              <w:rPr>
                <w:rFonts w:cs="Arial"/>
                <w:b/>
                <w:bCs/>
                <w:color w:val="159C4B" w:themeColor="accent4" w:themeShade="BF"/>
                <w:sz w:val="20"/>
                <w:szCs w:val="20"/>
              </w:rPr>
            </w:pPr>
          </w:p>
        </w:tc>
        <w:tc>
          <w:tcPr>
            <w:tcW w:w="1718" w:type="dxa"/>
            <w:shd w:val="clear" w:color="auto" w:fill="auto"/>
            <w:tcMar>
              <w:top w:w="57" w:type="dxa"/>
              <w:left w:w="57" w:type="dxa"/>
              <w:bottom w:w="57" w:type="dxa"/>
              <w:right w:w="57" w:type="dxa"/>
            </w:tcMar>
          </w:tcPr>
          <w:p w14:paraId="060D5C0C" w14:textId="77777777" w:rsidR="006C62BD" w:rsidRPr="00520D91" w:rsidRDefault="006C62BD" w:rsidP="006C62BD">
            <w:pPr>
              <w:spacing w:after="0" w:line="240" w:lineRule="auto"/>
              <w:rPr>
                <w:rFonts w:cs="Arial"/>
                <w:b/>
                <w:bCs/>
                <w:color w:val="159C4B" w:themeColor="accent4" w:themeShade="BF"/>
                <w:sz w:val="20"/>
                <w:szCs w:val="20"/>
              </w:rPr>
            </w:pPr>
          </w:p>
        </w:tc>
      </w:tr>
      <w:tr w:rsidR="006C62BD" w:rsidRPr="00520D91" w14:paraId="69CD5D77" w14:textId="77777777" w:rsidTr="006C62BD">
        <w:trPr>
          <w:trHeight w:val="716"/>
        </w:trPr>
        <w:tc>
          <w:tcPr>
            <w:tcW w:w="993" w:type="dxa"/>
            <w:shd w:val="clear" w:color="auto" w:fill="auto"/>
            <w:tcMar>
              <w:top w:w="57" w:type="dxa"/>
              <w:left w:w="57" w:type="dxa"/>
              <w:bottom w:w="57" w:type="dxa"/>
              <w:right w:w="57" w:type="dxa"/>
            </w:tcMar>
          </w:tcPr>
          <w:p w14:paraId="65A09627" w14:textId="1FADE054" w:rsidR="006C62BD" w:rsidRPr="00520D91" w:rsidRDefault="006C62BD" w:rsidP="006C62BD">
            <w:pPr>
              <w:spacing w:after="0" w:line="240" w:lineRule="auto"/>
              <w:rPr>
                <w:rFonts w:cs="Arial"/>
                <w:color w:val="000000" w:themeColor="text1"/>
                <w:sz w:val="20"/>
                <w:szCs w:val="20"/>
              </w:rPr>
            </w:pPr>
            <w:r w:rsidRPr="00520D91">
              <w:rPr>
                <w:rFonts w:cs="Arial"/>
                <w:color w:val="000000" w:themeColor="text1"/>
                <w:sz w:val="20"/>
                <w:szCs w:val="20"/>
              </w:rPr>
              <w:t>3</w:t>
            </w:r>
          </w:p>
        </w:tc>
        <w:tc>
          <w:tcPr>
            <w:tcW w:w="1928" w:type="dxa"/>
            <w:shd w:val="clear" w:color="auto" w:fill="auto"/>
            <w:tcMar>
              <w:top w:w="57" w:type="dxa"/>
              <w:left w:w="57" w:type="dxa"/>
              <w:bottom w:w="57" w:type="dxa"/>
              <w:right w:w="57" w:type="dxa"/>
            </w:tcMar>
          </w:tcPr>
          <w:p w14:paraId="5CAD49A2" w14:textId="58179438" w:rsidR="006C62BD" w:rsidRPr="00520D91" w:rsidRDefault="006C62BD" w:rsidP="006C62BD">
            <w:pPr>
              <w:spacing w:after="0" w:line="240" w:lineRule="auto"/>
              <w:rPr>
                <w:sz w:val="20"/>
                <w:szCs w:val="20"/>
              </w:rPr>
            </w:pPr>
            <w:r w:rsidRPr="00520D91">
              <w:rPr>
                <w:sz w:val="20"/>
                <w:szCs w:val="20"/>
              </w:rPr>
              <w:t xml:space="preserve">Working on </w:t>
            </w:r>
            <w:r w:rsidR="00680ADD">
              <w:rPr>
                <w:sz w:val="20"/>
                <w:szCs w:val="20"/>
              </w:rPr>
              <w:t>OCR-set assignment tasks</w:t>
            </w:r>
            <w:r w:rsidRPr="00520D91">
              <w:rPr>
                <w:sz w:val="20"/>
                <w:szCs w:val="20"/>
              </w:rPr>
              <w:t>.</w:t>
            </w:r>
          </w:p>
        </w:tc>
        <w:tc>
          <w:tcPr>
            <w:tcW w:w="4167" w:type="dxa"/>
            <w:shd w:val="clear" w:color="auto" w:fill="auto"/>
            <w:tcMar>
              <w:top w:w="57" w:type="dxa"/>
              <w:left w:w="57" w:type="dxa"/>
              <w:bottom w:w="57" w:type="dxa"/>
              <w:right w:w="57" w:type="dxa"/>
            </w:tcMar>
          </w:tcPr>
          <w:p w14:paraId="7EEEA22A" w14:textId="5F1DBFA2" w:rsidR="006C62BD" w:rsidRPr="00520D91" w:rsidRDefault="006C62BD" w:rsidP="006C62BD">
            <w:pPr>
              <w:spacing w:after="0" w:line="240" w:lineRule="auto"/>
              <w:rPr>
                <w:sz w:val="20"/>
                <w:szCs w:val="20"/>
              </w:rPr>
            </w:pPr>
            <w:r w:rsidRPr="00520D91">
              <w:rPr>
                <w:sz w:val="20"/>
                <w:szCs w:val="20"/>
              </w:rPr>
              <w:t>Working on Tasks continue</w:t>
            </w:r>
            <w:r w:rsidR="00B72EBD">
              <w:rPr>
                <w:sz w:val="20"/>
                <w:szCs w:val="20"/>
              </w:rPr>
              <w:t>s</w:t>
            </w:r>
          </w:p>
        </w:tc>
        <w:tc>
          <w:tcPr>
            <w:tcW w:w="1697" w:type="dxa"/>
            <w:shd w:val="clear" w:color="auto" w:fill="auto"/>
            <w:tcMar>
              <w:top w:w="57" w:type="dxa"/>
              <w:left w:w="57" w:type="dxa"/>
              <w:bottom w:w="57" w:type="dxa"/>
              <w:right w:w="57" w:type="dxa"/>
            </w:tcMar>
          </w:tcPr>
          <w:p w14:paraId="23D02F0E" w14:textId="77777777" w:rsidR="006C62BD" w:rsidRPr="00520D91" w:rsidRDefault="006C62BD" w:rsidP="006C62BD">
            <w:pPr>
              <w:spacing w:after="0" w:line="240" w:lineRule="auto"/>
              <w:rPr>
                <w:rFonts w:cs="Arial"/>
                <w:b/>
                <w:bCs/>
                <w:color w:val="159C4B" w:themeColor="accent4" w:themeShade="BF"/>
                <w:sz w:val="20"/>
                <w:szCs w:val="20"/>
              </w:rPr>
            </w:pPr>
          </w:p>
        </w:tc>
        <w:tc>
          <w:tcPr>
            <w:tcW w:w="1796" w:type="dxa"/>
            <w:shd w:val="clear" w:color="auto" w:fill="auto"/>
            <w:tcMar>
              <w:top w:w="57" w:type="dxa"/>
              <w:left w:w="57" w:type="dxa"/>
              <w:bottom w:w="57" w:type="dxa"/>
              <w:right w:w="57" w:type="dxa"/>
            </w:tcMar>
          </w:tcPr>
          <w:p w14:paraId="04A9E110" w14:textId="77777777" w:rsidR="006C62BD" w:rsidRPr="00520D91" w:rsidRDefault="006C62BD" w:rsidP="006C62BD">
            <w:pPr>
              <w:spacing w:after="0" w:line="240" w:lineRule="auto"/>
              <w:rPr>
                <w:b/>
                <w:bCs/>
                <w:color w:val="159C4B" w:themeColor="accent4" w:themeShade="BF"/>
                <w:sz w:val="20"/>
                <w:szCs w:val="20"/>
              </w:rPr>
            </w:pPr>
          </w:p>
        </w:tc>
        <w:tc>
          <w:tcPr>
            <w:tcW w:w="2585" w:type="dxa"/>
            <w:shd w:val="clear" w:color="auto" w:fill="auto"/>
            <w:tcMar>
              <w:top w:w="57" w:type="dxa"/>
              <w:left w:w="57" w:type="dxa"/>
              <w:bottom w:w="57" w:type="dxa"/>
              <w:right w:w="57" w:type="dxa"/>
            </w:tcMar>
          </w:tcPr>
          <w:p w14:paraId="042BE667" w14:textId="77777777" w:rsidR="006C62BD" w:rsidRPr="00520D91" w:rsidRDefault="006C62BD" w:rsidP="006C62BD">
            <w:pPr>
              <w:spacing w:after="0" w:line="240" w:lineRule="auto"/>
              <w:rPr>
                <w:rFonts w:cs="Arial"/>
                <w:b/>
                <w:bCs/>
                <w:color w:val="159C4B" w:themeColor="accent4" w:themeShade="BF"/>
                <w:sz w:val="20"/>
                <w:szCs w:val="20"/>
              </w:rPr>
            </w:pPr>
          </w:p>
        </w:tc>
        <w:tc>
          <w:tcPr>
            <w:tcW w:w="1718" w:type="dxa"/>
            <w:shd w:val="clear" w:color="auto" w:fill="auto"/>
            <w:tcMar>
              <w:top w:w="57" w:type="dxa"/>
              <w:left w:w="57" w:type="dxa"/>
              <w:bottom w:w="57" w:type="dxa"/>
              <w:right w:w="57" w:type="dxa"/>
            </w:tcMar>
          </w:tcPr>
          <w:p w14:paraId="2332AAC0" w14:textId="77777777" w:rsidR="006C62BD" w:rsidRPr="00520D91" w:rsidRDefault="006C62BD" w:rsidP="006C62BD">
            <w:pPr>
              <w:spacing w:after="0" w:line="240" w:lineRule="auto"/>
              <w:rPr>
                <w:rFonts w:cs="Arial"/>
                <w:b/>
                <w:bCs/>
                <w:color w:val="159C4B" w:themeColor="accent4" w:themeShade="BF"/>
                <w:sz w:val="20"/>
                <w:szCs w:val="20"/>
              </w:rPr>
            </w:pPr>
          </w:p>
        </w:tc>
      </w:tr>
      <w:tr w:rsidR="006C62BD" w:rsidRPr="00520D91" w14:paraId="227A93A9" w14:textId="77777777" w:rsidTr="006C62BD">
        <w:trPr>
          <w:trHeight w:val="716"/>
        </w:trPr>
        <w:tc>
          <w:tcPr>
            <w:tcW w:w="993" w:type="dxa"/>
            <w:shd w:val="clear" w:color="auto" w:fill="auto"/>
            <w:tcMar>
              <w:top w:w="57" w:type="dxa"/>
              <w:left w:w="57" w:type="dxa"/>
              <w:bottom w:w="57" w:type="dxa"/>
              <w:right w:w="57" w:type="dxa"/>
            </w:tcMar>
          </w:tcPr>
          <w:p w14:paraId="3D162D96" w14:textId="6C83B142" w:rsidR="006C62BD" w:rsidRPr="00520D91" w:rsidRDefault="006C62BD" w:rsidP="006C62BD">
            <w:pPr>
              <w:spacing w:after="0" w:line="240" w:lineRule="auto"/>
              <w:rPr>
                <w:rFonts w:cs="Arial"/>
                <w:color w:val="000000" w:themeColor="text1"/>
                <w:sz w:val="20"/>
                <w:szCs w:val="20"/>
              </w:rPr>
            </w:pPr>
            <w:r w:rsidRPr="00520D91">
              <w:rPr>
                <w:rFonts w:cs="Arial"/>
                <w:color w:val="000000" w:themeColor="text1"/>
                <w:sz w:val="20"/>
                <w:szCs w:val="20"/>
              </w:rPr>
              <w:t>4</w:t>
            </w:r>
          </w:p>
        </w:tc>
        <w:tc>
          <w:tcPr>
            <w:tcW w:w="1928" w:type="dxa"/>
            <w:shd w:val="clear" w:color="auto" w:fill="auto"/>
            <w:tcMar>
              <w:top w:w="57" w:type="dxa"/>
              <w:left w:w="57" w:type="dxa"/>
              <w:bottom w:w="57" w:type="dxa"/>
              <w:right w:w="57" w:type="dxa"/>
            </w:tcMar>
          </w:tcPr>
          <w:p w14:paraId="16DF9522" w14:textId="1AA675A4" w:rsidR="006C62BD" w:rsidRPr="00520D91" w:rsidRDefault="006C62BD" w:rsidP="006C62BD">
            <w:pPr>
              <w:spacing w:after="0" w:line="240" w:lineRule="auto"/>
              <w:rPr>
                <w:sz w:val="20"/>
                <w:szCs w:val="20"/>
              </w:rPr>
            </w:pPr>
            <w:r w:rsidRPr="00520D91">
              <w:rPr>
                <w:sz w:val="20"/>
                <w:szCs w:val="20"/>
              </w:rPr>
              <w:t xml:space="preserve">Working on </w:t>
            </w:r>
            <w:r w:rsidR="00680ADD">
              <w:rPr>
                <w:sz w:val="20"/>
                <w:szCs w:val="20"/>
              </w:rPr>
              <w:t>OCR-set assignment tasks</w:t>
            </w:r>
            <w:r w:rsidRPr="00520D91">
              <w:rPr>
                <w:sz w:val="20"/>
                <w:szCs w:val="20"/>
              </w:rPr>
              <w:t>.</w:t>
            </w:r>
          </w:p>
        </w:tc>
        <w:tc>
          <w:tcPr>
            <w:tcW w:w="4167" w:type="dxa"/>
            <w:shd w:val="clear" w:color="auto" w:fill="auto"/>
            <w:tcMar>
              <w:top w:w="57" w:type="dxa"/>
              <w:left w:w="57" w:type="dxa"/>
              <w:bottom w:w="57" w:type="dxa"/>
              <w:right w:w="57" w:type="dxa"/>
            </w:tcMar>
          </w:tcPr>
          <w:p w14:paraId="1A68F153" w14:textId="75F78AC6" w:rsidR="006C62BD" w:rsidRPr="00520D91" w:rsidRDefault="006C62BD" w:rsidP="006C62BD">
            <w:pPr>
              <w:spacing w:after="0" w:line="240" w:lineRule="auto"/>
              <w:rPr>
                <w:sz w:val="20"/>
                <w:szCs w:val="20"/>
              </w:rPr>
            </w:pPr>
            <w:r w:rsidRPr="00520D91">
              <w:rPr>
                <w:sz w:val="20"/>
                <w:szCs w:val="20"/>
              </w:rPr>
              <w:t>Working on Tasks continue</w:t>
            </w:r>
            <w:r w:rsidR="00B72EBD">
              <w:rPr>
                <w:sz w:val="20"/>
                <w:szCs w:val="20"/>
              </w:rPr>
              <w:t>s</w:t>
            </w:r>
          </w:p>
        </w:tc>
        <w:tc>
          <w:tcPr>
            <w:tcW w:w="1697" w:type="dxa"/>
            <w:shd w:val="clear" w:color="auto" w:fill="auto"/>
            <w:tcMar>
              <w:top w:w="57" w:type="dxa"/>
              <w:left w:w="57" w:type="dxa"/>
              <w:bottom w:w="57" w:type="dxa"/>
              <w:right w:w="57" w:type="dxa"/>
            </w:tcMar>
          </w:tcPr>
          <w:p w14:paraId="46FECAEE" w14:textId="77777777" w:rsidR="006C62BD" w:rsidRPr="00520D91" w:rsidRDefault="006C62BD" w:rsidP="006C62BD">
            <w:pPr>
              <w:spacing w:after="0" w:line="240" w:lineRule="auto"/>
              <w:rPr>
                <w:rFonts w:cs="Arial"/>
                <w:b/>
                <w:bCs/>
                <w:color w:val="159C4B" w:themeColor="accent4" w:themeShade="BF"/>
                <w:sz w:val="20"/>
                <w:szCs w:val="20"/>
              </w:rPr>
            </w:pPr>
          </w:p>
        </w:tc>
        <w:tc>
          <w:tcPr>
            <w:tcW w:w="1796" w:type="dxa"/>
            <w:shd w:val="clear" w:color="auto" w:fill="auto"/>
            <w:tcMar>
              <w:top w:w="57" w:type="dxa"/>
              <w:left w:w="57" w:type="dxa"/>
              <w:bottom w:w="57" w:type="dxa"/>
              <w:right w:w="57" w:type="dxa"/>
            </w:tcMar>
          </w:tcPr>
          <w:p w14:paraId="37BBD4C4" w14:textId="77777777" w:rsidR="006C62BD" w:rsidRPr="00520D91" w:rsidRDefault="006C62BD" w:rsidP="006C62BD">
            <w:pPr>
              <w:spacing w:after="0" w:line="240" w:lineRule="auto"/>
              <w:rPr>
                <w:b/>
                <w:bCs/>
                <w:color w:val="159C4B" w:themeColor="accent4" w:themeShade="BF"/>
                <w:sz w:val="20"/>
                <w:szCs w:val="20"/>
              </w:rPr>
            </w:pPr>
          </w:p>
        </w:tc>
        <w:tc>
          <w:tcPr>
            <w:tcW w:w="2585" w:type="dxa"/>
            <w:shd w:val="clear" w:color="auto" w:fill="auto"/>
            <w:tcMar>
              <w:top w:w="57" w:type="dxa"/>
              <w:left w:w="57" w:type="dxa"/>
              <w:bottom w:w="57" w:type="dxa"/>
              <w:right w:w="57" w:type="dxa"/>
            </w:tcMar>
          </w:tcPr>
          <w:p w14:paraId="3BDE47E8" w14:textId="77777777" w:rsidR="006C62BD" w:rsidRPr="00520D91" w:rsidRDefault="006C62BD" w:rsidP="006C62BD">
            <w:pPr>
              <w:spacing w:after="0" w:line="240" w:lineRule="auto"/>
              <w:rPr>
                <w:rFonts w:cs="Arial"/>
                <w:b/>
                <w:bCs/>
                <w:color w:val="159C4B" w:themeColor="accent4" w:themeShade="BF"/>
                <w:sz w:val="20"/>
                <w:szCs w:val="20"/>
              </w:rPr>
            </w:pPr>
          </w:p>
        </w:tc>
        <w:tc>
          <w:tcPr>
            <w:tcW w:w="1718" w:type="dxa"/>
            <w:shd w:val="clear" w:color="auto" w:fill="auto"/>
            <w:tcMar>
              <w:top w:w="57" w:type="dxa"/>
              <w:left w:w="57" w:type="dxa"/>
              <w:bottom w:w="57" w:type="dxa"/>
              <w:right w:w="57" w:type="dxa"/>
            </w:tcMar>
          </w:tcPr>
          <w:p w14:paraId="59796DEA" w14:textId="77777777" w:rsidR="006C62BD" w:rsidRPr="00520D91" w:rsidRDefault="006C62BD" w:rsidP="006C62BD">
            <w:pPr>
              <w:spacing w:after="0" w:line="240" w:lineRule="auto"/>
              <w:rPr>
                <w:rFonts w:cs="Arial"/>
                <w:b/>
                <w:bCs/>
                <w:color w:val="159C4B" w:themeColor="accent4" w:themeShade="BF"/>
                <w:sz w:val="20"/>
                <w:szCs w:val="20"/>
              </w:rPr>
            </w:pPr>
          </w:p>
        </w:tc>
      </w:tr>
      <w:tr w:rsidR="006C62BD" w:rsidRPr="00520D91" w14:paraId="7E93E85C" w14:textId="77777777" w:rsidTr="006C62BD">
        <w:trPr>
          <w:trHeight w:val="716"/>
        </w:trPr>
        <w:tc>
          <w:tcPr>
            <w:tcW w:w="993" w:type="dxa"/>
            <w:shd w:val="clear" w:color="auto" w:fill="auto"/>
            <w:tcMar>
              <w:top w:w="57" w:type="dxa"/>
              <w:left w:w="57" w:type="dxa"/>
              <w:bottom w:w="57" w:type="dxa"/>
              <w:right w:w="57" w:type="dxa"/>
            </w:tcMar>
          </w:tcPr>
          <w:p w14:paraId="2E592F51" w14:textId="13341A67" w:rsidR="006C62BD" w:rsidRPr="00520D91" w:rsidRDefault="006C62BD" w:rsidP="006C62BD">
            <w:pPr>
              <w:spacing w:after="0" w:line="240" w:lineRule="auto"/>
              <w:rPr>
                <w:rFonts w:cs="Arial"/>
                <w:color w:val="000000" w:themeColor="text1"/>
                <w:sz w:val="20"/>
                <w:szCs w:val="20"/>
              </w:rPr>
            </w:pPr>
            <w:r w:rsidRPr="00520D91">
              <w:rPr>
                <w:rFonts w:cs="Arial"/>
                <w:color w:val="000000" w:themeColor="text1"/>
                <w:sz w:val="20"/>
                <w:szCs w:val="20"/>
              </w:rPr>
              <w:t>5</w:t>
            </w:r>
          </w:p>
        </w:tc>
        <w:tc>
          <w:tcPr>
            <w:tcW w:w="1928" w:type="dxa"/>
            <w:shd w:val="clear" w:color="auto" w:fill="auto"/>
            <w:tcMar>
              <w:top w:w="57" w:type="dxa"/>
              <w:left w:w="57" w:type="dxa"/>
              <w:bottom w:w="57" w:type="dxa"/>
              <w:right w:w="57" w:type="dxa"/>
            </w:tcMar>
          </w:tcPr>
          <w:p w14:paraId="2E78F5D1" w14:textId="1F05326E" w:rsidR="006C62BD" w:rsidRPr="00520D91" w:rsidRDefault="006C62BD" w:rsidP="006C62BD">
            <w:pPr>
              <w:spacing w:after="0" w:line="240" w:lineRule="auto"/>
              <w:rPr>
                <w:sz w:val="20"/>
                <w:szCs w:val="20"/>
              </w:rPr>
            </w:pPr>
            <w:r w:rsidRPr="00520D91">
              <w:rPr>
                <w:sz w:val="20"/>
                <w:szCs w:val="20"/>
              </w:rPr>
              <w:t xml:space="preserve">Working on </w:t>
            </w:r>
            <w:r w:rsidR="00680ADD">
              <w:rPr>
                <w:sz w:val="20"/>
                <w:szCs w:val="20"/>
              </w:rPr>
              <w:t>OCR-set assignment tasks</w:t>
            </w:r>
            <w:r w:rsidRPr="00520D91">
              <w:rPr>
                <w:sz w:val="20"/>
                <w:szCs w:val="20"/>
              </w:rPr>
              <w:t>.</w:t>
            </w:r>
          </w:p>
        </w:tc>
        <w:tc>
          <w:tcPr>
            <w:tcW w:w="4167" w:type="dxa"/>
            <w:shd w:val="clear" w:color="auto" w:fill="auto"/>
            <w:tcMar>
              <w:top w:w="57" w:type="dxa"/>
              <w:left w:w="57" w:type="dxa"/>
              <w:bottom w:w="57" w:type="dxa"/>
              <w:right w:w="57" w:type="dxa"/>
            </w:tcMar>
          </w:tcPr>
          <w:p w14:paraId="717B2006" w14:textId="36A1A3D3" w:rsidR="006C62BD" w:rsidRPr="00520D91" w:rsidRDefault="006C62BD" w:rsidP="006C62BD">
            <w:pPr>
              <w:spacing w:after="0" w:line="240" w:lineRule="auto"/>
              <w:rPr>
                <w:sz w:val="20"/>
                <w:szCs w:val="20"/>
              </w:rPr>
            </w:pPr>
            <w:r w:rsidRPr="00520D91">
              <w:rPr>
                <w:sz w:val="20"/>
                <w:szCs w:val="20"/>
              </w:rPr>
              <w:t>Working on Tasks continue</w:t>
            </w:r>
            <w:r w:rsidR="00B72EBD">
              <w:rPr>
                <w:sz w:val="20"/>
                <w:szCs w:val="20"/>
              </w:rPr>
              <w:t>s</w:t>
            </w:r>
          </w:p>
        </w:tc>
        <w:tc>
          <w:tcPr>
            <w:tcW w:w="1697" w:type="dxa"/>
            <w:shd w:val="clear" w:color="auto" w:fill="auto"/>
            <w:tcMar>
              <w:top w:w="57" w:type="dxa"/>
              <w:left w:w="57" w:type="dxa"/>
              <w:bottom w:w="57" w:type="dxa"/>
              <w:right w:w="57" w:type="dxa"/>
            </w:tcMar>
          </w:tcPr>
          <w:p w14:paraId="1B8882DD" w14:textId="77777777" w:rsidR="006C62BD" w:rsidRPr="00520D91" w:rsidRDefault="006C62BD" w:rsidP="006C62BD">
            <w:pPr>
              <w:spacing w:after="0" w:line="240" w:lineRule="auto"/>
              <w:rPr>
                <w:rFonts w:cs="Arial"/>
                <w:b/>
                <w:bCs/>
                <w:color w:val="159C4B" w:themeColor="accent4" w:themeShade="BF"/>
                <w:sz w:val="20"/>
                <w:szCs w:val="20"/>
              </w:rPr>
            </w:pPr>
          </w:p>
        </w:tc>
        <w:tc>
          <w:tcPr>
            <w:tcW w:w="1796" w:type="dxa"/>
            <w:shd w:val="clear" w:color="auto" w:fill="auto"/>
            <w:tcMar>
              <w:top w:w="57" w:type="dxa"/>
              <w:left w:w="57" w:type="dxa"/>
              <w:bottom w:w="57" w:type="dxa"/>
              <w:right w:w="57" w:type="dxa"/>
            </w:tcMar>
          </w:tcPr>
          <w:p w14:paraId="5F11155A" w14:textId="77777777" w:rsidR="006C62BD" w:rsidRPr="00520D91" w:rsidRDefault="006C62BD" w:rsidP="006C62BD">
            <w:pPr>
              <w:spacing w:after="0" w:line="240" w:lineRule="auto"/>
              <w:rPr>
                <w:b/>
                <w:bCs/>
                <w:color w:val="159C4B" w:themeColor="accent4" w:themeShade="BF"/>
                <w:sz w:val="20"/>
                <w:szCs w:val="20"/>
              </w:rPr>
            </w:pPr>
          </w:p>
        </w:tc>
        <w:tc>
          <w:tcPr>
            <w:tcW w:w="2585" w:type="dxa"/>
            <w:shd w:val="clear" w:color="auto" w:fill="auto"/>
            <w:tcMar>
              <w:top w:w="57" w:type="dxa"/>
              <w:left w:w="57" w:type="dxa"/>
              <w:bottom w:w="57" w:type="dxa"/>
              <w:right w:w="57" w:type="dxa"/>
            </w:tcMar>
          </w:tcPr>
          <w:p w14:paraId="2D6CF8F6" w14:textId="77777777" w:rsidR="006C62BD" w:rsidRPr="00520D91" w:rsidRDefault="006C62BD" w:rsidP="006C62BD">
            <w:pPr>
              <w:spacing w:after="0" w:line="240" w:lineRule="auto"/>
              <w:rPr>
                <w:rFonts w:cs="Arial"/>
                <w:b/>
                <w:bCs/>
                <w:color w:val="159C4B" w:themeColor="accent4" w:themeShade="BF"/>
                <w:sz w:val="20"/>
                <w:szCs w:val="20"/>
              </w:rPr>
            </w:pPr>
          </w:p>
        </w:tc>
        <w:tc>
          <w:tcPr>
            <w:tcW w:w="1718" w:type="dxa"/>
            <w:shd w:val="clear" w:color="auto" w:fill="auto"/>
            <w:tcMar>
              <w:top w:w="57" w:type="dxa"/>
              <w:left w:w="57" w:type="dxa"/>
              <w:bottom w:w="57" w:type="dxa"/>
              <w:right w:w="57" w:type="dxa"/>
            </w:tcMar>
          </w:tcPr>
          <w:p w14:paraId="4897B1FC" w14:textId="77777777" w:rsidR="006C62BD" w:rsidRPr="00520D91" w:rsidRDefault="006C62BD" w:rsidP="006C62BD">
            <w:pPr>
              <w:spacing w:after="0" w:line="240" w:lineRule="auto"/>
              <w:rPr>
                <w:rFonts w:cs="Arial"/>
                <w:b/>
                <w:bCs/>
                <w:color w:val="159C4B" w:themeColor="accent4" w:themeShade="BF"/>
                <w:sz w:val="20"/>
                <w:szCs w:val="20"/>
              </w:rPr>
            </w:pPr>
          </w:p>
        </w:tc>
      </w:tr>
      <w:tr w:rsidR="006C62BD" w:rsidRPr="00520D91" w14:paraId="5E77CCFC" w14:textId="77777777" w:rsidTr="0001754B">
        <w:trPr>
          <w:trHeight w:val="20"/>
        </w:trPr>
        <w:tc>
          <w:tcPr>
            <w:tcW w:w="993" w:type="dxa"/>
            <w:shd w:val="clear" w:color="auto" w:fill="auto"/>
            <w:tcMar>
              <w:top w:w="57" w:type="dxa"/>
              <w:left w:w="57" w:type="dxa"/>
              <w:bottom w:w="57" w:type="dxa"/>
              <w:right w:w="57" w:type="dxa"/>
            </w:tcMar>
          </w:tcPr>
          <w:p w14:paraId="359AF123" w14:textId="488949C4" w:rsidR="006C62BD" w:rsidRPr="00520D91" w:rsidRDefault="006C62BD" w:rsidP="006C62BD">
            <w:pPr>
              <w:spacing w:after="0" w:line="240" w:lineRule="auto"/>
              <w:rPr>
                <w:rFonts w:cs="Arial"/>
                <w:sz w:val="20"/>
                <w:szCs w:val="20"/>
              </w:rPr>
            </w:pPr>
            <w:r w:rsidRPr="00520D91">
              <w:rPr>
                <w:rFonts w:cs="Arial"/>
                <w:sz w:val="20"/>
                <w:szCs w:val="20"/>
              </w:rPr>
              <w:t>6</w:t>
            </w:r>
          </w:p>
        </w:tc>
        <w:tc>
          <w:tcPr>
            <w:tcW w:w="1928" w:type="dxa"/>
            <w:shd w:val="clear" w:color="auto" w:fill="auto"/>
            <w:tcMar>
              <w:top w:w="57" w:type="dxa"/>
              <w:left w:w="57" w:type="dxa"/>
              <w:bottom w:w="57" w:type="dxa"/>
              <w:right w:w="57" w:type="dxa"/>
            </w:tcMar>
          </w:tcPr>
          <w:p w14:paraId="14219320" w14:textId="49736691" w:rsidR="006C62BD" w:rsidRPr="00520D91" w:rsidRDefault="006C62BD" w:rsidP="006C62BD">
            <w:pPr>
              <w:suppressAutoHyphens/>
              <w:autoSpaceDN w:val="0"/>
              <w:spacing w:after="0" w:line="240" w:lineRule="auto"/>
              <w:textAlignment w:val="baseline"/>
              <w:rPr>
                <w:rFonts w:cs="Arial"/>
                <w:sz w:val="20"/>
                <w:szCs w:val="20"/>
              </w:rPr>
            </w:pPr>
            <w:r w:rsidRPr="00520D91">
              <w:rPr>
                <w:sz w:val="20"/>
                <w:szCs w:val="20"/>
              </w:rPr>
              <w:t xml:space="preserve">Working on </w:t>
            </w:r>
            <w:r w:rsidR="00680ADD">
              <w:rPr>
                <w:sz w:val="20"/>
                <w:szCs w:val="20"/>
              </w:rPr>
              <w:t>OCR-set assignment tasks</w:t>
            </w:r>
            <w:r w:rsidRPr="00520D91">
              <w:rPr>
                <w:sz w:val="20"/>
                <w:szCs w:val="20"/>
              </w:rPr>
              <w:t>.</w:t>
            </w:r>
          </w:p>
        </w:tc>
        <w:tc>
          <w:tcPr>
            <w:tcW w:w="4167" w:type="dxa"/>
            <w:shd w:val="clear" w:color="auto" w:fill="auto"/>
            <w:tcMar>
              <w:top w:w="57" w:type="dxa"/>
              <w:left w:w="57" w:type="dxa"/>
              <w:bottom w:w="57" w:type="dxa"/>
              <w:right w:w="57" w:type="dxa"/>
            </w:tcMar>
          </w:tcPr>
          <w:p w14:paraId="6715EA12" w14:textId="7D7D8ED8" w:rsidR="006C62BD" w:rsidRPr="00520D91" w:rsidRDefault="006C62BD" w:rsidP="006C62BD">
            <w:pPr>
              <w:spacing w:after="0" w:line="240" w:lineRule="auto"/>
              <w:rPr>
                <w:rFonts w:cs="Arial"/>
                <w:sz w:val="20"/>
                <w:szCs w:val="20"/>
              </w:rPr>
            </w:pPr>
            <w:r w:rsidRPr="00520D91">
              <w:rPr>
                <w:sz w:val="20"/>
                <w:szCs w:val="20"/>
              </w:rPr>
              <w:t>Working on Tasks continue</w:t>
            </w:r>
            <w:r w:rsidR="00B72EBD">
              <w:rPr>
                <w:sz w:val="20"/>
                <w:szCs w:val="20"/>
              </w:rPr>
              <w:t>s</w:t>
            </w:r>
          </w:p>
        </w:tc>
        <w:tc>
          <w:tcPr>
            <w:tcW w:w="1697" w:type="dxa"/>
            <w:shd w:val="clear" w:color="auto" w:fill="auto"/>
            <w:tcMar>
              <w:top w:w="57" w:type="dxa"/>
              <w:left w:w="57" w:type="dxa"/>
              <w:bottom w:w="57" w:type="dxa"/>
              <w:right w:w="57" w:type="dxa"/>
            </w:tcMar>
          </w:tcPr>
          <w:p w14:paraId="4EC19E43" w14:textId="77777777" w:rsidR="006C62BD" w:rsidRPr="00520D91" w:rsidRDefault="006C62BD" w:rsidP="006C62BD">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74E1557D" w14:textId="77777777" w:rsidR="006C62BD" w:rsidRPr="00520D91" w:rsidRDefault="006C62BD" w:rsidP="006C62BD">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0399A4DC" w14:textId="77777777" w:rsidR="006C62BD" w:rsidRPr="00520D91" w:rsidRDefault="006C62BD" w:rsidP="006C62BD">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3856368F" w14:textId="77777777" w:rsidR="006C62BD" w:rsidRPr="00520D91" w:rsidRDefault="006C62BD" w:rsidP="006C62BD">
            <w:pPr>
              <w:spacing w:after="0" w:line="240" w:lineRule="auto"/>
              <w:rPr>
                <w:rFonts w:cs="Arial"/>
                <w:sz w:val="20"/>
                <w:szCs w:val="20"/>
              </w:rPr>
            </w:pPr>
          </w:p>
        </w:tc>
      </w:tr>
    </w:tbl>
    <w:p w14:paraId="34FFD2DD" w14:textId="04344198" w:rsidR="007552FE" w:rsidRDefault="007552FE" w:rsidP="009222D8">
      <w:pPr>
        <w:spacing w:after="0" w:line="240" w:lineRule="auto"/>
        <w:rPr>
          <w:rStyle w:val="s1"/>
          <w:rFonts w:eastAsiaTheme="majorEastAsia" w:cstheme="majorBidi"/>
          <w:b/>
          <w:color w:val="000000" w:themeColor="text1"/>
          <w:sz w:val="20"/>
          <w:szCs w:val="20"/>
        </w:rPr>
      </w:pPr>
    </w:p>
    <w:p w14:paraId="1DABAB64" w14:textId="04663B3E" w:rsidR="009222D8" w:rsidRPr="00520D91" w:rsidRDefault="007552FE">
      <w:pPr>
        <w:spacing w:after="0" w:line="240" w:lineRule="auto"/>
        <w:rPr>
          <w:rStyle w:val="s1"/>
          <w:rFonts w:eastAsiaTheme="majorEastAsia" w:cstheme="majorBidi"/>
          <w:b/>
          <w:color w:val="000000" w:themeColor="text1"/>
          <w:sz w:val="20"/>
          <w:szCs w:val="20"/>
        </w:rPr>
      </w:pPr>
      <w:r>
        <w:rPr>
          <w:rStyle w:val="s1"/>
          <w:rFonts w:eastAsiaTheme="majorEastAsia" w:cstheme="majorBidi"/>
          <w:b/>
          <w:color w:val="000000" w:themeColor="text1"/>
          <w:sz w:val="20"/>
          <w:szCs w:val="20"/>
        </w:rP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rsidRPr="00520D91" w14:paraId="4B6DA74D" w14:textId="77777777" w:rsidTr="004A191F">
        <w:trPr>
          <w:trHeight w:val="170"/>
        </w:trPr>
        <w:tc>
          <w:tcPr>
            <w:tcW w:w="14884" w:type="dxa"/>
            <w:gridSpan w:val="2"/>
            <w:tcBorders>
              <w:top w:val="single" w:sz="4" w:space="0" w:color="C3014A"/>
              <w:left w:val="single" w:sz="4" w:space="0" w:color="C3014A"/>
              <w:bottom w:val="single" w:sz="4" w:space="0" w:color="C3014A"/>
              <w:right w:val="single" w:sz="4" w:space="0" w:color="C3014A"/>
            </w:tcBorders>
            <w:shd w:val="clear" w:color="auto" w:fill="C3014A"/>
            <w:tcMar>
              <w:top w:w="57" w:type="dxa"/>
              <w:left w:w="57" w:type="dxa"/>
              <w:bottom w:w="0" w:type="dxa"/>
              <w:right w:w="57" w:type="dxa"/>
            </w:tcMar>
            <w:vAlign w:val="center"/>
          </w:tcPr>
          <w:p w14:paraId="065A25ED" w14:textId="3392F722" w:rsidR="009222D8" w:rsidRPr="004A191F" w:rsidRDefault="008E43B0" w:rsidP="0001754B">
            <w:pPr>
              <w:pStyle w:val="Tableheader"/>
              <w:jc w:val="center"/>
              <w:rPr>
                <w:szCs w:val="28"/>
              </w:rPr>
            </w:pPr>
            <w:r w:rsidRPr="004A191F">
              <w:rPr>
                <w:szCs w:val="28"/>
              </w:rPr>
              <w:t>Term 5</w:t>
            </w:r>
          </w:p>
        </w:tc>
      </w:tr>
      <w:tr w:rsidR="009222D8" w:rsidRPr="00520D91" w14:paraId="06DFC671" w14:textId="77777777" w:rsidTr="004A191F">
        <w:trPr>
          <w:trHeight w:val="774"/>
        </w:trPr>
        <w:tc>
          <w:tcPr>
            <w:tcW w:w="2921" w:type="dxa"/>
            <w:tcBorders>
              <w:top w:val="single" w:sz="4" w:space="0" w:color="C3014A"/>
            </w:tcBorders>
            <w:shd w:val="clear" w:color="auto" w:fill="FFFFFF" w:themeFill="background1"/>
            <w:tcMar>
              <w:top w:w="57" w:type="dxa"/>
              <w:left w:w="57" w:type="dxa"/>
              <w:bottom w:w="0" w:type="dxa"/>
              <w:right w:w="57" w:type="dxa"/>
            </w:tcMar>
            <w:vAlign w:val="center"/>
          </w:tcPr>
          <w:p w14:paraId="48B80346" w14:textId="70530CEF" w:rsidR="009222D8" w:rsidRPr="004A191F" w:rsidRDefault="00F12F52" w:rsidP="0001754B">
            <w:pPr>
              <w:rPr>
                <w:b/>
                <w:bCs/>
                <w:sz w:val="20"/>
                <w:szCs w:val="20"/>
              </w:rPr>
            </w:pPr>
            <w:r w:rsidRPr="004A191F">
              <w:rPr>
                <w:b/>
                <w:bCs/>
                <w:color w:val="000000" w:themeColor="text1"/>
                <w:sz w:val="20"/>
                <w:szCs w:val="20"/>
              </w:rPr>
              <w:t xml:space="preserve">Summary of what you </w:t>
            </w:r>
            <w:r w:rsidRPr="004A191F">
              <w:rPr>
                <w:b/>
                <w:bCs/>
                <w:color w:val="000000" w:themeColor="text1"/>
                <w:sz w:val="20"/>
                <w:szCs w:val="20"/>
              </w:rPr>
              <w:br/>
              <w:t xml:space="preserve">will </w:t>
            </w:r>
            <w:r w:rsidRPr="00A06E6F">
              <w:rPr>
                <w:b/>
                <w:bCs/>
                <w:color w:val="000000" w:themeColor="text2"/>
                <w:sz w:val="20"/>
                <w:szCs w:val="20"/>
              </w:rPr>
              <w:t xml:space="preserve">cover from the </w:t>
            </w:r>
            <w:hyperlink r:id="rId59" w:history="1">
              <w:r w:rsidRPr="00A06E6F">
                <w:rPr>
                  <w:rStyle w:val="Hyperlink"/>
                  <w:b/>
                  <w:bCs/>
                  <w:color w:val="000000" w:themeColor="text2"/>
                  <w:sz w:val="20"/>
                  <w:szCs w:val="20"/>
                  <w:u w:val="none"/>
                </w:rPr>
                <w:t>curriculum planner</w:t>
              </w:r>
            </w:hyperlink>
            <w:r w:rsidRPr="00A06E6F">
              <w:rPr>
                <w:b/>
                <w:bCs/>
                <w:color w:val="000000" w:themeColor="text2"/>
                <w:sz w:val="20"/>
                <w:szCs w:val="20"/>
              </w:rPr>
              <w:t>:</w:t>
            </w:r>
          </w:p>
        </w:tc>
        <w:tc>
          <w:tcPr>
            <w:tcW w:w="11963" w:type="dxa"/>
            <w:tcBorders>
              <w:top w:val="single" w:sz="4" w:space="0" w:color="C3014A"/>
            </w:tcBorders>
            <w:shd w:val="clear" w:color="auto" w:fill="FFFFFF" w:themeFill="background1"/>
            <w:tcMar>
              <w:top w:w="28" w:type="dxa"/>
            </w:tcMar>
            <w:vAlign w:val="center"/>
          </w:tcPr>
          <w:p w14:paraId="181C0B07" w14:textId="79133737" w:rsidR="009222D8" w:rsidRPr="003413FF" w:rsidRDefault="00B162EB" w:rsidP="0001754B">
            <w:pPr>
              <w:rPr>
                <w:b/>
                <w:bCs/>
                <w:sz w:val="20"/>
                <w:szCs w:val="20"/>
              </w:rPr>
            </w:pPr>
            <w:r>
              <w:rPr>
                <w:rFonts w:cs="Arial"/>
                <w:b/>
                <w:bCs/>
                <w:color w:val="000000"/>
                <w:sz w:val="20"/>
                <w:szCs w:val="20"/>
              </w:rPr>
              <w:t>OCR-set assignment</w:t>
            </w:r>
          </w:p>
        </w:tc>
      </w:tr>
    </w:tbl>
    <w:p w14:paraId="51CC87AF" w14:textId="77777777" w:rsidR="009222D8" w:rsidRPr="008C6329" w:rsidRDefault="009222D8" w:rsidP="009222D8">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4A191F" w:rsidRPr="004A191F" w14:paraId="742ED1FB" w14:textId="77777777" w:rsidTr="004A191F">
        <w:trPr>
          <w:trHeight w:val="1286"/>
          <w:tblHeader/>
        </w:trPr>
        <w:tc>
          <w:tcPr>
            <w:tcW w:w="993" w:type="dxa"/>
            <w:tcBorders>
              <w:top w:val="single" w:sz="4" w:space="0" w:color="C3014A"/>
              <w:left w:val="single" w:sz="4" w:space="0" w:color="C3014A"/>
              <w:bottom w:val="single" w:sz="4" w:space="0" w:color="C3014A"/>
              <w:right w:val="single" w:sz="4" w:space="0" w:color="FFFFFF" w:themeColor="background1"/>
            </w:tcBorders>
            <w:shd w:val="clear" w:color="auto" w:fill="C3014A"/>
            <w:tcMar>
              <w:top w:w="57" w:type="dxa"/>
              <w:left w:w="57" w:type="dxa"/>
              <w:bottom w:w="0" w:type="dxa"/>
              <w:right w:w="57" w:type="dxa"/>
            </w:tcMar>
          </w:tcPr>
          <w:p w14:paraId="2E7E2BFA" w14:textId="77777777" w:rsidR="009222D8" w:rsidRPr="004A191F" w:rsidRDefault="009222D8" w:rsidP="0001754B">
            <w:pPr>
              <w:pStyle w:val="Tableheader"/>
              <w:rPr>
                <w:sz w:val="20"/>
                <w:szCs w:val="20"/>
              </w:rPr>
            </w:pPr>
            <w:r w:rsidRPr="004A191F">
              <w:rPr>
                <w:sz w:val="20"/>
                <w:szCs w:val="20"/>
              </w:rPr>
              <w:t>Lesson no.</w:t>
            </w:r>
          </w:p>
        </w:tc>
        <w:tc>
          <w:tcPr>
            <w:tcW w:w="1928"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3969E2C6" w14:textId="77777777" w:rsidR="009222D8" w:rsidRPr="004A191F" w:rsidRDefault="009222D8" w:rsidP="0001754B">
            <w:pPr>
              <w:pStyle w:val="Tableheader"/>
              <w:rPr>
                <w:sz w:val="20"/>
                <w:szCs w:val="20"/>
              </w:rPr>
            </w:pPr>
            <w:r w:rsidRPr="004A191F">
              <w:rPr>
                <w:sz w:val="20"/>
                <w:szCs w:val="20"/>
              </w:rPr>
              <w:t xml:space="preserve">Topic areas/sub topic areas </w:t>
            </w:r>
          </w:p>
          <w:p w14:paraId="2E2D8E50" w14:textId="7C6CB6F6" w:rsidR="009222D8" w:rsidRPr="004A191F" w:rsidRDefault="009222D8" w:rsidP="0001754B">
            <w:pPr>
              <w:pStyle w:val="Tableheader"/>
              <w:rPr>
                <w:sz w:val="20"/>
                <w:szCs w:val="20"/>
              </w:rPr>
            </w:pPr>
          </w:p>
        </w:tc>
        <w:tc>
          <w:tcPr>
            <w:tcW w:w="416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24B95860" w14:textId="77777777" w:rsidR="009222D8" w:rsidRPr="004A191F" w:rsidRDefault="009222D8" w:rsidP="0001754B">
            <w:pPr>
              <w:pStyle w:val="Tableheader"/>
              <w:rPr>
                <w:sz w:val="20"/>
                <w:szCs w:val="20"/>
              </w:rPr>
            </w:pPr>
            <w:r w:rsidRPr="004A191F">
              <w:rPr>
                <w:sz w:val="20"/>
                <w:szCs w:val="20"/>
              </w:rPr>
              <w:t>Lesson ideas and activities</w:t>
            </w:r>
          </w:p>
          <w:p w14:paraId="75800F06" w14:textId="77777777" w:rsidR="009222D8" w:rsidRPr="004A191F" w:rsidRDefault="009222D8" w:rsidP="0001754B">
            <w:pPr>
              <w:spacing w:after="0" w:line="240" w:lineRule="auto"/>
              <w:rPr>
                <w:rFonts w:cs="Arial"/>
                <w:b/>
                <w:bCs/>
                <w:color w:val="FFFFFF" w:themeColor="background1"/>
                <w:sz w:val="20"/>
                <w:szCs w:val="20"/>
              </w:rPr>
            </w:pPr>
          </w:p>
          <w:p w14:paraId="0B6B1869" w14:textId="77777777" w:rsidR="009222D8" w:rsidRPr="004A191F" w:rsidRDefault="009222D8" w:rsidP="006C62BD">
            <w:pPr>
              <w:spacing w:after="0" w:line="240" w:lineRule="auto"/>
              <w:rPr>
                <w:color w:val="FFFFFF" w:themeColor="background1"/>
                <w:sz w:val="20"/>
                <w:szCs w:val="20"/>
              </w:rPr>
            </w:pPr>
          </w:p>
        </w:tc>
        <w:tc>
          <w:tcPr>
            <w:tcW w:w="1697"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26943E1A" w14:textId="247F6748" w:rsidR="009222D8" w:rsidRPr="004A191F" w:rsidRDefault="009222D8" w:rsidP="0001754B">
            <w:pPr>
              <w:pStyle w:val="Tableheader"/>
              <w:rPr>
                <w:sz w:val="20"/>
                <w:szCs w:val="20"/>
              </w:rPr>
            </w:pPr>
            <w:r w:rsidRPr="004A191F">
              <w:rPr>
                <w:sz w:val="20"/>
                <w:szCs w:val="20"/>
              </w:rPr>
              <w:t>Lesson key</w:t>
            </w:r>
            <w:r w:rsidR="002F1336" w:rsidRPr="004A191F">
              <w:rPr>
                <w:sz w:val="20"/>
                <w:szCs w:val="20"/>
              </w:rPr>
              <w:t xml:space="preserve"> </w:t>
            </w:r>
            <w:r w:rsidRPr="004A191F">
              <w:rPr>
                <w:sz w:val="20"/>
                <w:szCs w:val="20"/>
              </w:rPr>
              <w:t>words</w:t>
            </w:r>
          </w:p>
          <w:p w14:paraId="668D22E9" w14:textId="4EC944C7" w:rsidR="009222D8" w:rsidRPr="004A191F" w:rsidRDefault="009222D8" w:rsidP="0001754B">
            <w:pPr>
              <w:pStyle w:val="Tableheader"/>
              <w:rPr>
                <w:b w:val="0"/>
                <w:bCs w:val="0"/>
                <w:sz w:val="20"/>
                <w:szCs w:val="20"/>
              </w:rPr>
            </w:pPr>
          </w:p>
        </w:tc>
        <w:tc>
          <w:tcPr>
            <w:tcW w:w="17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4F813689" w14:textId="77777777" w:rsidR="009222D8" w:rsidRPr="004A191F" w:rsidRDefault="009222D8" w:rsidP="0001754B">
            <w:pPr>
              <w:pStyle w:val="Tableheader"/>
              <w:rPr>
                <w:sz w:val="20"/>
                <w:szCs w:val="20"/>
              </w:rPr>
            </w:pPr>
            <w:r w:rsidRPr="004A191F">
              <w:rPr>
                <w:sz w:val="20"/>
                <w:szCs w:val="20"/>
              </w:rPr>
              <w:t>Lesson outcome(s)</w:t>
            </w:r>
          </w:p>
          <w:p w14:paraId="5668451C" w14:textId="51E3C9FE" w:rsidR="009222D8" w:rsidRPr="004A191F" w:rsidRDefault="009222D8" w:rsidP="0001754B">
            <w:pPr>
              <w:pStyle w:val="Tableheader"/>
              <w:rPr>
                <w:b w:val="0"/>
                <w:bCs w:val="0"/>
                <w:sz w:val="20"/>
                <w:szCs w:val="20"/>
              </w:rPr>
            </w:pPr>
            <w:r w:rsidRPr="004A191F">
              <w:rPr>
                <w:b w:val="0"/>
                <w:bCs w:val="0"/>
                <w:sz w:val="20"/>
                <w:szCs w:val="20"/>
              </w:rPr>
              <w:t>At the end of the lesson, students will be able to:</w:t>
            </w:r>
          </w:p>
        </w:tc>
        <w:tc>
          <w:tcPr>
            <w:tcW w:w="2585"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Mar>
              <w:top w:w="57" w:type="dxa"/>
              <w:left w:w="57" w:type="dxa"/>
              <w:bottom w:w="0" w:type="dxa"/>
              <w:right w:w="57" w:type="dxa"/>
            </w:tcMar>
          </w:tcPr>
          <w:p w14:paraId="79302360" w14:textId="77777777" w:rsidR="009222D8" w:rsidRPr="004A191F" w:rsidRDefault="009222D8" w:rsidP="0001754B">
            <w:pPr>
              <w:pStyle w:val="Tableheader"/>
              <w:rPr>
                <w:sz w:val="20"/>
                <w:szCs w:val="20"/>
              </w:rPr>
            </w:pPr>
            <w:r w:rsidRPr="004A191F">
              <w:rPr>
                <w:sz w:val="20"/>
                <w:szCs w:val="20"/>
              </w:rPr>
              <w:t>Useful links/resources</w:t>
            </w:r>
          </w:p>
          <w:p w14:paraId="709AA5C3" w14:textId="12550083" w:rsidR="009222D8" w:rsidRPr="004A191F" w:rsidRDefault="009222D8" w:rsidP="0001754B">
            <w:pPr>
              <w:pStyle w:val="Tableheader"/>
              <w:rPr>
                <w:sz w:val="20"/>
                <w:szCs w:val="20"/>
              </w:rPr>
            </w:pPr>
          </w:p>
        </w:tc>
        <w:tc>
          <w:tcPr>
            <w:tcW w:w="1718" w:type="dxa"/>
            <w:tcBorders>
              <w:top w:val="single" w:sz="4" w:space="0" w:color="C3014A"/>
              <w:left w:val="single" w:sz="4" w:space="0" w:color="FFFFFF" w:themeColor="background1"/>
              <w:bottom w:val="single" w:sz="4" w:space="0" w:color="C3014A"/>
              <w:right w:val="single" w:sz="4" w:space="0" w:color="C3014A"/>
            </w:tcBorders>
            <w:shd w:val="clear" w:color="auto" w:fill="C3014A"/>
            <w:tcMar>
              <w:top w:w="57" w:type="dxa"/>
              <w:left w:w="57" w:type="dxa"/>
              <w:bottom w:w="0" w:type="dxa"/>
              <w:right w:w="57" w:type="dxa"/>
            </w:tcMar>
          </w:tcPr>
          <w:p w14:paraId="77D61F66" w14:textId="77777777" w:rsidR="009222D8" w:rsidRPr="004A191F" w:rsidRDefault="009222D8" w:rsidP="0001754B">
            <w:pPr>
              <w:pStyle w:val="Tableheader"/>
              <w:rPr>
                <w:sz w:val="20"/>
                <w:szCs w:val="20"/>
              </w:rPr>
            </w:pPr>
            <w:r w:rsidRPr="004A191F">
              <w:rPr>
                <w:sz w:val="20"/>
                <w:szCs w:val="20"/>
              </w:rPr>
              <w:t>How does this link to other units?</w:t>
            </w:r>
          </w:p>
          <w:p w14:paraId="6C7F8C1B" w14:textId="77777777" w:rsidR="009222D8" w:rsidRPr="004A191F" w:rsidRDefault="009222D8" w:rsidP="0001754B">
            <w:pPr>
              <w:pStyle w:val="Tableheader"/>
              <w:rPr>
                <w:sz w:val="20"/>
                <w:szCs w:val="20"/>
              </w:rPr>
            </w:pPr>
          </w:p>
        </w:tc>
      </w:tr>
      <w:tr w:rsidR="006C62BD" w:rsidRPr="00520D91" w14:paraId="23C0C580" w14:textId="77777777" w:rsidTr="004A191F">
        <w:trPr>
          <w:trHeight w:val="352"/>
        </w:trPr>
        <w:tc>
          <w:tcPr>
            <w:tcW w:w="993" w:type="dxa"/>
            <w:tcBorders>
              <w:top w:val="single" w:sz="4" w:space="0" w:color="C3014A"/>
            </w:tcBorders>
            <w:shd w:val="clear" w:color="auto" w:fill="auto"/>
            <w:tcMar>
              <w:top w:w="57" w:type="dxa"/>
              <w:left w:w="57" w:type="dxa"/>
              <w:bottom w:w="57" w:type="dxa"/>
              <w:right w:w="57" w:type="dxa"/>
            </w:tcMar>
          </w:tcPr>
          <w:p w14:paraId="433A72DC" w14:textId="5010369E" w:rsidR="006C62BD" w:rsidRPr="00520D91" w:rsidRDefault="006C62BD" w:rsidP="006C62BD">
            <w:pPr>
              <w:spacing w:after="0" w:line="240" w:lineRule="auto"/>
              <w:rPr>
                <w:rFonts w:cs="Arial"/>
                <w:sz w:val="20"/>
                <w:szCs w:val="20"/>
              </w:rPr>
            </w:pPr>
            <w:r w:rsidRPr="00520D91">
              <w:rPr>
                <w:rFonts w:cs="Arial"/>
                <w:color w:val="000000" w:themeColor="text1"/>
                <w:sz w:val="20"/>
                <w:szCs w:val="20"/>
              </w:rPr>
              <w:t>1</w:t>
            </w:r>
          </w:p>
        </w:tc>
        <w:tc>
          <w:tcPr>
            <w:tcW w:w="1928" w:type="dxa"/>
            <w:tcBorders>
              <w:top w:val="single" w:sz="4" w:space="0" w:color="C3014A"/>
            </w:tcBorders>
            <w:shd w:val="clear" w:color="auto" w:fill="auto"/>
            <w:tcMar>
              <w:top w:w="57" w:type="dxa"/>
              <w:left w:w="57" w:type="dxa"/>
              <w:bottom w:w="57" w:type="dxa"/>
              <w:right w:w="57" w:type="dxa"/>
            </w:tcMar>
          </w:tcPr>
          <w:p w14:paraId="437849CF" w14:textId="0EBFC894" w:rsidR="006C62BD" w:rsidRPr="00520D91" w:rsidRDefault="006C62BD" w:rsidP="006C62BD">
            <w:pPr>
              <w:spacing w:after="0" w:line="240" w:lineRule="auto"/>
              <w:rPr>
                <w:rFonts w:cs="Arial"/>
                <w:sz w:val="20"/>
                <w:szCs w:val="20"/>
              </w:rPr>
            </w:pPr>
            <w:r w:rsidRPr="00520D91">
              <w:rPr>
                <w:sz w:val="20"/>
                <w:szCs w:val="20"/>
              </w:rPr>
              <w:t xml:space="preserve">Working on </w:t>
            </w:r>
            <w:r w:rsidR="00680ADD">
              <w:rPr>
                <w:sz w:val="20"/>
                <w:szCs w:val="20"/>
              </w:rPr>
              <w:t>OCR-set assignment tasks</w:t>
            </w:r>
            <w:r w:rsidRPr="00520D91">
              <w:rPr>
                <w:sz w:val="20"/>
                <w:szCs w:val="20"/>
              </w:rPr>
              <w:t>.</w:t>
            </w:r>
          </w:p>
        </w:tc>
        <w:tc>
          <w:tcPr>
            <w:tcW w:w="4167" w:type="dxa"/>
            <w:tcBorders>
              <w:top w:val="single" w:sz="4" w:space="0" w:color="C3014A"/>
            </w:tcBorders>
            <w:shd w:val="clear" w:color="auto" w:fill="auto"/>
            <w:tcMar>
              <w:top w:w="57" w:type="dxa"/>
              <w:left w:w="57" w:type="dxa"/>
              <w:bottom w:w="57" w:type="dxa"/>
              <w:right w:w="57" w:type="dxa"/>
            </w:tcMar>
          </w:tcPr>
          <w:p w14:paraId="78B451C1" w14:textId="50EA80B8" w:rsidR="006C62BD" w:rsidRPr="00520D91" w:rsidRDefault="006C62BD" w:rsidP="006C62BD">
            <w:pPr>
              <w:spacing w:after="0" w:line="240" w:lineRule="auto"/>
              <w:rPr>
                <w:rFonts w:cs="Arial"/>
                <w:b/>
                <w:bCs/>
                <w:color w:val="159C4B" w:themeColor="accent4" w:themeShade="BF"/>
                <w:sz w:val="20"/>
                <w:szCs w:val="20"/>
              </w:rPr>
            </w:pPr>
            <w:r w:rsidRPr="00520D91">
              <w:rPr>
                <w:sz w:val="20"/>
                <w:szCs w:val="20"/>
              </w:rPr>
              <w:t>Working on Tasks continue</w:t>
            </w:r>
            <w:r w:rsidR="00B72EBD">
              <w:rPr>
                <w:sz w:val="20"/>
                <w:szCs w:val="20"/>
              </w:rPr>
              <w:t>s</w:t>
            </w:r>
          </w:p>
        </w:tc>
        <w:tc>
          <w:tcPr>
            <w:tcW w:w="1697" w:type="dxa"/>
            <w:tcBorders>
              <w:top w:val="single" w:sz="4" w:space="0" w:color="C3014A"/>
            </w:tcBorders>
            <w:shd w:val="clear" w:color="auto" w:fill="auto"/>
            <w:tcMar>
              <w:top w:w="57" w:type="dxa"/>
              <w:left w:w="57" w:type="dxa"/>
              <w:bottom w:w="57" w:type="dxa"/>
              <w:right w:w="57" w:type="dxa"/>
            </w:tcMar>
          </w:tcPr>
          <w:p w14:paraId="38B144DC" w14:textId="10535DF4" w:rsidR="006C62BD" w:rsidRPr="00520D91" w:rsidRDefault="006C62BD" w:rsidP="006C62BD">
            <w:pPr>
              <w:spacing w:after="0" w:line="240" w:lineRule="auto"/>
              <w:rPr>
                <w:rFonts w:cs="Arial"/>
                <w:b/>
                <w:bCs/>
                <w:color w:val="159C4B" w:themeColor="accent4" w:themeShade="BF"/>
                <w:sz w:val="20"/>
                <w:szCs w:val="20"/>
              </w:rPr>
            </w:pPr>
          </w:p>
        </w:tc>
        <w:tc>
          <w:tcPr>
            <w:tcW w:w="1796" w:type="dxa"/>
            <w:tcBorders>
              <w:top w:val="single" w:sz="4" w:space="0" w:color="C3014A"/>
            </w:tcBorders>
            <w:shd w:val="clear" w:color="auto" w:fill="auto"/>
            <w:tcMar>
              <w:top w:w="57" w:type="dxa"/>
              <w:left w:w="57" w:type="dxa"/>
              <w:bottom w:w="57" w:type="dxa"/>
              <w:right w:w="57" w:type="dxa"/>
            </w:tcMar>
          </w:tcPr>
          <w:p w14:paraId="03AB8D8F" w14:textId="161720D6" w:rsidR="006C62BD" w:rsidRPr="00520D91" w:rsidRDefault="006C62BD" w:rsidP="006C62BD">
            <w:pPr>
              <w:spacing w:after="0" w:line="240" w:lineRule="auto"/>
              <w:rPr>
                <w:b/>
                <w:bCs/>
                <w:color w:val="159C4B" w:themeColor="accent4" w:themeShade="BF"/>
                <w:sz w:val="20"/>
                <w:szCs w:val="20"/>
              </w:rPr>
            </w:pPr>
          </w:p>
        </w:tc>
        <w:tc>
          <w:tcPr>
            <w:tcW w:w="2585" w:type="dxa"/>
            <w:tcBorders>
              <w:top w:val="single" w:sz="4" w:space="0" w:color="C3014A"/>
            </w:tcBorders>
            <w:shd w:val="clear" w:color="auto" w:fill="auto"/>
            <w:tcMar>
              <w:top w:w="57" w:type="dxa"/>
              <w:left w:w="57" w:type="dxa"/>
              <w:bottom w:w="57" w:type="dxa"/>
              <w:right w:w="57" w:type="dxa"/>
            </w:tcMar>
          </w:tcPr>
          <w:p w14:paraId="67624E0F" w14:textId="0554824B" w:rsidR="006C62BD" w:rsidRPr="00520D91" w:rsidRDefault="006C62BD" w:rsidP="006C62BD">
            <w:pPr>
              <w:spacing w:after="0" w:line="240" w:lineRule="auto"/>
              <w:rPr>
                <w:rFonts w:cs="Arial"/>
                <w:b/>
                <w:bCs/>
                <w:color w:val="159C4B" w:themeColor="accent4" w:themeShade="BF"/>
                <w:sz w:val="20"/>
                <w:szCs w:val="20"/>
              </w:rPr>
            </w:pPr>
          </w:p>
        </w:tc>
        <w:tc>
          <w:tcPr>
            <w:tcW w:w="1718" w:type="dxa"/>
            <w:tcBorders>
              <w:top w:val="single" w:sz="4" w:space="0" w:color="C3014A"/>
            </w:tcBorders>
            <w:shd w:val="clear" w:color="auto" w:fill="auto"/>
            <w:tcMar>
              <w:top w:w="57" w:type="dxa"/>
              <w:left w:w="57" w:type="dxa"/>
              <w:bottom w:w="57" w:type="dxa"/>
              <w:right w:w="57" w:type="dxa"/>
            </w:tcMar>
          </w:tcPr>
          <w:p w14:paraId="41598E9C" w14:textId="79F9F5B8" w:rsidR="006C62BD" w:rsidRPr="00520D91" w:rsidRDefault="006C62BD" w:rsidP="006C62BD">
            <w:pPr>
              <w:spacing w:after="0" w:line="240" w:lineRule="auto"/>
              <w:rPr>
                <w:rFonts w:cs="Arial"/>
                <w:b/>
                <w:bCs/>
                <w:color w:val="159C4B" w:themeColor="accent4" w:themeShade="BF"/>
                <w:sz w:val="20"/>
                <w:szCs w:val="20"/>
              </w:rPr>
            </w:pPr>
          </w:p>
        </w:tc>
      </w:tr>
      <w:tr w:rsidR="006C62BD" w:rsidRPr="00520D91" w14:paraId="33CA1A65" w14:textId="77777777" w:rsidTr="006C62BD">
        <w:trPr>
          <w:trHeight w:val="352"/>
        </w:trPr>
        <w:tc>
          <w:tcPr>
            <w:tcW w:w="993" w:type="dxa"/>
            <w:shd w:val="clear" w:color="auto" w:fill="auto"/>
            <w:tcMar>
              <w:top w:w="57" w:type="dxa"/>
              <w:left w:w="57" w:type="dxa"/>
              <w:bottom w:w="57" w:type="dxa"/>
              <w:right w:w="57" w:type="dxa"/>
            </w:tcMar>
          </w:tcPr>
          <w:p w14:paraId="2043CCB8" w14:textId="65B7402B" w:rsidR="006C62BD" w:rsidRPr="00520D91" w:rsidRDefault="006C62BD" w:rsidP="006C62BD">
            <w:pPr>
              <w:spacing w:after="0" w:line="240" w:lineRule="auto"/>
              <w:rPr>
                <w:rFonts w:cs="Arial"/>
                <w:sz w:val="20"/>
                <w:szCs w:val="20"/>
              </w:rPr>
            </w:pPr>
            <w:r w:rsidRPr="00520D91">
              <w:rPr>
                <w:rFonts w:cs="Arial"/>
                <w:color w:val="000000" w:themeColor="text1"/>
                <w:sz w:val="20"/>
                <w:szCs w:val="20"/>
              </w:rPr>
              <w:t>2</w:t>
            </w:r>
          </w:p>
        </w:tc>
        <w:tc>
          <w:tcPr>
            <w:tcW w:w="1928" w:type="dxa"/>
            <w:shd w:val="clear" w:color="auto" w:fill="auto"/>
            <w:tcMar>
              <w:top w:w="57" w:type="dxa"/>
              <w:left w:w="57" w:type="dxa"/>
              <w:bottom w:w="57" w:type="dxa"/>
              <w:right w:w="57" w:type="dxa"/>
            </w:tcMar>
          </w:tcPr>
          <w:p w14:paraId="6411749A" w14:textId="09A2C755" w:rsidR="006C62BD" w:rsidRPr="00520D91" w:rsidRDefault="006C62BD" w:rsidP="006C62BD">
            <w:pPr>
              <w:spacing w:after="0" w:line="240" w:lineRule="auto"/>
              <w:rPr>
                <w:rFonts w:cs="Arial"/>
                <w:sz w:val="20"/>
                <w:szCs w:val="20"/>
              </w:rPr>
            </w:pPr>
            <w:r w:rsidRPr="00520D91">
              <w:rPr>
                <w:sz w:val="20"/>
                <w:szCs w:val="20"/>
              </w:rPr>
              <w:t xml:space="preserve">Working on </w:t>
            </w:r>
            <w:r w:rsidR="00680ADD">
              <w:rPr>
                <w:sz w:val="20"/>
                <w:szCs w:val="20"/>
              </w:rPr>
              <w:t>OCR-set assignment tasks</w:t>
            </w:r>
            <w:r w:rsidRPr="00520D91">
              <w:rPr>
                <w:sz w:val="20"/>
                <w:szCs w:val="20"/>
              </w:rPr>
              <w:t>.</w:t>
            </w:r>
          </w:p>
        </w:tc>
        <w:tc>
          <w:tcPr>
            <w:tcW w:w="4167" w:type="dxa"/>
            <w:shd w:val="clear" w:color="auto" w:fill="auto"/>
            <w:tcMar>
              <w:top w:w="57" w:type="dxa"/>
              <w:left w:w="57" w:type="dxa"/>
              <w:bottom w:w="57" w:type="dxa"/>
              <w:right w:w="57" w:type="dxa"/>
            </w:tcMar>
          </w:tcPr>
          <w:p w14:paraId="0CB32169" w14:textId="6B079656" w:rsidR="006C62BD" w:rsidRPr="00520D91" w:rsidRDefault="006C62BD" w:rsidP="006C62BD">
            <w:pPr>
              <w:spacing w:after="0" w:line="240" w:lineRule="auto"/>
              <w:rPr>
                <w:rFonts w:cs="Arial"/>
                <w:b/>
                <w:bCs/>
                <w:color w:val="159C4B" w:themeColor="accent4" w:themeShade="BF"/>
                <w:sz w:val="20"/>
                <w:szCs w:val="20"/>
              </w:rPr>
            </w:pPr>
            <w:r w:rsidRPr="00520D91">
              <w:rPr>
                <w:sz w:val="20"/>
                <w:szCs w:val="20"/>
              </w:rPr>
              <w:t>Working on Tasks continue</w:t>
            </w:r>
            <w:r w:rsidR="00B72EBD">
              <w:rPr>
                <w:sz w:val="20"/>
                <w:szCs w:val="20"/>
              </w:rPr>
              <w:t>s</w:t>
            </w:r>
          </w:p>
        </w:tc>
        <w:tc>
          <w:tcPr>
            <w:tcW w:w="1697" w:type="dxa"/>
            <w:shd w:val="clear" w:color="auto" w:fill="auto"/>
            <w:tcMar>
              <w:top w:w="57" w:type="dxa"/>
              <w:left w:w="57" w:type="dxa"/>
              <w:bottom w:w="57" w:type="dxa"/>
              <w:right w:w="57" w:type="dxa"/>
            </w:tcMar>
          </w:tcPr>
          <w:p w14:paraId="4F1572B0" w14:textId="77777777" w:rsidR="006C62BD" w:rsidRPr="00520D91" w:rsidRDefault="006C62BD" w:rsidP="006C62BD">
            <w:pPr>
              <w:spacing w:after="0" w:line="240" w:lineRule="auto"/>
              <w:rPr>
                <w:rFonts w:cs="Arial"/>
                <w:b/>
                <w:bCs/>
                <w:color w:val="159C4B" w:themeColor="accent4" w:themeShade="BF"/>
                <w:sz w:val="20"/>
                <w:szCs w:val="20"/>
              </w:rPr>
            </w:pPr>
          </w:p>
        </w:tc>
        <w:tc>
          <w:tcPr>
            <w:tcW w:w="1796" w:type="dxa"/>
            <w:shd w:val="clear" w:color="auto" w:fill="auto"/>
            <w:tcMar>
              <w:top w:w="57" w:type="dxa"/>
              <w:left w:w="57" w:type="dxa"/>
              <w:bottom w:w="57" w:type="dxa"/>
              <w:right w:w="57" w:type="dxa"/>
            </w:tcMar>
          </w:tcPr>
          <w:p w14:paraId="04DDB6F6" w14:textId="77777777" w:rsidR="006C62BD" w:rsidRPr="00520D91" w:rsidRDefault="006C62BD" w:rsidP="006C62BD">
            <w:pPr>
              <w:spacing w:after="0" w:line="240" w:lineRule="auto"/>
              <w:rPr>
                <w:b/>
                <w:bCs/>
                <w:color w:val="159C4B" w:themeColor="accent4" w:themeShade="BF"/>
                <w:sz w:val="20"/>
                <w:szCs w:val="20"/>
              </w:rPr>
            </w:pPr>
          </w:p>
        </w:tc>
        <w:tc>
          <w:tcPr>
            <w:tcW w:w="2585" w:type="dxa"/>
            <w:shd w:val="clear" w:color="auto" w:fill="auto"/>
            <w:tcMar>
              <w:top w:w="57" w:type="dxa"/>
              <w:left w:w="57" w:type="dxa"/>
              <w:bottom w:w="57" w:type="dxa"/>
              <w:right w:w="57" w:type="dxa"/>
            </w:tcMar>
          </w:tcPr>
          <w:p w14:paraId="48C0B9DB" w14:textId="77777777" w:rsidR="006C62BD" w:rsidRPr="00520D91" w:rsidRDefault="006C62BD" w:rsidP="006C62BD">
            <w:pPr>
              <w:spacing w:after="0" w:line="240" w:lineRule="auto"/>
              <w:rPr>
                <w:rFonts w:cs="Arial"/>
                <w:b/>
                <w:bCs/>
                <w:color w:val="159C4B" w:themeColor="accent4" w:themeShade="BF"/>
                <w:sz w:val="20"/>
                <w:szCs w:val="20"/>
              </w:rPr>
            </w:pPr>
          </w:p>
        </w:tc>
        <w:tc>
          <w:tcPr>
            <w:tcW w:w="1718" w:type="dxa"/>
            <w:shd w:val="clear" w:color="auto" w:fill="auto"/>
            <w:tcMar>
              <w:top w:w="57" w:type="dxa"/>
              <w:left w:w="57" w:type="dxa"/>
              <w:bottom w:w="57" w:type="dxa"/>
              <w:right w:w="57" w:type="dxa"/>
            </w:tcMar>
          </w:tcPr>
          <w:p w14:paraId="24A6F322" w14:textId="77777777" w:rsidR="006C62BD" w:rsidRPr="00520D91" w:rsidRDefault="006C62BD" w:rsidP="006C62BD">
            <w:pPr>
              <w:spacing w:after="0" w:line="240" w:lineRule="auto"/>
              <w:rPr>
                <w:rFonts w:cs="Arial"/>
                <w:b/>
                <w:bCs/>
                <w:color w:val="159C4B" w:themeColor="accent4" w:themeShade="BF"/>
                <w:sz w:val="20"/>
                <w:szCs w:val="20"/>
              </w:rPr>
            </w:pPr>
          </w:p>
        </w:tc>
      </w:tr>
      <w:tr w:rsidR="006C62BD" w:rsidRPr="00520D91" w14:paraId="7285F900" w14:textId="77777777" w:rsidTr="006C62BD">
        <w:trPr>
          <w:trHeight w:val="352"/>
        </w:trPr>
        <w:tc>
          <w:tcPr>
            <w:tcW w:w="993" w:type="dxa"/>
            <w:shd w:val="clear" w:color="auto" w:fill="auto"/>
            <w:tcMar>
              <w:top w:w="57" w:type="dxa"/>
              <w:left w:w="57" w:type="dxa"/>
              <w:bottom w:w="57" w:type="dxa"/>
              <w:right w:w="57" w:type="dxa"/>
            </w:tcMar>
          </w:tcPr>
          <w:p w14:paraId="5A09B571" w14:textId="74C68CBC" w:rsidR="006C62BD" w:rsidRPr="00520D91" w:rsidRDefault="006C62BD" w:rsidP="006C62BD">
            <w:pPr>
              <w:spacing w:after="0" w:line="240" w:lineRule="auto"/>
              <w:rPr>
                <w:rFonts w:cs="Arial"/>
                <w:sz w:val="20"/>
                <w:szCs w:val="20"/>
              </w:rPr>
            </w:pPr>
            <w:r w:rsidRPr="00520D91">
              <w:rPr>
                <w:rFonts w:cs="Arial"/>
                <w:color w:val="000000" w:themeColor="text1"/>
                <w:sz w:val="20"/>
                <w:szCs w:val="20"/>
              </w:rPr>
              <w:t>3</w:t>
            </w:r>
          </w:p>
        </w:tc>
        <w:tc>
          <w:tcPr>
            <w:tcW w:w="1928" w:type="dxa"/>
            <w:shd w:val="clear" w:color="auto" w:fill="auto"/>
            <w:tcMar>
              <w:top w:w="57" w:type="dxa"/>
              <w:left w:w="57" w:type="dxa"/>
              <w:bottom w:w="57" w:type="dxa"/>
              <w:right w:w="57" w:type="dxa"/>
            </w:tcMar>
          </w:tcPr>
          <w:p w14:paraId="41829175" w14:textId="739CC21A" w:rsidR="006C62BD" w:rsidRPr="00520D91" w:rsidRDefault="006C62BD" w:rsidP="006C62BD">
            <w:pPr>
              <w:spacing w:after="0" w:line="240" w:lineRule="auto"/>
              <w:rPr>
                <w:rFonts w:cs="Arial"/>
                <w:sz w:val="20"/>
                <w:szCs w:val="20"/>
              </w:rPr>
            </w:pPr>
            <w:r w:rsidRPr="00520D91">
              <w:rPr>
                <w:sz w:val="20"/>
                <w:szCs w:val="20"/>
              </w:rPr>
              <w:t xml:space="preserve">Working on </w:t>
            </w:r>
            <w:r w:rsidR="00680ADD">
              <w:rPr>
                <w:sz w:val="20"/>
                <w:szCs w:val="20"/>
              </w:rPr>
              <w:t>OCR-set assignment tasks</w:t>
            </w:r>
            <w:r w:rsidRPr="00520D91">
              <w:rPr>
                <w:sz w:val="20"/>
                <w:szCs w:val="20"/>
              </w:rPr>
              <w:t>.</w:t>
            </w:r>
          </w:p>
        </w:tc>
        <w:tc>
          <w:tcPr>
            <w:tcW w:w="4167" w:type="dxa"/>
            <w:shd w:val="clear" w:color="auto" w:fill="auto"/>
            <w:tcMar>
              <w:top w:w="57" w:type="dxa"/>
              <w:left w:w="57" w:type="dxa"/>
              <w:bottom w:w="57" w:type="dxa"/>
              <w:right w:w="57" w:type="dxa"/>
            </w:tcMar>
          </w:tcPr>
          <w:p w14:paraId="49131470" w14:textId="7260451F" w:rsidR="006C62BD" w:rsidRPr="00520D91" w:rsidRDefault="006C62BD" w:rsidP="006C62BD">
            <w:pPr>
              <w:spacing w:after="0" w:line="240" w:lineRule="auto"/>
              <w:rPr>
                <w:rFonts w:cs="Arial"/>
                <w:b/>
                <w:bCs/>
                <w:color w:val="159C4B" w:themeColor="accent4" w:themeShade="BF"/>
                <w:sz w:val="20"/>
                <w:szCs w:val="20"/>
              </w:rPr>
            </w:pPr>
            <w:r w:rsidRPr="00520D91">
              <w:rPr>
                <w:sz w:val="20"/>
                <w:szCs w:val="20"/>
              </w:rPr>
              <w:t>Working on Tasks continue</w:t>
            </w:r>
            <w:r w:rsidR="00B72EBD">
              <w:rPr>
                <w:sz w:val="20"/>
                <w:szCs w:val="20"/>
              </w:rPr>
              <w:t>s</w:t>
            </w:r>
          </w:p>
        </w:tc>
        <w:tc>
          <w:tcPr>
            <w:tcW w:w="1697" w:type="dxa"/>
            <w:shd w:val="clear" w:color="auto" w:fill="auto"/>
            <w:tcMar>
              <w:top w:w="57" w:type="dxa"/>
              <w:left w:w="57" w:type="dxa"/>
              <w:bottom w:w="57" w:type="dxa"/>
              <w:right w:w="57" w:type="dxa"/>
            </w:tcMar>
          </w:tcPr>
          <w:p w14:paraId="7C03EBD8" w14:textId="77777777" w:rsidR="006C62BD" w:rsidRPr="00520D91" w:rsidRDefault="006C62BD" w:rsidP="006C62BD">
            <w:pPr>
              <w:spacing w:after="0" w:line="240" w:lineRule="auto"/>
              <w:rPr>
                <w:rFonts w:cs="Arial"/>
                <w:b/>
                <w:bCs/>
                <w:color w:val="159C4B" w:themeColor="accent4" w:themeShade="BF"/>
                <w:sz w:val="20"/>
                <w:szCs w:val="20"/>
              </w:rPr>
            </w:pPr>
          </w:p>
        </w:tc>
        <w:tc>
          <w:tcPr>
            <w:tcW w:w="1796" w:type="dxa"/>
            <w:shd w:val="clear" w:color="auto" w:fill="auto"/>
            <w:tcMar>
              <w:top w:w="57" w:type="dxa"/>
              <w:left w:w="57" w:type="dxa"/>
              <w:bottom w:w="57" w:type="dxa"/>
              <w:right w:w="57" w:type="dxa"/>
            </w:tcMar>
          </w:tcPr>
          <w:p w14:paraId="3D7BB188" w14:textId="77777777" w:rsidR="006C62BD" w:rsidRPr="00520D91" w:rsidRDefault="006C62BD" w:rsidP="006C62BD">
            <w:pPr>
              <w:spacing w:after="0" w:line="240" w:lineRule="auto"/>
              <w:rPr>
                <w:b/>
                <w:bCs/>
                <w:color w:val="159C4B" w:themeColor="accent4" w:themeShade="BF"/>
                <w:sz w:val="20"/>
                <w:szCs w:val="20"/>
              </w:rPr>
            </w:pPr>
          </w:p>
        </w:tc>
        <w:tc>
          <w:tcPr>
            <w:tcW w:w="2585" w:type="dxa"/>
            <w:shd w:val="clear" w:color="auto" w:fill="auto"/>
            <w:tcMar>
              <w:top w:w="57" w:type="dxa"/>
              <w:left w:w="57" w:type="dxa"/>
              <w:bottom w:w="57" w:type="dxa"/>
              <w:right w:w="57" w:type="dxa"/>
            </w:tcMar>
          </w:tcPr>
          <w:p w14:paraId="4D56962E" w14:textId="77777777" w:rsidR="006C62BD" w:rsidRPr="00520D91" w:rsidRDefault="006C62BD" w:rsidP="006C62BD">
            <w:pPr>
              <w:spacing w:after="0" w:line="240" w:lineRule="auto"/>
              <w:rPr>
                <w:rFonts w:cs="Arial"/>
                <w:b/>
                <w:bCs/>
                <w:color w:val="159C4B" w:themeColor="accent4" w:themeShade="BF"/>
                <w:sz w:val="20"/>
                <w:szCs w:val="20"/>
              </w:rPr>
            </w:pPr>
          </w:p>
        </w:tc>
        <w:tc>
          <w:tcPr>
            <w:tcW w:w="1718" w:type="dxa"/>
            <w:shd w:val="clear" w:color="auto" w:fill="auto"/>
            <w:tcMar>
              <w:top w:w="57" w:type="dxa"/>
              <w:left w:w="57" w:type="dxa"/>
              <w:bottom w:w="57" w:type="dxa"/>
              <w:right w:w="57" w:type="dxa"/>
            </w:tcMar>
          </w:tcPr>
          <w:p w14:paraId="0DCC5282" w14:textId="77777777" w:rsidR="006C62BD" w:rsidRPr="00520D91" w:rsidRDefault="006C62BD" w:rsidP="006C62BD">
            <w:pPr>
              <w:spacing w:after="0" w:line="240" w:lineRule="auto"/>
              <w:rPr>
                <w:rFonts w:cs="Arial"/>
                <w:b/>
                <w:bCs/>
                <w:color w:val="159C4B" w:themeColor="accent4" w:themeShade="BF"/>
                <w:sz w:val="20"/>
                <w:szCs w:val="20"/>
              </w:rPr>
            </w:pPr>
          </w:p>
        </w:tc>
      </w:tr>
      <w:tr w:rsidR="006C62BD" w:rsidRPr="00520D91" w14:paraId="4FEEC188" w14:textId="77777777" w:rsidTr="006C62BD">
        <w:trPr>
          <w:trHeight w:val="352"/>
        </w:trPr>
        <w:tc>
          <w:tcPr>
            <w:tcW w:w="993" w:type="dxa"/>
            <w:shd w:val="clear" w:color="auto" w:fill="auto"/>
            <w:tcMar>
              <w:top w:w="57" w:type="dxa"/>
              <w:left w:w="57" w:type="dxa"/>
              <w:bottom w:w="57" w:type="dxa"/>
              <w:right w:w="57" w:type="dxa"/>
            </w:tcMar>
          </w:tcPr>
          <w:p w14:paraId="2596D3DE" w14:textId="0A3A2CA3" w:rsidR="006C62BD" w:rsidRPr="00520D91" w:rsidRDefault="006C62BD" w:rsidP="006C62BD">
            <w:pPr>
              <w:spacing w:after="0" w:line="240" w:lineRule="auto"/>
              <w:rPr>
                <w:rFonts w:cs="Arial"/>
                <w:sz w:val="20"/>
                <w:szCs w:val="20"/>
              </w:rPr>
            </w:pPr>
            <w:r w:rsidRPr="00520D91">
              <w:rPr>
                <w:rFonts w:cs="Arial"/>
                <w:color w:val="000000" w:themeColor="text1"/>
                <w:sz w:val="20"/>
                <w:szCs w:val="20"/>
              </w:rPr>
              <w:t>4</w:t>
            </w:r>
          </w:p>
        </w:tc>
        <w:tc>
          <w:tcPr>
            <w:tcW w:w="1928" w:type="dxa"/>
            <w:shd w:val="clear" w:color="auto" w:fill="auto"/>
            <w:tcMar>
              <w:top w:w="57" w:type="dxa"/>
              <w:left w:w="57" w:type="dxa"/>
              <w:bottom w:w="57" w:type="dxa"/>
              <w:right w:w="57" w:type="dxa"/>
            </w:tcMar>
          </w:tcPr>
          <w:p w14:paraId="264AB621" w14:textId="31EB712C" w:rsidR="006C62BD" w:rsidRPr="00520D91" w:rsidRDefault="006C62BD" w:rsidP="006C62BD">
            <w:pPr>
              <w:spacing w:after="0" w:line="240" w:lineRule="auto"/>
              <w:rPr>
                <w:rFonts w:cs="Arial"/>
                <w:sz w:val="20"/>
                <w:szCs w:val="20"/>
              </w:rPr>
            </w:pPr>
            <w:r w:rsidRPr="00520D91">
              <w:rPr>
                <w:sz w:val="20"/>
                <w:szCs w:val="20"/>
              </w:rPr>
              <w:t xml:space="preserve">Working on </w:t>
            </w:r>
            <w:r w:rsidR="00680ADD">
              <w:rPr>
                <w:sz w:val="20"/>
                <w:szCs w:val="20"/>
              </w:rPr>
              <w:t>OCR-set assignment tasks</w:t>
            </w:r>
            <w:r w:rsidRPr="00520D91">
              <w:rPr>
                <w:sz w:val="20"/>
                <w:szCs w:val="20"/>
              </w:rPr>
              <w:t>.</w:t>
            </w:r>
          </w:p>
        </w:tc>
        <w:tc>
          <w:tcPr>
            <w:tcW w:w="4167" w:type="dxa"/>
            <w:shd w:val="clear" w:color="auto" w:fill="auto"/>
            <w:tcMar>
              <w:top w:w="57" w:type="dxa"/>
              <w:left w:w="57" w:type="dxa"/>
              <w:bottom w:w="57" w:type="dxa"/>
              <w:right w:w="57" w:type="dxa"/>
            </w:tcMar>
          </w:tcPr>
          <w:p w14:paraId="1B39D899" w14:textId="38392B01" w:rsidR="006C62BD" w:rsidRPr="00520D91" w:rsidRDefault="006C62BD" w:rsidP="006C62BD">
            <w:pPr>
              <w:spacing w:after="0" w:line="240" w:lineRule="auto"/>
              <w:rPr>
                <w:rFonts w:cs="Arial"/>
                <w:b/>
                <w:bCs/>
                <w:color w:val="159C4B" w:themeColor="accent4" w:themeShade="BF"/>
                <w:sz w:val="20"/>
                <w:szCs w:val="20"/>
              </w:rPr>
            </w:pPr>
            <w:r w:rsidRPr="00520D91">
              <w:rPr>
                <w:sz w:val="20"/>
                <w:szCs w:val="20"/>
              </w:rPr>
              <w:t>Working on Tasks continue</w:t>
            </w:r>
            <w:r w:rsidR="00B72EBD">
              <w:rPr>
                <w:sz w:val="20"/>
                <w:szCs w:val="20"/>
              </w:rPr>
              <w:t>s</w:t>
            </w:r>
          </w:p>
        </w:tc>
        <w:tc>
          <w:tcPr>
            <w:tcW w:w="1697" w:type="dxa"/>
            <w:shd w:val="clear" w:color="auto" w:fill="auto"/>
            <w:tcMar>
              <w:top w:w="57" w:type="dxa"/>
              <w:left w:w="57" w:type="dxa"/>
              <w:bottom w:w="57" w:type="dxa"/>
              <w:right w:w="57" w:type="dxa"/>
            </w:tcMar>
          </w:tcPr>
          <w:p w14:paraId="1537196F" w14:textId="77777777" w:rsidR="006C62BD" w:rsidRPr="00520D91" w:rsidRDefault="006C62BD" w:rsidP="006C62BD">
            <w:pPr>
              <w:spacing w:after="0" w:line="240" w:lineRule="auto"/>
              <w:rPr>
                <w:rFonts w:cs="Arial"/>
                <w:b/>
                <w:bCs/>
                <w:color w:val="159C4B" w:themeColor="accent4" w:themeShade="BF"/>
                <w:sz w:val="20"/>
                <w:szCs w:val="20"/>
              </w:rPr>
            </w:pPr>
          </w:p>
        </w:tc>
        <w:tc>
          <w:tcPr>
            <w:tcW w:w="1796" w:type="dxa"/>
            <w:shd w:val="clear" w:color="auto" w:fill="auto"/>
            <w:tcMar>
              <w:top w:w="57" w:type="dxa"/>
              <w:left w:w="57" w:type="dxa"/>
              <w:bottom w:w="57" w:type="dxa"/>
              <w:right w:w="57" w:type="dxa"/>
            </w:tcMar>
          </w:tcPr>
          <w:p w14:paraId="7DD78579" w14:textId="77777777" w:rsidR="006C62BD" w:rsidRPr="00520D91" w:rsidRDefault="006C62BD" w:rsidP="006C62BD">
            <w:pPr>
              <w:spacing w:after="0" w:line="240" w:lineRule="auto"/>
              <w:rPr>
                <w:b/>
                <w:bCs/>
                <w:color w:val="159C4B" w:themeColor="accent4" w:themeShade="BF"/>
                <w:sz w:val="20"/>
                <w:szCs w:val="20"/>
              </w:rPr>
            </w:pPr>
          </w:p>
        </w:tc>
        <w:tc>
          <w:tcPr>
            <w:tcW w:w="2585" w:type="dxa"/>
            <w:shd w:val="clear" w:color="auto" w:fill="auto"/>
            <w:tcMar>
              <w:top w:w="57" w:type="dxa"/>
              <w:left w:w="57" w:type="dxa"/>
              <w:bottom w:w="57" w:type="dxa"/>
              <w:right w:w="57" w:type="dxa"/>
            </w:tcMar>
          </w:tcPr>
          <w:p w14:paraId="50285E1B" w14:textId="77777777" w:rsidR="006C62BD" w:rsidRPr="00520D91" w:rsidRDefault="006C62BD" w:rsidP="006C62BD">
            <w:pPr>
              <w:spacing w:after="0" w:line="240" w:lineRule="auto"/>
              <w:rPr>
                <w:rFonts w:cs="Arial"/>
                <w:b/>
                <w:bCs/>
                <w:color w:val="159C4B" w:themeColor="accent4" w:themeShade="BF"/>
                <w:sz w:val="20"/>
                <w:szCs w:val="20"/>
              </w:rPr>
            </w:pPr>
          </w:p>
        </w:tc>
        <w:tc>
          <w:tcPr>
            <w:tcW w:w="1718" w:type="dxa"/>
            <w:shd w:val="clear" w:color="auto" w:fill="auto"/>
            <w:tcMar>
              <w:top w:w="57" w:type="dxa"/>
              <w:left w:w="57" w:type="dxa"/>
              <w:bottom w:w="57" w:type="dxa"/>
              <w:right w:w="57" w:type="dxa"/>
            </w:tcMar>
          </w:tcPr>
          <w:p w14:paraId="37AF020F" w14:textId="77777777" w:rsidR="006C62BD" w:rsidRPr="00520D91" w:rsidRDefault="006C62BD" w:rsidP="006C62BD">
            <w:pPr>
              <w:spacing w:after="0" w:line="240" w:lineRule="auto"/>
              <w:rPr>
                <w:rFonts w:cs="Arial"/>
                <w:b/>
                <w:bCs/>
                <w:color w:val="159C4B" w:themeColor="accent4" w:themeShade="BF"/>
                <w:sz w:val="20"/>
                <w:szCs w:val="20"/>
              </w:rPr>
            </w:pPr>
          </w:p>
        </w:tc>
      </w:tr>
      <w:tr w:rsidR="006C62BD" w:rsidRPr="00520D91" w14:paraId="1438EF1C" w14:textId="77777777" w:rsidTr="006C62BD">
        <w:trPr>
          <w:trHeight w:val="352"/>
        </w:trPr>
        <w:tc>
          <w:tcPr>
            <w:tcW w:w="993" w:type="dxa"/>
            <w:shd w:val="clear" w:color="auto" w:fill="auto"/>
            <w:tcMar>
              <w:top w:w="57" w:type="dxa"/>
              <w:left w:w="57" w:type="dxa"/>
              <w:bottom w:w="57" w:type="dxa"/>
              <w:right w:w="57" w:type="dxa"/>
            </w:tcMar>
          </w:tcPr>
          <w:p w14:paraId="123D57E2" w14:textId="0514BC5F" w:rsidR="006C62BD" w:rsidRPr="00520D91" w:rsidRDefault="006C62BD" w:rsidP="006C62BD">
            <w:pPr>
              <w:spacing w:after="0" w:line="240" w:lineRule="auto"/>
              <w:rPr>
                <w:rFonts w:cs="Arial"/>
                <w:sz w:val="20"/>
                <w:szCs w:val="20"/>
              </w:rPr>
            </w:pPr>
            <w:r w:rsidRPr="00520D91">
              <w:rPr>
                <w:rFonts w:cs="Arial"/>
                <w:color w:val="000000" w:themeColor="text1"/>
                <w:sz w:val="20"/>
                <w:szCs w:val="20"/>
              </w:rPr>
              <w:t>5</w:t>
            </w:r>
          </w:p>
        </w:tc>
        <w:tc>
          <w:tcPr>
            <w:tcW w:w="1928" w:type="dxa"/>
            <w:shd w:val="clear" w:color="auto" w:fill="auto"/>
            <w:tcMar>
              <w:top w:w="57" w:type="dxa"/>
              <w:left w:w="57" w:type="dxa"/>
              <w:bottom w:w="57" w:type="dxa"/>
              <w:right w:w="57" w:type="dxa"/>
            </w:tcMar>
          </w:tcPr>
          <w:p w14:paraId="56612323" w14:textId="26FD99D1" w:rsidR="006C62BD" w:rsidRPr="00520D91" w:rsidRDefault="006C62BD" w:rsidP="006C62BD">
            <w:pPr>
              <w:spacing w:after="0" w:line="240" w:lineRule="auto"/>
              <w:rPr>
                <w:rFonts w:cs="Arial"/>
                <w:sz w:val="20"/>
                <w:szCs w:val="20"/>
              </w:rPr>
            </w:pPr>
            <w:r w:rsidRPr="00520D91">
              <w:rPr>
                <w:sz w:val="20"/>
                <w:szCs w:val="20"/>
              </w:rPr>
              <w:t xml:space="preserve">Working on </w:t>
            </w:r>
            <w:r w:rsidR="00680ADD">
              <w:rPr>
                <w:sz w:val="20"/>
                <w:szCs w:val="20"/>
              </w:rPr>
              <w:t>OCR-set assignment tasks</w:t>
            </w:r>
            <w:r w:rsidRPr="00520D91">
              <w:rPr>
                <w:sz w:val="20"/>
                <w:szCs w:val="20"/>
              </w:rPr>
              <w:t>.</w:t>
            </w:r>
          </w:p>
        </w:tc>
        <w:tc>
          <w:tcPr>
            <w:tcW w:w="4167" w:type="dxa"/>
            <w:shd w:val="clear" w:color="auto" w:fill="auto"/>
            <w:tcMar>
              <w:top w:w="57" w:type="dxa"/>
              <w:left w:w="57" w:type="dxa"/>
              <w:bottom w:w="57" w:type="dxa"/>
              <w:right w:w="57" w:type="dxa"/>
            </w:tcMar>
          </w:tcPr>
          <w:p w14:paraId="678DCBBB" w14:textId="7A20A1AD" w:rsidR="006C62BD" w:rsidRPr="00520D91" w:rsidRDefault="006C62BD" w:rsidP="006C62BD">
            <w:pPr>
              <w:spacing w:after="0" w:line="240" w:lineRule="auto"/>
              <w:rPr>
                <w:rFonts w:cs="Arial"/>
                <w:b/>
                <w:bCs/>
                <w:color w:val="159C4B" w:themeColor="accent4" w:themeShade="BF"/>
                <w:sz w:val="20"/>
                <w:szCs w:val="20"/>
              </w:rPr>
            </w:pPr>
            <w:r w:rsidRPr="00520D91">
              <w:rPr>
                <w:sz w:val="20"/>
                <w:szCs w:val="20"/>
              </w:rPr>
              <w:t>Working on Tasks continue</w:t>
            </w:r>
            <w:r w:rsidR="00B72EBD">
              <w:rPr>
                <w:sz w:val="20"/>
                <w:szCs w:val="20"/>
              </w:rPr>
              <w:t>s</w:t>
            </w:r>
          </w:p>
        </w:tc>
        <w:tc>
          <w:tcPr>
            <w:tcW w:w="1697" w:type="dxa"/>
            <w:shd w:val="clear" w:color="auto" w:fill="auto"/>
            <w:tcMar>
              <w:top w:w="57" w:type="dxa"/>
              <w:left w:w="57" w:type="dxa"/>
              <w:bottom w:w="57" w:type="dxa"/>
              <w:right w:w="57" w:type="dxa"/>
            </w:tcMar>
          </w:tcPr>
          <w:p w14:paraId="45CDB2DA" w14:textId="77777777" w:rsidR="006C62BD" w:rsidRPr="00520D91" w:rsidRDefault="006C62BD" w:rsidP="006C62BD">
            <w:pPr>
              <w:spacing w:after="0" w:line="240" w:lineRule="auto"/>
              <w:rPr>
                <w:rFonts w:cs="Arial"/>
                <w:b/>
                <w:bCs/>
                <w:color w:val="159C4B" w:themeColor="accent4" w:themeShade="BF"/>
                <w:sz w:val="20"/>
                <w:szCs w:val="20"/>
              </w:rPr>
            </w:pPr>
          </w:p>
        </w:tc>
        <w:tc>
          <w:tcPr>
            <w:tcW w:w="1796" w:type="dxa"/>
            <w:shd w:val="clear" w:color="auto" w:fill="auto"/>
            <w:tcMar>
              <w:top w:w="57" w:type="dxa"/>
              <w:left w:w="57" w:type="dxa"/>
              <w:bottom w:w="57" w:type="dxa"/>
              <w:right w:w="57" w:type="dxa"/>
            </w:tcMar>
          </w:tcPr>
          <w:p w14:paraId="7F5340F0" w14:textId="77777777" w:rsidR="006C62BD" w:rsidRPr="00520D91" w:rsidRDefault="006C62BD" w:rsidP="006C62BD">
            <w:pPr>
              <w:spacing w:after="0" w:line="240" w:lineRule="auto"/>
              <w:rPr>
                <w:b/>
                <w:bCs/>
                <w:color w:val="159C4B" w:themeColor="accent4" w:themeShade="BF"/>
                <w:sz w:val="20"/>
                <w:szCs w:val="20"/>
              </w:rPr>
            </w:pPr>
          </w:p>
        </w:tc>
        <w:tc>
          <w:tcPr>
            <w:tcW w:w="2585" w:type="dxa"/>
            <w:shd w:val="clear" w:color="auto" w:fill="auto"/>
            <w:tcMar>
              <w:top w:w="57" w:type="dxa"/>
              <w:left w:w="57" w:type="dxa"/>
              <w:bottom w:w="57" w:type="dxa"/>
              <w:right w:w="57" w:type="dxa"/>
            </w:tcMar>
          </w:tcPr>
          <w:p w14:paraId="37EF3F09" w14:textId="77777777" w:rsidR="006C62BD" w:rsidRPr="00520D91" w:rsidRDefault="006C62BD" w:rsidP="006C62BD">
            <w:pPr>
              <w:spacing w:after="0" w:line="240" w:lineRule="auto"/>
              <w:rPr>
                <w:rFonts w:cs="Arial"/>
                <w:b/>
                <w:bCs/>
                <w:color w:val="159C4B" w:themeColor="accent4" w:themeShade="BF"/>
                <w:sz w:val="20"/>
                <w:szCs w:val="20"/>
              </w:rPr>
            </w:pPr>
          </w:p>
        </w:tc>
        <w:tc>
          <w:tcPr>
            <w:tcW w:w="1718" w:type="dxa"/>
            <w:shd w:val="clear" w:color="auto" w:fill="auto"/>
            <w:tcMar>
              <w:top w:w="57" w:type="dxa"/>
              <w:left w:w="57" w:type="dxa"/>
              <w:bottom w:w="57" w:type="dxa"/>
              <w:right w:w="57" w:type="dxa"/>
            </w:tcMar>
          </w:tcPr>
          <w:p w14:paraId="7051FBE2" w14:textId="77777777" w:rsidR="006C62BD" w:rsidRPr="00520D91" w:rsidRDefault="006C62BD" w:rsidP="006C62BD">
            <w:pPr>
              <w:spacing w:after="0" w:line="240" w:lineRule="auto"/>
              <w:rPr>
                <w:rFonts w:cs="Arial"/>
                <w:b/>
                <w:bCs/>
                <w:color w:val="159C4B" w:themeColor="accent4" w:themeShade="BF"/>
                <w:sz w:val="20"/>
                <w:szCs w:val="20"/>
              </w:rPr>
            </w:pPr>
          </w:p>
        </w:tc>
      </w:tr>
      <w:tr w:rsidR="006C62BD" w:rsidRPr="00520D91" w14:paraId="77753A45" w14:textId="77777777" w:rsidTr="0001754B">
        <w:trPr>
          <w:trHeight w:val="20"/>
        </w:trPr>
        <w:tc>
          <w:tcPr>
            <w:tcW w:w="993" w:type="dxa"/>
            <w:shd w:val="clear" w:color="auto" w:fill="auto"/>
            <w:tcMar>
              <w:top w:w="57" w:type="dxa"/>
              <w:left w:w="57" w:type="dxa"/>
              <w:bottom w:w="57" w:type="dxa"/>
              <w:right w:w="57" w:type="dxa"/>
            </w:tcMar>
          </w:tcPr>
          <w:p w14:paraId="35657646" w14:textId="5C254434" w:rsidR="006C62BD" w:rsidRPr="00520D91" w:rsidRDefault="006C62BD" w:rsidP="006C62BD">
            <w:pPr>
              <w:spacing w:after="0" w:line="240" w:lineRule="auto"/>
              <w:rPr>
                <w:rFonts w:cs="Arial"/>
                <w:sz w:val="20"/>
                <w:szCs w:val="20"/>
              </w:rPr>
            </w:pPr>
            <w:r w:rsidRPr="00520D91">
              <w:rPr>
                <w:rFonts w:cs="Arial"/>
                <w:sz w:val="20"/>
                <w:szCs w:val="20"/>
              </w:rPr>
              <w:t>6</w:t>
            </w:r>
          </w:p>
        </w:tc>
        <w:tc>
          <w:tcPr>
            <w:tcW w:w="1928" w:type="dxa"/>
            <w:shd w:val="clear" w:color="auto" w:fill="auto"/>
            <w:tcMar>
              <w:top w:w="57" w:type="dxa"/>
              <w:left w:w="57" w:type="dxa"/>
              <w:bottom w:w="57" w:type="dxa"/>
              <w:right w:w="57" w:type="dxa"/>
            </w:tcMar>
          </w:tcPr>
          <w:p w14:paraId="10772CCE" w14:textId="06061840" w:rsidR="006C62BD" w:rsidRPr="00520D91" w:rsidRDefault="006C62BD" w:rsidP="006C62BD">
            <w:pPr>
              <w:suppressAutoHyphens/>
              <w:autoSpaceDN w:val="0"/>
              <w:spacing w:after="0" w:line="240" w:lineRule="auto"/>
              <w:textAlignment w:val="baseline"/>
              <w:rPr>
                <w:rFonts w:cs="Arial"/>
                <w:sz w:val="20"/>
                <w:szCs w:val="20"/>
              </w:rPr>
            </w:pPr>
            <w:r w:rsidRPr="00520D91">
              <w:rPr>
                <w:sz w:val="20"/>
                <w:szCs w:val="20"/>
              </w:rPr>
              <w:t xml:space="preserve">Working on </w:t>
            </w:r>
            <w:r w:rsidR="00680ADD">
              <w:rPr>
                <w:sz w:val="20"/>
                <w:szCs w:val="20"/>
              </w:rPr>
              <w:t>OCR-set assignment tasks</w:t>
            </w:r>
            <w:r w:rsidRPr="00520D91">
              <w:rPr>
                <w:sz w:val="20"/>
                <w:szCs w:val="20"/>
              </w:rPr>
              <w:t>.</w:t>
            </w:r>
          </w:p>
        </w:tc>
        <w:tc>
          <w:tcPr>
            <w:tcW w:w="4167" w:type="dxa"/>
            <w:shd w:val="clear" w:color="auto" w:fill="auto"/>
            <w:tcMar>
              <w:top w:w="57" w:type="dxa"/>
              <w:left w:w="57" w:type="dxa"/>
              <w:bottom w:w="57" w:type="dxa"/>
              <w:right w:w="57" w:type="dxa"/>
            </w:tcMar>
          </w:tcPr>
          <w:p w14:paraId="46FE985A" w14:textId="04E2A56D" w:rsidR="006C62BD" w:rsidRPr="00520D91" w:rsidRDefault="006C62BD" w:rsidP="006C62BD">
            <w:pPr>
              <w:spacing w:after="0" w:line="240" w:lineRule="auto"/>
              <w:rPr>
                <w:rFonts w:cs="Arial"/>
                <w:sz w:val="20"/>
                <w:szCs w:val="20"/>
              </w:rPr>
            </w:pPr>
            <w:r w:rsidRPr="00520D91">
              <w:rPr>
                <w:sz w:val="20"/>
                <w:szCs w:val="20"/>
              </w:rPr>
              <w:t>Working on Tasks continue</w:t>
            </w:r>
            <w:r w:rsidR="00B72EBD">
              <w:rPr>
                <w:sz w:val="20"/>
                <w:szCs w:val="20"/>
              </w:rPr>
              <w:t>s</w:t>
            </w:r>
          </w:p>
        </w:tc>
        <w:tc>
          <w:tcPr>
            <w:tcW w:w="1697" w:type="dxa"/>
            <w:shd w:val="clear" w:color="auto" w:fill="auto"/>
            <w:tcMar>
              <w:top w:w="57" w:type="dxa"/>
              <w:left w:w="57" w:type="dxa"/>
              <w:bottom w:w="57" w:type="dxa"/>
              <w:right w:w="57" w:type="dxa"/>
            </w:tcMar>
          </w:tcPr>
          <w:p w14:paraId="30279368" w14:textId="77777777" w:rsidR="006C62BD" w:rsidRPr="00520D91" w:rsidRDefault="006C62BD" w:rsidP="006C62BD">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794EC708" w14:textId="77777777" w:rsidR="006C62BD" w:rsidRPr="00520D91" w:rsidRDefault="006C62BD" w:rsidP="006C62BD">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5E367E55" w14:textId="77777777" w:rsidR="006C62BD" w:rsidRPr="00520D91" w:rsidRDefault="006C62BD" w:rsidP="006C62BD">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6B99699A" w14:textId="77777777" w:rsidR="006C62BD" w:rsidRPr="00520D91" w:rsidRDefault="006C62BD" w:rsidP="006C62BD">
            <w:pPr>
              <w:spacing w:after="0" w:line="240" w:lineRule="auto"/>
              <w:rPr>
                <w:rFonts w:cs="Arial"/>
                <w:sz w:val="20"/>
                <w:szCs w:val="20"/>
              </w:rPr>
            </w:pPr>
          </w:p>
        </w:tc>
      </w:tr>
    </w:tbl>
    <w:p w14:paraId="674956AF" w14:textId="063A7902" w:rsidR="009222D8" w:rsidRPr="00520D91" w:rsidRDefault="009222D8" w:rsidP="009222D8">
      <w:pPr>
        <w:spacing w:after="0" w:line="240" w:lineRule="auto"/>
        <w:rPr>
          <w:rStyle w:val="s1"/>
          <w:rFonts w:eastAsiaTheme="majorEastAsia" w:cstheme="majorBidi"/>
          <w:b/>
          <w:color w:val="000000" w:themeColor="text1"/>
          <w:sz w:val="20"/>
          <w:szCs w:val="20"/>
        </w:rPr>
      </w:pPr>
    </w:p>
    <w:p w14:paraId="53E74BA3" w14:textId="2AEAB778" w:rsidR="009222D8" w:rsidRPr="00520D91" w:rsidRDefault="009222D8" w:rsidP="009222D8">
      <w:pPr>
        <w:spacing w:after="0" w:line="240" w:lineRule="auto"/>
        <w:rPr>
          <w:rStyle w:val="s1"/>
          <w:rFonts w:eastAsiaTheme="majorEastAsia" w:cstheme="majorBidi"/>
          <w:b/>
          <w:color w:val="000000" w:themeColor="text1"/>
          <w:sz w:val="20"/>
          <w:szCs w:val="20"/>
        </w:rPr>
      </w:pPr>
      <w:r w:rsidRPr="00520D91">
        <w:rPr>
          <w:rStyle w:val="s1"/>
          <w:rFonts w:eastAsiaTheme="majorEastAsia" w:cstheme="majorBidi"/>
          <w:b/>
          <w:color w:val="000000" w:themeColor="text1"/>
          <w:sz w:val="20"/>
          <w:szCs w:val="20"/>
        </w:rPr>
        <w:br w:type="page"/>
      </w:r>
    </w:p>
    <w:p w14:paraId="55FEC8CE" w14:textId="331EBD9C" w:rsidR="004A191F" w:rsidRDefault="004C21D9" w:rsidP="009F0854">
      <w:pPr>
        <w:pStyle w:val="Heading2"/>
        <w:rPr>
          <w:rStyle w:val="s1"/>
          <w:sz w:val="28"/>
        </w:rPr>
      </w:pPr>
      <w:r w:rsidRPr="009F0854">
        <w:rPr>
          <w:rStyle w:val="s1"/>
          <w:sz w:val="28"/>
        </w:rPr>
        <w:t>Teaching over three years</w:t>
      </w:r>
    </w:p>
    <w:p w14:paraId="2EAAF49C" w14:textId="77777777" w:rsidR="00CB5C46" w:rsidRPr="00B011AD" w:rsidRDefault="00CB5C46" w:rsidP="00CB5C46">
      <w:pPr>
        <w:spacing w:after="0" w:line="240" w:lineRule="auto"/>
        <w:rPr>
          <w:rStyle w:val="s1"/>
        </w:rPr>
      </w:pPr>
      <w:r w:rsidRPr="00B011AD">
        <w:rPr>
          <w:rStyle w:val="s1"/>
        </w:rPr>
        <w:t xml:space="preserve">Some centres may choose to </w:t>
      </w:r>
      <w:r>
        <w:rPr>
          <w:rStyle w:val="s1"/>
        </w:rPr>
        <w:t>start their</w:t>
      </w:r>
      <w:r w:rsidRPr="00B011AD">
        <w:rPr>
          <w:rStyle w:val="s1"/>
        </w:rPr>
        <w:t xml:space="preserve"> delivery of the qualification earlier in Year 9, and so deliver over three years. The following topic areas are suggestions of what could form part of early delivery.</w:t>
      </w:r>
    </w:p>
    <w:p w14:paraId="3D5CDD84" w14:textId="77777777" w:rsidR="00CB5C46" w:rsidRPr="00CB5C46" w:rsidRDefault="00CB5C46" w:rsidP="00CB5C46"/>
    <w:tbl>
      <w:tblPr>
        <w:tblStyle w:val="TableGrid"/>
        <w:tblW w:w="15021" w:type="dxa"/>
        <w:tblLook w:val="04A0" w:firstRow="1" w:lastRow="0" w:firstColumn="1" w:lastColumn="0" w:noHBand="0" w:noVBand="1"/>
      </w:tblPr>
      <w:tblGrid>
        <w:gridCol w:w="4531"/>
        <w:gridCol w:w="6096"/>
        <w:gridCol w:w="4394"/>
      </w:tblGrid>
      <w:tr w:rsidR="00107EFB" w:rsidRPr="00520D91" w14:paraId="680BC516" w14:textId="77777777" w:rsidTr="00DB029A">
        <w:trPr>
          <w:trHeight w:val="232"/>
        </w:trPr>
        <w:tc>
          <w:tcPr>
            <w:tcW w:w="4531" w:type="dxa"/>
            <w:tcBorders>
              <w:top w:val="single" w:sz="4" w:space="0" w:color="C3014A"/>
              <w:left w:val="single" w:sz="4" w:space="0" w:color="C3014A"/>
              <w:bottom w:val="single" w:sz="4" w:space="0" w:color="C3014A"/>
              <w:right w:val="single" w:sz="4" w:space="0" w:color="FFFFFF" w:themeColor="background1"/>
            </w:tcBorders>
            <w:shd w:val="clear" w:color="auto" w:fill="C3014A"/>
          </w:tcPr>
          <w:p w14:paraId="2D8477CD" w14:textId="18AA3DF0" w:rsidR="00107EFB" w:rsidRPr="004A191F" w:rsidRDefault="00107EFB" w:rsidP="004A191F">
            <w:pPr>
              <w:pStyle w:val="Body"/>
              <w:rPr>
                <w:rStyle w:val="s1"/>
                <w:b/>
                <w:bCs/>
                <w:color w:val="FFFFFF" w:themeColor="background1"/>
                <w:sz w:val="24"/>
                <w:szCs w:val="24"/>
              </w:rPr>
            </w:pPr>
            <w:r w:rsidRPr="004A191F">
              <w:rPr>
                <w:rStyle w:val="s1"/>
                <w:b/>
                <w:bCs/>
                <w:color w:val="FFFFFF" w:themeColor="background1"/>
                <w:sz w:val="24"/>
                <w:szCs w:val="24"/>
              </w:rPr>
              <w:t>Topic area</w:t>
            </w:r>
          </w:p>
        </w:tc>
        <w:tc>
          <w:tcPr>
            <w:tcW w:w="6096" w:type="dxa"/>
            <w:tcBorders>
              <w:top w:val="single" w:sz="4" w:space="0" w:color="C3014A"/>
              <w:left w:val="single" w:sz="4" w:space="0" w:color="FFFFFF" w:themeColor="background1"/>
              <w:bottom w:val="single" w:sz="4" w:space="0" w:color="C3014A"/>
              <w:right w:val="single" w:sz="4" w:space="0" w:color="FFFFFF" w:themeColor="background1"/>
            </w:tcBorders>
            <w:shd w:val="clear" w:color="auto" w:fill="C3014A"/>
          </w:tcPr>
          <w:p w14:paraId="4DF4C212" w14:textId="34FB493B" w:rsidR="00107EFB" w:rsidRPr="004A191F" w:rsidRDefault="00107EFB" w:rsidP="004A191F">
            <w:pPr>
              <w:pStyle w:val="Body"/>
              <w:rPr>
                <w:rStyle w:val="s1"/>
                <w:b/>
                <w:bCs/>
                <w:color w:val="FFFFFF" w:themeColor="background1"/>
                <w:sz w:val="24"/>
                <w:szCs w:val="24"/>
              </w:rPr>
            </w:pPr>
            <w:r w:rsidRPr="004A191F">
              <w:rPr>
                <w:rStyle w:val="s1"/>
                <w:b/>
                <w:bCs/>
                <w:color w:val="FFFFFF" w:themeColor="background1"/>
                <w:sz w:val="24"/>
                <w:szCs w:val="24"/>
              </w:rPr>
              <w:t>Warm up/introductory activities</w:t>
            </w:r>
          </w:p>
        </w:tc>
        <w:tc>
          <w:tcPr>
            <w:tcW w:w="4394" w:type="dxa"/>
            <w:tcBorders>
              <w:top w:val="single" w:sz="4" w:space="0" w:color="C3014A"/>
              <w:left w:val="single" w:sz="4" w:space="0" w:color="FFFFFF" w:themeColor="background1"/>
              <w:bottom w:val="single" w:sz="4" w:space="0" w:color="C3014A"/>
              <w:right w:val="single" w:sz="4" w:space="0" w:color="C3014A"/>
            </w:tcBorders>
            <w:shd w:val="clear" w:color="auto" w:fill="C3014A"/>
          </w:tcPr>
          <w:p w14:paraId="68D94057" w14:textId="7002F55C" w:rsidR="00107EFB" w:rsidRPr="004A191F" w:rsidRDefault="00107EFB" w:rsidP="004A191F">
            <w:pPr>
              <w:pStyle w:val="Body"/>
              <w:rPr>
                <w:rStyle w:val="s1"/>
                <w:b/>
                <w:bCs/>
                <w:color w:val="FFFFFF" w:themeColor="background1"/>
                <w:sz w:val="24"/>
                <w:szCs w:val="24"/>
              </w:rPr>
            </w:pPr>
            <w:r w:rsidRPr="004A191F">
              <w:rPr>
                <w:rStyle w:val="s1"/>
                <w:b/>
                <w:bCs/>
                <w:color w:val="FFFFFF" w:themeColor="background1"/>
                <w:sz w:val="24"/>
                <w:szCs w:val="24"/>
              </w:rPr>
              <w:t>Length of time activity may take</w:t>
            </w:r>
          </w:p>
        </w:tc>
      </w:tr>
      <w:tr w:rsidR="00107EFB" w:rsidRPr="00520D91" w14:paraId="5BD1196B" w14:textId="77777777" w:rsidTr="00DB029A">
        <w:tc>
          <w:tcPr>
            <w:tcW w:w="4531" w:type="dxa"/>
            <w:tcBorders>
              <w:top w:val="single" w:sz="4" w:space="0" w:color="C3014A"/>
            </w:tcBorders>
          </w:tcPr>
          <w:p w14:paraId="71A4DF3B" w14:textId="2FEAC2A4" w:rsidR="00107EFB" w:rsidRPr="00520D91" w:rsidRDefault="00107EFB" w:rsidP="002811B2">
            <w:pPr>
              <w:spacing w:after="0" w:line="240" w:lineRule="auto"/>
              <w:rPr>
                <w:sz w:val="20"/>
                <w:szCs w:val="20"/>
              </w:rPr>
            </w:pPr>
            <w:r w:rsidRPr="00520D91">
              <w:rPr>
                <w:sz w:val="20"/>
                <w:szCs w:val="20"/>
              </w:rPr>
              <w:t>TA1: Manual production of freehand sketches. 1.1 Produce a freehand sketch of a design idea</w:t>
            </w:r>
          </w:p>
          <w:p w14:paraId="48CDD512" w14:textId="77777777" w:rsidR="00107EFB" w:rsidRPr="00520D91" w:rsidRDefault="00107EFB" w:rsidP="0001754B">
            <w:pPr>
              <w:spacing w:after="0" w:line="240" w:lineRule="auto"/>
              <w:rPr>
                <w:rStyle w:val="s1"/>
                <w:sz w:val="20"/>
                <w:szCs w:val="20"/>
              </w:rPr>
            </w:pPr>
          </w:p>
        </w:tc>
        <w:tc>
          <w:tcPr>
            <w:tcW w:w="6096" w:type="dxa"/>
            <w:tcBorders>
              <w:top w:val="single" w:sz="4" w:space="0" w:color="C3014A"/>
            </w:tcBorders>
          </w:tcPr>
          <w:p w14:paraId="7B25CC3B" w14:textId="2F3B3873" w:rsidR="00107EFB" w:rsidRPr="00520D91" w:rsidRDefault="00A00863" w:rsidP="0001754B">
            <w:pPr>
              <w:spacing w:after="0" w:line="240" w:lineRule="auto"/>
              <w:rPr>
                <w:rStyle w:val="s1"/>
                <w:sz w:val="20"/>
                <w:szCs w:val="20"/>
              </w:rPr>
            </w:pPr>
            <w:r w:rsidRPr="00520D91">
              <w:rPr>
                <w:rStyle w:val="s1"/>
                <w:sz w:val="20"/>
                <w:szCs w:val="20"/>
              </w:rPr>
              <w:t xml:space="preserve">Students will need time to develop independence and confidence with drawing and CAD modelling. </w:t>
            </w:r>
            <w:r w:rsidR="00107EFB" w:rsidRPr="00520D91">
              <w:rPr>
                <w:rStyle w:val="s1"/>
                <w:sz w:val="20"/>
                <w:szCs w:val="20"/>
              </w:rPr>
              <w:t>You can guide students to undertake sketching activities when undertaking design projects</w:t>
            </w:r>
            <w:r w:rsidR="00FC4BC9" w:rsidRPr="00520D91">
              <w:rPr>
                <w:rStyle w:val="s1"/>
                <w:sz w:val="20"/>
                <w:szCs w:val="20"/>
              </w:rPr>
              <w:t xml:space="preserve">. </w:t>
            </w:r>
            <w:r w:rsidR="00107EFB" w:rsidRPr="00520D91">
              <w:rPr>
                <w:rStyle w:val="s1"/>
                <w:sz w:val="20"/>
                <w:szCs w:val="20"/>
              </w:rPr>
              <w:t>You introduc</w:t>
            </w:r>
            <w:r w:rsidR="00FC4BC9" w:rsidRPr="00520D91">
              <w:rPr>
                <w:rStyle w:val="s1"/>
                <w:sz w:val="20"/>
                <w:szCs w:val="20"/>
              </w:rPr>
              <w:t>e</w:t>
            </w:r>
            <w:r w:rsidR="00107EFB" w:rsidRPr="00520D91">
              <w:rPr>
                <w:rStyle w:val="s1"/>
                <w:sz w:val="20"/>
                <w:szCs w:val="20"/>
              </w:rPr>
              <w:t xml:space="preserve"> shade, hue and texture through directed design briefs.</w:t>
            </w:r>
          </w:p>
          <w:p w14:paraId="29BAB307" w14:textId="77777777" w:rsidR="00107EFB" w:rsidRPr="00520D91" w:rsidRDefault="00107EFB" w:rsidP="0001754B">
            <w:pPr>
              <w:spacing w:after="0" w:line="240" w:lineRule="auto"/>
              <w:rPr>
                <w:rStyle w:val="s1"/>
                <w:sz w:val="20"/>
                <w:szCs w:val="20"/>
              </w:rPr>
            </w:pPr>
          </w:p>
          <w:p w14:paraId="48697F4A" w14:textId="77BEC677" w:rsidR="00107EFB" w:rsidRPr="00520D91" w:rsidRDefault="00107EFB" w:rsidP="0001754B">
            <w:pPr>
              <w:spacing w:after="0" w:line="240" w:lineRule="auto"/>
              <w:rPr>
                <w:rStyle w:val="s1"/>
                <w:sz w:val="20"/>
                <w:szCs w:val="20"/>
              </w:rPr>
            </w:pPr>
            <w:r w:rsidRPr="00520D91">
              <w:rPr>
                <w:rStyle w:val="s1"/>
                <w:sz w:val="20"/>
                <w:szCs w:val="20"/>
              </w:rPr>
              <w:t xml:space="preserve">You could introduce </w:t>
            </w:r>
            <w:r w:rsidR="00B72EBD">
              <w:rPr>
                <w:rStyle w:val="s1"/>
                <w:sz w:val="20"/>
                <w:szCs w:val="20"/>
              </w:rPr>
              <w:t xml:space="preserve">and </w:t>
            </w:r>
            <w:r w:rsidRPr="00520D91">
              <w:rPr>
                <w:rStyle w:val="s1"/>
                <w:sz w:val="20"/>
                <w:szCs w:val="20"/>
              </w:rPr>
              <w:t>pract</w:t>
            </w:r>
            <w:r w:rsidR="00B72EBD">
              <w:rPr>
                <w:rStyle w:val="s1"/>
                <w:sz w:val="20"/>
                <w:szCs w:val="20"/>
              </w:rPr>
              <w:t>ise</w:t>
            </w:r>
            <w:r w:rsidRPr="00520D91">
              <w:rPr>
                <w:rStyle w:val="s1"/>
                <w:sz w:val="20"/>
                <w:szCs w:val="20"/>
              </w:rPr>
              <w:t xml:space="preserve"> labelling design ideas and using ACCESS FM</w:t>
            </w:r>
            <w:r w:rsidR="00322627" w:rsidRPr="00520D91">
              <w:rPr>
                <w:rStyle w:val="s1"/>
                <w:sz w:val="20"/>
                <w:szCs w:val="20"/>
              </w:rPr>
              <w:t xml:space="preserve"> to annotate</w:t>
            </w:r>
            <w:r w:rsidRPr="00520D91">
              <w:rPr>
                <w:rStyle w:val="s1"/>
                <w:sz w:val="20"/>
                <w:szCs w:val="20"/>
              </w:rPr>
              <w:t xml:space="preserve">. </w:t>
            </w:r>
            <w:r w:rsidR="00322627" w:rsidRPr="00520D91">
              <w:rPr>
                <w:rStyle w:val="s1"/>
                <w:sz w:val="20"/>
                <w:szCs w:val="20"/>
              </w:rPr>
              <w:t xml:space="preserve">Through theory and practical </w:t>
            </w:r>
            <w:r w:rsidR="00FC4BC9" w:rsidRPr="00520D91">
              <w:rPr>
                <w:rStyle w:val="s1"/>
                <w:sz w:val="20"/>
                <w:szCs w:val="20"/>
              </w:rPr>
              <w:t>activities,</w:t>
            </w:r>
            <w:r w:rsidR="00322627" w:rsidRPr="00520D91">
              <w:rPr>
                <w:rStyle w:val="s1"/>
                <w:sz w:val="20"/>
                <w:szCs w:val="20"/>
              </w:rPr>
              <w:t xml:space="preserve"> you could</w:t>
            </w:r>
            <w:r w:rsidRPr="00520D91">
              <w:rPr>
                <w:rStyle w:val="s1"/>
                <w:sz w:val="20"/>
                <w:szCs w:val="20"/>
              </w:rPr>
              <w:t xml:space="preserve"> familiaris</w:t>
            </w:r>
            <w:r w:rsidR="00322627" w:rsidRPr="00520D91">
              <w:rPr>
                <w:rStyle w:val="s1"/>
                <w:sz w:val="20"/>
                <w:szCs w:val="20"/>
              </w:rPr>
              <w:t xml:space="preserve">e </w:t>
            </w:r>
            <w:r w:rsidRPr="00520D91">
              <w:rPr>
                <w:rStyle w:val="s1"/>
                <w:sz w:val="20"/>
                <w:szCs w:val="20"/>
              </w:rPr>
              <w:t>students with a range of material</w:t>
            </w:r>
            <w:r w:rsidR="00322627" w:rsidRPr="00520D91">
              <w:rPr>
                <w:rStyle w:val="s1"/>
                <w:sz w:val="20"/>
                <w:szCs w:val="20"/>
              </w:rPr>
              <w:t>s and their properties</w:t>
            </w:r>
            <w:r w:rsidR="00B72EBD">
              <w:rPr>
                <w:rStyle w:val="s1"/>
                <w:sz w:val="20"/>
                <w:szCs w:val="20"/>
              </w:rPr>
              <w:t>.</w:t>
            </w:r>
          </w:p>
        </w:tc>
        <w:tc>
          <w:tcPr>
            <w:tcW w:w="4394" w:type="dxa"/>
            <w:tcBorders>
              <w:top w:val="single" w:sz="4" w:space="0" w:color="C3014A"/>
            </w:tcBorders>
          </w:tcPr>
          <w:p w14:paraId="17AC3931" w14:textId="58BF68E1" w:rsidR="00107EFB" w:rsidRPr="009F0854" w:rsidRDefault="0000277B" w:rsidP="0001754B">
            <w:pPr>
              <w:spacing w:after="0" w:line="240" w:lineRule="auto"/>
              <w:rPr>
                <w:rStyle w:val="s1"/>
                <w:sz w:val="20"/>
                <w:szCs w:val="20"/>
              </w:rPr>
            </w:pPr>
            <w:r w:rsidRPr="003413FF">
              <w:rPr>
                <w:rStyle w:val="s1"/>
                <w:sz w:val="20"/>
                <w:szCs w:val="20"/>
              </w:rPr>
              <w:t xml:space="preserve">Students will </w:t>
            </w:r>
            <w:r w:rsidR="003413FF" w:rsidRPr="003413FF">
              <w:rPr>
                <w:rStyle w:val="s1"/>
                <w:sz w:val="20"/>
                <w:szCs w:val="20"/>
              </w:rPr>
              <w:t>need</w:t>
            </w:r>
            <w:r w:rsidRPr="003413FF">
              <w:rPr>
                <w:rStyle w:val="s1"/>
                <w:sz w:val="20"/>
                <w:szCs w:val="20"/>
              </w:rPr>
              <w:t xml:space="preserve"> </w:t>
            </w:r>
            <w:r w:rsidR="009F0854" w:rsidRPr="003413FF">
              <w:rPr>
                <w:rStyle w:val="s1"/>
                <w:sz w:val="20"/>
                <w:szCs w:val="20"/>
              </w:rPr>
              <w:t>one to two</w:t>
            </w:r>
            <w:r w:rsidR="00A00863" w:rsidRPr="003413FF">
              <w:rPr>
                <w:rStyle w:val="s1"/>
                <w:sz w:val="20"/>
                <w:szCs w:val="20"/>
              </w:rPr>
              <w:t xml:space="preserve"> lessons of practi</w:t>
            </w:r>
            <w:r w:rsidR="00B72EBD" w:rsidRPr="003413FF">
              <w:rPr>
                <w:rStyle w:val="s1"/>
                <w:sz w:val="20"/>
                <w:szCs w:val="20"/>
              </w:rPr>
              <w:t>s</w:t>
            </w:r>
            <w:r w:rsidR="00A00863" w:rsidRPr="003413FF">
              <w:rPr>
                <w:rStyle w:val="s1"/>
                <w:sz w:val="20"/>
                <w:szCs w:val="20"/>
              </w:rPr>
              <w:t xml:space="preserve">ing </w:t>
            </w:r>
            <w:r w:rsidR="002E2C47" w:rsidRPr="003413FF">
              <w:rPr>
                <w:rStyle w:val="s1"/>
                <w:sz w:val="20"/>
                <w:szCs w:val="20"/>
              </w:rPr>
              <w:t>2D</w:t>
            </w:r>
            <w:r w:rsidR="00A00863" w:rsidRPr="003413FF">
              <w:rPr>
                <w:rStyle w:val="s1"/>
                <w:sz w:val="20"/>
                <w:szCs w:val="20"/>
              </w:rPr>
              <w:t xml:space="preserve"> sketching and </w:t>
            </w:r>
            <w:r w:rsidR="009F0854" w:rsidRPr="003413FF">
              <w:rPr>
                <w:rStyle w:val="s1"/>
                <w:sz w:val="20"/>
                <w:szCs w:val="20"/>
              </w:rPr>
              <w:t>two to three</w:t>
            </w:r>
            <w:r w:rsidR="00A00863" w:rsidRPr="003413FF">
              <w:rPr>
                <w:rStyle w:val="s1"/>
                <w:sz w:val="20"/>
                <w:szCs w:val="20"/>
              </w:rPr>
              <w:t xml:space="preserve"> lessons of </w:t>
            </w:r>
            <w:r w:rsidR="002E2C47" w:rsidRPr="003413FF">
              <w:rPr>
                <w:rStyle w:val="s1"/>
                <w:sz w:val="20"/>
                <w:szCs w:val="20"/>
              </w:rPr>
              <w:t>3D</w:t>
            </w:r>
            <w:r w:rsidR="00A00863" w:rsidRPr="003413FF">
              <w:rPr>
                <w:rStyle w:val="s1"/>
                <w:sz w:val="20"/>
                <w:szCs w:val="20"/>
              </w:rPr>
              <w:t xml:space="preserve"> sketching methods. </w:t>
            </w:r>
            <w:r w:rsidRPr="003413FF">
              <w:rPr>
                <w:rStyle w:val="s1"/>
                <w:sz w:val="20"/>
                <w:szCs w:val="20"/>
              </w:rPr>
              <w:t>Most approaches revisit skills over time. Students respond to being well supported</w:t>
            </w:r>
            <w:r w:rsidRPr="009F0854">
              <w:rPr>
                <w:rStyle w:val="s1"/>
                <w:sz w:val="20"/>
                <w:szCs w:val="20"/>
              </w:rPr>
              <w:t xml:space="preserve"> by examples.</w:t>
            </w:r>
          </w:p>
          <w:p w14:paraId="2F7A2804" w14:textId="77777777" w:rsidR="0000277B" w:rsidRPr="009F0854" w:rsidRDefault="0000277B" w:rsidP="0001754B">
            <w:pPr>
              <w:spacing w:after="0" w:line="240" w:lineRule="auto"/>
              <w:rPr>
                <w:rStyle w:val="s1"/>
                <w:sz w:val="20"/>
                <w:szCs w:val="20"/>
              </w:rPr>
            </w:pPr>
          </w:p>
          <w:p w14:paraId="2F70BFE3" w14:textId="2CB5137A" w:rsidR="0000277B" w:rsidRPr="00520D91" w:rsidRDefault="0000277B" w:rsidP="0001754B">
            <w:pPr>
              <w:spacing w:after="0" w:line="240" w:lineRule="auto"/>
              <w:rPr>
                <w:rStyle w:val="s1"/>
                <w:sz w:val="20"/>
                <w:szCs w:val="20"/>
              </w:rPr>
            </w:pPr>
            <w:r w:rsidRPr="009F0854">
              <w:rPr>
                <w:rStyle w:val="s1"/>
                <w:sz w:val="20"/>
                <w:szCs w:val="20"/>
              </w:rPr>
              <w:t>You could provide writing frames for ACCESS FM while student become familiar with how to respond to each.</w:t>
            </w:r>
          </w:p>
        </w:tc>
      </w:tr>
      <w:tr w:rsidR="00107EFB" w:rsidRPr="00520D91" w14:paraId="1D10EDA0" w14:textId="77777777" w:rsidTr="00DB029A">
        <w:tc>
          <w:tcPr>
            <w:tcW w:w="4531" w:type="dxa"/>
          </w:tcPr>
          <w:p w14:paraId="5D659C7B" w14:textId="77777777" w:rsidR="00107EFB" w:rsidRPr="00520D91" w:rsidRDefault="00107EFB" w:rsidP="00107EFB">
            <w:pPr>
              <w:spacing w:after="0" w:line="240" w:lineRule="auto"/>
              <w:rPr>
                <w:sz w:val="20"/>
                <w:szCs w:val="20"/>
              </w:rPr>
            </w:pPr>
            <w:r w:rsidRPr="00520D91">
              <w:rPr>
                <w:sz w:val="20"/>
                <w:szCs w:val="20"/>
              </w:rPr>
              <w:t>TA1: Manual production of freehand sketches</w:t>
            </w:r>
          </w:p>
          <w:p w14:paraId="1E30F6EC" w14:textId="77777777" w:rsidR="00107EFB" w:rsidRPr="00520D91" w:rsidRDefault="00107EFB" w:rsidP="00107EFB">
            <w:pPr>
              <w:spacing w:after="0" w:line="240" w:lineRule="auto"/>
              <w:rPr>
                <w:sz w:val="20"/>
                <w:szCs w:val="20"/>
              </w:rPr>
            </w:pPr>
          </w:p>
          <w:p w14:paraId="4E87F07E" w14:textId="577D8636" w:rsidR="00107EFB" w:rsidRPr="00520D91" w:rsidRDefault="00107EFB" w:rsidP="00107EFB">
            <w:pPr>
              <w:spacing w:after="0" w:line="240" w:lineRule="auto"/>
              <w:rPr>
                <w:rStyle w:val="s1"/>
                <w:sz w:val="20"/>
                <w:szCs w:val="20"/>
              </w:rPr>
            </w:pPr>
            <w:r w:rsidRPr="00520D91">
              <w:rPr>
                <w:sz w:val="20"/>
                <w:szCs w:val="20"/>
              </w:rPr>
              <w:t>1.2 Produce an isometric sketch for a design proposal</w:t>
            </w:r>
          </w:p>
        </w:tc>
        <w:tc>
          <w:tcPr>
            <w:tcW w:w="6096" w:type="dxa"/>
          </w:tcPr>
          <w:p w14:paraId="7E203E4D" w14:textId="7D8FB2CF" w:rsidR="00322627" w:rsidRPr="00520D91" w:rsidRDefault="00107EFB" w:rsidP="0001754B">
            <w:pPr>
              <w:spacing w:after="0" w:line="240" w:lineRule="auto"/>
              <w:rPr>
                <w:rStyle w:val="s1"/>
                <w:sz w:val="20"/>
                <w:szCs w:val="20"/>
              </w:rPr>
            </w:pPr>
            <w:r w:rsidRPr="00520D91">
              <w:rPr>
                <w:rStyle w:val="s1"/>
                <w:sz w:val="20"/>
                <w:szCs w:val="20"/>
              </w:rPr>
              <w:t>You can plan activities to practi</w:t>
            </w:r>
            <w:r w:rsidR="003413FF">
              <w:rPr>
                <w:rStyle w:val="s1"/>
                <w:sz w:val="20"/>
                <w:szCs w:val="20"/>
              </w:rPr>
              <w:t>s</w:t>
            </w:r>
            <w:r w:rsidRPr="00520D91">
              <w:rPr>
                <w:rStyle w:val="s1"/>
                <w:sz w:val="20"/>
                <w:szCs w:val="20"/>
              </w:rPr>
              <w:t xml:space="preserve">e isometric projection and introduce thick and thin line convention alongside exiting year </w:t>
            </w:r>
            <w:r w:rsidR="00B72EBD">
              <w:rPr>
                <w:rStyle w:val="s1"/>
                <w:sz w:val="20"/>
                <w:szCs w:val="20"/>
              </w:rPr>
              <w:t>K</w:t>
            </w:r>
            <w:r w:rsidR="00322627" w:rsidRPr="00520D91">
              <w:rPr>
                <w:rStyle w:val="s1"/>
                <w:sz w:val="20"/>
                <w:szCs w:val="20"/>
              </w:rPr>
              <w:t xml:space="preserve">ey </w:t>
            </w:r>
            <w:r w:rsidR="00B72EBD">
              <w:rPr>
                <w:rStyle w:val="s1"/>
                <w:sz w:val="20"/>
                <w:szCs w:val="20"/>
              </w:rPr>
              <w:t>S</w:t>
            </w:r>
            <w:r w:rsidR="00322627" w:rsidRPr="00520D91">
              <w:rPr>
                <w:rStyle w:val="s1"/>
                <w:sz w:val="20"/>
                <w:szCs w:val="20"/>
              </w:rPr>
              <w:t>tage 3 projects. Alternatively isometric drawing can be done on a specific design theme such as architecture or automotive design.</w:t>
            </w:r>
          </w:p>
          <w:p w14:paraId="2D87EBFE" w14:textId="77777777" w:rsidR="00322627" w:rsidRPr="00520D91" w:rsidRDefault="00322627" w:rsidP="0001754B">
            <w:pPr>
              <w:spacing w:after="0" w:line="240" w:lineRule="auto"/>
              <w:rPr>
                <w:rStyle w:val="s1"/>
                <w:sz w:val="20"/>
                <w:szCs w:val="20"/>
              </w:rPr>
            </w:pPr>
          </w:p>
          <w:p w14:paraId="41304E02" w14:textId="3D9C3068" w:rsidR="00322627" w:rsidRPr="00520D91" w:rsidRDefault="00322627" w:rsidP="0001754B">
            <w:pPr>
              <w:spacing w:after="0" w:line="240" w:lineRule="auto"/>
              <w:rPr>
                <w:rStyle w:val="s1"/>
                <w:sz w:val="20"/>
                <w:szCs w:val="20"/>
              </w:rPr>
            </w:pPr>
            <w:r w:rsidRPr="00520D91">
              <w:rPr>
                <w:rStyle w:val="s1"/>
                <w:sz w:val="20"/>
                <w:szCs w:val="20"/>
              </w:rPr>
              <w:t>Students will need time to familiarise and practi</w:t>
            </w:r>
            <w:r w:rsidR="00F74F9B">
              <w:rPr>
                <w:rStyle w:val="s1"/>
                <w:sz w:val="20"/>
                <w:szCs w:val="20"/>
              </w:rPr>
              <w:t>s</w:t>
            </w:r>
            <w:r w:rsidRPr="00520D91">
              <w:rPr>
                <w:rStyle w:val="s1"/>
                <w:sz w:val="20"/>
                <w:szCs w:val="20"/>
              </w:rPr>
              <w:t>e the convention.</w:t>
            </w:r>
          </w:p>
        </w:tc>
        <w:tc>
          <w:tcPr>
            <w:tcW w:w="4394" w:type="dxa"/>
          </w:tcPr>
          <w:p w14:paraId="360F6288" w14:textId="0C341B20" w:rsidR="00A00863" w:rsidRPr="00520D91" w:rsidRDefault="00F74F9B" w:rsidP="0001754B">
            <w:pPr>
              <w:spacing w:after="0" w:line="240" w:lineRule="auto"/>
              <w:rPr>
                <w:rStyle w:val="s1"/>
                <w:sz w:val="20"/>
                <w:szCs w:val="20"/>
              </w:rPr>
            </w:pPr>
            <w:r>
              <w:rPr>
                <w:rStyle w:val="s1"/>
                <w:sz w:val="20"/>
                <w:szCs w:val="20"/>
              </w:rPr>
              <w:t>One</w:t>
            </w:r>
            <w:r w:rsidR="00A00863" w:rsidRPr="00520D91">
              <w:rPr>
                <w:rStyle w:val="s1"/>
                <w:sz w:val="20"/>
                <w:szCs w:val="20"/>
              </w:rPr>
              <w:t xml:space="preserve"> introduction lesson, </w:t>
            </w:r>
            <w:r>
              <w:rPr>
                <w:rStyle w:val="s1"/>
                <w:sz w:val="20"/>
                <w:szCs w:val="20"/>
              </w:rPr>
              <w:t xml:space="preserve">three to four </w:t>
            </w:r>
            <w:r w:rsidR="00A00863" w:rsidRPr="00520D91">
              <w:rPr>
                <w:rStyle w:val="s1"/>
                <w:sz w:val="20"/>
                <w:szCs w:val="20"/>
              </w:rPr>
              <w:t>follow up lessons to address complex shapes, thick/thin line, shading and presentation. This could be grouped with learning about styles of technical drawing in R038.</w:t>
            </w:r>
          </w:p>
          <w:p w14:paraId="73020C1D" w14:textId="0743D732" w:rsidR="00A00863" w:rsidRPr="00520D91" w:rsidRDefault="00A00863" w:rsidP="0001754B">
            <w:pPr>
              <w:spacing w:after="0" w:line="240" w:lineRule="auto"/>
              <w:rPr>
                <w:rStyle w:val="s1"/>
                <w:sz w:val="20"/>
                <w:szCs w:val="20"/>
              </w:rPr>
            </w:pPr>
          </w:p>
        </w:tc>
      </w:tr>
      <w:tr w:rsidR="00107EFB" w:rsidRPr="00520D91" w14:paraId="3E086CD1" w14:textId="77777777" w:rsidTr="00DB029A">
        <w:tc>
          <w:tcPr>
            <w:tcW w:w="4531" w:type="dxa"/>
          </w:tcPr>
          <w:p w14:paraId="50D004C5" w14:textId="7A6B8BBD" w:rsidR="00107EFB" w:rsidRPr="00520D91" w:rsidRDefault="00107EFB" w:rsidP="00107EFB">
            <w:pPr>
              <w:suppressAutoHyphens/>
              <w:autoSpaceDN w:val="0"/>
              <w:spacing w:after="0" w:line="240" w:lineRule="auto"/>
              <w:textAlignment w:val="baseline"/>
              <w:rPr>
                <w:rFonts w:cs="Arial"/>
                <w:sz w:val="20"/>
                <w:szCs w:val="20"/>
              </w:rPr>
            </w:pPr>
            <w:r w:rsidRPr="00520D91">
              <w:rPr>
                <w:rFonts w:cs="Arial"/>
                <w:sz w:val="20"/>
                <w:szCs w:val="20"/>
              </w:rPr>
              <w:t xml:space="preserve">TA2: </w:t>
            </w:r>
            <w:r w:rsidR="006000C3">
              <w:rPr>
                <w:rFonts w:cs="Arial"/>
                <w:sz w:val="20"/>
                <w:szCs w:val="20"/>
              </w:rPr>
              <w:t>P</w:t>
            </w:r>
            <w:r w:rsidRPr="00520D91">
              <w:rPr>
                <w:rFonts w:cs="Arial"/>
                <w:sz w:val="20"/>
                <w:szCs w:val="20"/>
              </w:rPr>
              <w:t>roduction of engineered drawings</w:t>
            </w:r>
          </w:p>
          <w:p w14:paraId="5753D607" w14:textId="77777777" w:rsidR="00107EFB" w:rsidRPr="00520D91" w:rsidRDefault="00107EFB" w:rsidP="00107EFB">
            <w:pPr>
              <w:suppressAutoHyphens/>
              <w:autoSpaceDN w:val="0"/>
              <w:spacing w:after="0" w:line="240" w:lineRule="auto"/>
              <w:textAlignment w:val="baseline"/>
              <w:rPr>
                <w:rFonts w:cs="Arial"/>
                <w:sz w:val="20"/>
                <w:szCs w:val="20"/>
              </w:rPr>
            </w:pPr>
          </w:p>
          <w:p w14:paraId="1FF1CBB5" w14:textId="0DD0594D" w:rsidR="00107EFB" w:rsidRPr="00520D91" w:rsidRDefault="00107EFB" w:rsidP="00107EFB">
            <w:pPr>
              <w:suppressAutoHyphens/>
              <w:autoSpaceDN w:val="0"/>
              <w:spacing w:after="0" w:line="240" w:lineRule="auto"/>
              <w:textAlignment w:val="baseline"/>
              <w:rPr>
                <w:rFonts w:cs="Arial"/>
                <w:sz w:val="20"/>
                <w:szCs w:val="20"/>
              </w:rPr>
            </w:pPr>
            <w:r w:rsidRPr="00520D91">
              <w:rPr>
                <w:rFonts w:cs="Arial"/>
                <w:sz w:val="20"/>
                <w:szCs w:val="20"/>
              </w:rPr>
              <w:t>1.1 Produce a 3rd angle orthographic projection drawing of a design</w:t>
            </w:r>
            <w:r w:rsidR="006000C3">
              <w:rPr>
                <w:rFonts w:cs="Arial"/>
                <w:sz w:val="20"/>
                <w:szCs w:val="20"/>
              </w:rPr>
              <w:t xml:space="preserve"> </w:t>
            </w:r>
            <w:r w:rsidRPr="00520D91">
              <w:rPr>
                <w:rFonts w:cs="Arial"/>
                <w:sz w:val="20"/>
                <w:szCs w:val="20"/>
              </w:rPr>
              <w:t>proposal using standard conventions</w:t>
            </w:r>
          </w:p>
          <w:p w14:paraId="4718579C" w14:textId="77777777" w:rsidR="00107EFB" w:rsidRPr="00520D91" w:rsidRDefault="00107EFB" w:rsidP="0001754B">
            <w:pPr>
              <w:spacing w:after="0" w:line="240" w:lineRule="auto"/>
              <w:rPr>
                <w:rStyle w:val="s1"/>
                <w:sz w:val="20"/>
                <w:szCs w:val="20"/>
              </w:rPr>
            </w:pPr>
          </w:p>
        </w:tc>
        <w:tc>
          <w:tcPr>
            <w:tcW w:w="6096" w:type="dxa"/>
          </w:tcPr>
          <w:p w14:paraId="72B6C155" w14:textId="3AB60B5C" w:rsidR="00107EFB" w:rsidRPr="00520D91" w:rsidRDefault="00107EFB" w:rsidP="0001754B">
            <w:pPr>
              <w:spacing w:after="0" w:line="240" w:lineRule="auto"/>
              <w:rPr>
                <w:rStyle w:val="s1"/>
                <w:sz w:val="20"/>
                <w:szCs w:val="20"/>
              </w:rPr>
            </w:pPr>
            <w:r w:rsidRPr="00520D91">
              <w:rPr>
                <w:rStyle w:val="s1"/>
                <w:sz w:val="20"/>
                <w:szCs w:val="20"/>
              </w:rPr>
              <w:t>You could introduce orthographic drawings when introducing other projects.</w:t>
            </w:r>
            <w:r w:rsidR="00322627" w:rsidRPr="00520D91">
              <w:rPr>
                <w:rStyle w:val="s1"/>
                <w:sz w:val="20"/>
                <w:szCs w:val="20"/>
              </w:rPr>
              <w:t xml:space="preserve"> Students could undertake practical activities requiring reading of and interpreting technical drawings and cutting lists.</w:t>
            </w:r>
          </w:p>
          <w:p w14:paraId="0C08A199" w14:textId="3433B920" w:rsidR="007709EA" w:rsidRPr="00520D91" w:rsidRDefault="007709EA" w:rsidP="0001754B">
            <w:pPr>
              <w:spacing w:after="0" w:line="240" w:lineRule="auto"/>
              <w:rPr>
                <w:rStyle w:val="s1"/>
                <w:sz w:val="20"/>
                <w:szCs w:val="20"/>
              </w:rPr>
            </w:pPr>
            <w:r w:rsidRPr="00520D91">
              <w:rPr>
                <w:rStyle w:val="s1"/>
                <w:sz w:val="20"/>
                <w:szCs w:val="20"/>
              </w:rPr>
              <w:t>Emphasis should be on the correct conventions required for a drawing and the technical accuracy required.</w:t>
            </w:r>
          </w:p>
          <w:p w14:paraId="3E44D97C" w14:textId="77777777" w:rsidR="00107EFB" w:rsidRPr="00520D91" w:rsidRDefault="00107EFB" w:rsidP="0001754B">
            <w:pPr>
              <w:spacing w:after="0" w:line="240" w:lineRule="auto"/>
              <w:rPr>
                <w:rStyle w:val="s1"/>
                <w:sz w:val="20"/>
                <w:szCs w:val="20"/>
              </w:rPr>
            </w:pPr>
          </w:p>
          <w:p w14:paraId="0D7E9A45" w14:textId="6823BE35" w:rsidR="00107EFB" w:rsidRPr="00520D91" w:rsidRDefault="00107EFB" w:rsidP="0001754B">
            <w:pPr>
              <w:spacing w:after="0" w:line="240" w:lineRule="auto"/>
              <w:rPr>
                <w:rStyle w:val="s1"/>
                <w:sz w:val="20"/>
                <w:szCs w:val="20"/>
              </w:rPr>
            </w:pPr>
          </w:p>
        </w:tc>
        <w:tc>
          <w:tcPr>
            <w:tcW w:w="4394" w:type="dxa"/>
          </w:tcPr>
          <w:p w14:paraId="25CA0243" w14:textId="52C58A1A" w:rsidR="00107EFB" w:rsidRPr="00520D91" w:rsidRDefault="0000277B" w:rsidP="0001754B">
            <w:pPr>
              <w:spacing w:after="0" w:line="240" w:lineRule="auto"/>
              <w:rPr>
                <w:rStyle w:val="s1"/>
                <w:sz w:val="20"/>
                <w:szCs w:val="20"/>
              </w:rPr>
            </w:pPr>
            <w:r w:rsidRPr="00520D91">
              <w:rPr>
                <w:rStyle w:val="s1"/>
                <w:sz w:val="20"/>
                <w:szCs w:val="20"/>
              </w:rPr>
              <w:t>Students w</w:t>
            </w:r>
            <w:r w:rsidR="002C6ECA">
              <w:rPr>
                <w:rStyle w:val="s1"/>
                <w:sz w:val="20"/>
                <w:szCs w:val="20"/>
              </w:rPr>
              <w:t>ould need</w:t>
            </w:r>
            <w:r w:rsidR="00F74F9B">
              <w:rPr>
                <w:rStyle w:val="s1"/>
                <w:sz w:val="20"/>
                <w:szCs w:val="20"/>
              </w:rPr>
              <w:t xml:space="preserve"> one to two</w:t>
            </w:r>
            <w:r w:rsidRPr="00520D91">
              <w:rPr>
                <w:rStyle w:val="s1"/>
                <w:sz w:val="20"/>
                <w:szCs w:val="20"/>
              </w:rPr>
              <w:t xml:space="preserve"> lessons of </w:t>
            </w:r>
            <w:r w:rsidR="007709EA" w:rsidRPr="00520D91">
              <w:rPr>
                <w:rStyle w:val="s1"/>
                <w:sz w:val="20"/>
                <w:szCs w:val="20"/>
              </w:rPr>
              <w:t xml:space="preserve">direct tuition </w:t>
            </w:r>
            <w:r w:rsidRPr="00520D91">
              <w:rPr>
                <w:rStyle w:val="s1"/>
                <w:sz w:val="20"/>
                <w:szCs w:val="20"/>
              </w:rPr>
              <w:t xml:space="preserve">undertaking orthographic drawings to </w:t>
            </w:r>
            <w:r w:rsidR="007709EA" w:rsidRPr="00520D91">
              <w:rPr>
                <w:rStyle w:val="s1"/>
                <w:sz w:val="20"/>
                <w:szCs w:val="20"/>
              </w:rPr>
              <w:t>create exemplars and familiarise themselves with conventions.</w:t>
            </w:r>
          </w:p>
        </w:tc>
      </w:tr>
      <w:tr w:rsidR="00107EFB" w:rsidRPr="00520D91" w14:paraId="10726519" w14:textId="77777777" w:rsidTr="00DB029A">
        <w:tc>
          <w:tcPr>
            <w:tcW w:w="4531" w:type="dxa"/>
          </w:tcPr>
          <w:p w14:paraId="67A34DFC" w14:textId="77777777" w:rsidR="00A00863" w:rsidRPr="00520D91" w:rsidRDefault="00A00863" w:rsidP="00A00863">
            <w:pPr>
              <w:suppressAutoHyphens/>
              <w:autoSpaceDN w:val="0"/>
              <w:spacing w:after="0" w:line="240" w:lineRule="auto"/>
              <w:textAlignment w:val="baseline"/>
              <w:rPr>
                <w:rFonts w:cs="Arial"/>
                <w:sz w:val="20"/>
                <w:szCs w:val="20"/>
              </w:rPr>
            </w:pPr>
            <w:r w:rsidRPr="00520D91">
              <w:rPr>
                <w:rFonts w:cs="Arial"/>
                <w:sz w:val="20"/>
                <w:szCs w:val="20"/>
              </w:rPr>
              <w:t>TA3: Use of computer aided design (CAD)</w:t>
            </w:r>
          </w:p>
          <w:p w14:paraId="7657793B" w14:textId="56CA50C1" w:rsidR="00107EFB" w:rsidRPr="00520D91" w:rsidRDefault="00107EFB" w:rsidP="0001754B">
            <w:pPr>
              <w:spacing w:after="0" w:line="240" w:lineRule="auto"/>
              <w:rPr>
                <w:rStyle w:val="s1"/>
                <w:sz w:val="20"/>
                <w:szCs w:val="20"/>
              </w:rPr>
            </w:pPr>
          </w:p>
          <w:p w14:paraId="5F1D1C75" w14:textId="20A2D5E3" w:rsidR="00D15D56" w:rsidRPr="00520D91" w:rsidRDefault="00D15D56" w:rsidP="00D15D56">
            <w:pPr>
              <w:suppressAutoHyphens/>
              <w:autoSpaceDN w:val="0"/>
              <w:spacing w:after="0" w:line="240" w:lineRule="auto"/>
              <w:textAlignment w:val="baseline"/>
              <w:rPr>
                <w:rFonts w:cs="Arial"/>
                <w:sz w:val="20"/>
                <w:szCs w:val="20"/>
              </w:rPr>
            </w:pPr>
            <w:r w:rsidRPr="00520D91">
              <w:rPr>
                <w:rFonts w:cs="Arial"/>
                <w:sz w:val="20"/>
                <w:szCs w:val="20"/>
              </w:rPr>
              <w:t xml:space="preserve">1.1 Produce a </w:t>
            </w:r>
            <w:r w:rsidR="002E2C47">
              <w:rPr>
                <w:rFonts w:cs="Arial"/>
                <w:sz w:val="20"/>
                <w:szCs w:val="20"/>
              </w:rPr>
              <w:t>3D</w:t>
            </w:r>
            <w:r w:rsidRPr="00520D91">
              <w:rPr>
                <w:rFonts w:cs="Arial"/>
                <w:sz w:val="20"/>
                <w:szCs w:val="20"/>
              </w:rPr>
              <w:t xml:space="preserve"> CAD model of a design proposal to include </w:t>
            </w:r>
          </w:p>
          <w:p w14:paraId="2A88D9ED" w14:textId="2F5EC557" w:rsidR="00D15D56" w:rsidRPr="00520D91" w:rsidRDefault="00D15D56" w:rsidP="00D15D56">
            <w:pPr>
              <w:spacing w:after="0" w:line="240" w:lineRule="auto"/>
              <w:rPr>
                <w:rStyle w:val="s1"/>
                <w:sz w:val="20"/>
                <w:szCs w:val="20"/>
              </w:rPr>
            </w:pPr>
            <w:r w:rsidRPr="00520D91">
              <w:rPr>
                <w:rFonts w:cs="Arial"/>
                <w:sz w:val="20"/>
                <w:szCs w:val="20"/>
              </w:rPr>
              <w:t xml:space="preserve">compound </w:t>
            </w:r>
            <w:r w:rsidR="002E2C47">
              <w:rPr>
                <w:rFonts w:cs="Arial"/>
                <w:sz w:val="20"/>
                <w:szCs w:val="20"/>
              </w:rPr>
              <w:t>3D</w:t>
            </w:r>
            <w:r w:rsidRPr="00520D91">
              <w:rPr>
                <w:rFonts w:cs="Arial"/>
                <w:sz w:val="20"/>
                <w:szCs w:val="20"/>
              </w:rPr>
              <w:t xml:space="preserve"> shapes</w:t>
            </w:r>
          </w:p>
          <w:p w14:paraId="7582E0A6" w14:textId="77777777" w:rsidR="00D15D56" w:rsidRPr="00520D91" w:rsidRDefault="00D15D56" w:rsidP="0001754B">
            <w:pPr>
              <w:spacing w:after="0" w:line="240" w:lineRule="auto"/>
              <w:rPr>
                <w:rStyle w:val="s1"/>
                <w:sz w:val="20"/>
                <w:szCs w:val="20"/>
              </w:rPr>
            </w:pPr>
          </w:p>
          <w:p w14:paraId="6C7CE3B1" w14:textId="6E2B156E" w:rsidR="00D15D56" w:rsidRPr="00520D91" w:rsidRDefault="00D15D56" w:rsidP="0001754B">
            <w:pPr>
              <w:spacing w:after="0" w:line="240" w:lineRule="auto"/>
              <w:rPr>
                <w:rStyle w:val="s1"/>
                <w:sz w:val="20"/>
                <w:szCs w:val="20"/>
              </w:rPr>
            </w:pPr>
            <w:r w:rsidRPr="00520D91">
              <w:rPr>
                <w:rFonts w:cs="Arial"/>
                <w:sz w:val="20"/>
                <w:szCs w:val="20"/>
              </w:rPr>
              <w:t xml:space="preserve">1.2 Produce </w:t>
            </w:r>
            <w:r w:rsidR="002E2C47">
              <w:rPr>
                <w:rFonts w:cs="Arial"/>
                <w:sz w:val="20"/>
                <w:szCs w:val="20"/>
              </w:rPr>
              <w:t>3D</w:t>
            </w:r>
            <w:r w:rsidRPr="00520D91">
              <w:rPr>
                <w:rFonts w:cs="Arial"/>
                <w:sz w:val="20"/>
                <w:szCs w:val="20"/>
              </w:rPr>
              <w:t xml:space="preserve"> CAD assemblies of components</w:t>
            </w:r>
          </w:p>
        </w:tc>
        <w:tc>
          <w:tcPr>
            <w:tcW w:w="6096" w:type="dxa"/>
          </w:tcPr>
          <w:p w14:paraId="36753AB8" w14:textId="23EE5AD1" w:rsidR="00107EFB" w:rsidRDefault="007709EA" w:rsidP="0001754B">
            <w:pPr>
              <w:spacing w:after="0" w:line="240" w:lineRule="auto"/>
              <w:rPr>
                <w:rStyle w:val="s1"/>
                <w:sz w:val="20"/>
                <w:szCs w:val="20"/>
              </w:rPr>
            </w:pPr>
            <w:r w:rsidRPr="00520D91">
              <w:rPr>
                <w:rStyle w:val="s1"/>
                <w:sz w:val="20"/>
                <w:szCs w:val="20"/>
              </w:rPr>
              <w:t xml:space="preserve">You could start students with simple </w:t>
            </w:r>
            <w:r w:rsidR="002E2C47">
              <w:rPr>
                <w:rStyle w:val="s1"/>
                <w:sz w:val="20"/>
                <w:szCs w:val="20"/>
              </w:rPr>
              <w:t>3D</w:t>
            </w:r>
            <w:r w:rsidRPr="00520D91">
              <w:rPr>
                <w:rStyle w:val="s1"/>
                <w:sz w:val="20"/>
                <w:szCs w:val="20"/>
              </w:rPr>
              <w:t xml:space="preserve"> modelling activities. To create a more interactive experience this could be combined with </w:t>
            </w:r>
            <w:r w:rsidR="002E2C47">
              <w:rPr>
                <w:rStyle w:val="s1"/>
                <w:sz w:val="20"/>
                <w:szCs w:val="20"/>
              </w:rPr>
              <w:t>3D</w:t>
            </w:r>
            <w:r w:rsidRPr="00520D91">
              <w:rPr>
                <w:rStyle w:val="s1"/>
                <w:sz w:val="20"/>
                <w:szCs w:val="20"/>
              </w:rPr>
              <w:t xml:space="preserve"> printing activities. Students could sign up to cloud based software to practice in their own time.</w:t>
            </w:r>
          </w:p>
          <w:p w14:paraId="0A1EBF59" w14:textId="77777777" w:rsidR="002C6ECA" w:rsidRPr="00520D91" w:rsidRDefault="002C6ECA" w:rsidP="0001754B">
            <w:pPr>
              <w:spacing w:after="0" w:line="240" w:lineRule="auto"/>
              <w:rPr>
                <w:rStyle w:val="s1"/>
                <w:sz w:val="20"/>
                <w:szCs w:val="20"/>
              </w:rPr>
            </w:pPr>
          </w:p>
          <w:p w14:paraId="1591E933" w14:textId="3F050693" w:rsidR="007709EA" w:rsidRPr="00520D91" w:rsidRDefault="007709EA" w:rsidP="0001754B">
            <w:pPr>
              <w:spacing w:after="0" w:line="240" w:lineRule="auto"/>
              <w:rPr>
                <w:rStyle w:val="s1"/>
                <w:sz w:val="20"/>
                <w:szCs w:val="20"/>
              </w:rPr>
            </w:pPr>
            <w:r w:rsidRPr="00520D91">
              <w:rPr>
                <w:rStyle w:val="s1"/>
                <w:sz w:val="20"/>
                <w:szCs w:val="20"/>
              </w:rPr>
              <w:t>You could set a variety of real life situations for students to create responses for.</w:t>
            </w:r>
          </w:p>
        </w:tc>
        <w:tc>
          <w:tcPr>
            <w:tcW w:w="4394" w:type="dxa"/>
          </w:tcPr>
          <w:p w14:paraId="74498C36" w14:textId="4A39BC01" w:rsidR="00107EFB" w:rsidRPr="00520D91" w:rsidRDefault="0000277B" w:rsidP="0001754B">
            <w:pPr>
              <w:spacing w:after="0" w:line="240" w:lineRule="auto"/>
              <w:rPr>
                <w:rStyle w:val="s1"/>
                <w:sz w:val="20"/>
                <w:szCs w:val="20"/>
              </w:rPr>
            </w:pPr>
            <w:r w:rsidRPr="00520D91">
              <w:rPr>
                <w:rStyle w:val="s1"/>
                <w:sz w:val="20"/>
                <w:szCs w:val="20"/>
              </w:rPr>
              <w:t>Students w</w:t>
            </w:r>
            <w:r w:rsidR="002C6ECA">
              <w:rPr>
                <w:rStyle w:val="s1"/>
                <w:sz w:val="20"/>
                <w:szCs w:val="20"/>
              </w:rPr>
              <w:t>ould need</w:t>
            </w:r>
            <w:r w:rsidRPr="00520D91">
              <w:rPr>
                <w:rStyle w:val="s1"/>
                <w:sz w:val="20"/>
                <w:szCs w:val="20"/>
              </w:rPr>
              <w:t xml:space="preserve"> </w:t>
            </w:r>
            <w:r w:rsidR="00F74F9B">
              <w:rPr>
                <w:rStyle w:val="s1"/>
                <w:sz w:val="20"/>
                <w:szCs w:val="20"/>
              </w:rPr>
              <w:t>three to four</w:t>
            </w:r>
            <w:r w:rsidRPr="00520D91">
              <w:rPr>
                <w:rStyle w:val="s1"/>
                <w:sz w:val="20"/>
                <w:szCs w:val="20"/>
              </w:rPr>
              <w:t xml:space="preserve"> lessons of practi</w:t>
            </w:r>
            <w:r w:rsidR="00B72EBD">
              <w:rPr>
                <w:rStyle w:val="s1"/>
                <w:sz w:val="20"/>
                <w:szCs w:val="20"/>
              </w:rPr>
              <w:t>s</w:t>
            </w:r>
            <w:r w:rsidRPr="00520D91">
              <w:rPr>
                <w:rStyle w:val="s1"/>
                <w:sz w:val="20"/>
                <w:szCs w:val="20"/>
              </w:rPr>
              <w:t xml:space="preserve">ing modelling in </w:t>
            </w:r>
            <w:r w:rsidR="002E2C47">
              <w:rPr>
                <w:rStyle w:val="s1"/>
                <w:sz w:val="20"/>
                <w:szCs w:val="20"/>
              </w:rPr>
              <w:t>3D</w:t>
            </w:r>
            <w:r w:rsidRPr="00520D91">
              <w:rPr>
                <w:rStyle w:val="s1"/>
                <w:sz w:val="20"/>
                <w:szCs w:val="20"/>
              </w:rPr>
              <w:t>. Once introduced, much of the time can be independent and supported by online guides or videos.</w:t>
            </w:r>
            <w:r w:rsidR="007709EA" w:rsidRPr="00520D91">
              <w:rPr>
                <w:rStyle w:val="s1"/>
                <w:sz w:val="20"/>
                <w:szCs w:val="20"/>
              </w:rPr>
              <w:t xml:space="preserve"> Students could use cloud based </w:t>
            </w:r>
            <w:r w:rsidR="002E2C47">
              <w:rPr>
                <w:rStyle w:val="s1"/>
                <w:sz w:val="20"/>
                <w:szCs w:val="20"/>
              </w:rPr>
              <w:t>3D</w:t>
            </w:r>
            <w:r w:rsidR="007709EA" w:rsidRPr="00520D91">
              <w:rPr>
                <w:rStyle w:val="s1"/>
                <w:sz w:val="20"/>
                <w:szCs w:val="20"/>
              </w:rPr>
              <w:t xml:space="preserve"> software for practice in their own time or for homework activities.</w:t>
            </w:r>
          </w:p>
        </w:tc>
      </w:tr>
    </w:tbl>
    <w:p w14:paraId="21C2771D" w14:textId="64479E9D" w:rsidR="008E13DE" w:rsidRDefault="008E13DE" w:rsidP="008E13DE">
      <w:pPr>
        <w:spacing w:after="0" w:line="240" w:lineRule="auto"/>
        <w:rPr>
          <w:rStyle w:val="s1"/>
        </w:rPr>
      </w:pPr>
    </w:p>
    <w:p w14:paraId="376AF6F5" w14:textId="77777777" w:rsidR="008B2F22" w:rsidRDefault="008B2F22" w:rsidP="008B2F22">
      <w:pPr>
        <w:spacing w:after="0" w:line="240" w:lineRule="auto"/>
        <w:rPr>
          <w:rStyle w:val="s1"/>
        </w:rPr>
      </w:pPr>
      <w:r w:rsidRPr="00AB162B">
        <w:rPr>
          <w:rStyle w:val="Heading8Char"/>
          <w:noProof/>
        </w:rPr>
        <mc:AlternateContent>
          <mc:Choice Requires="wps">
            <w:drawing>
              <wp:anchor distT="45720" distB="45720" distL="114300" distR="114300" simplePos="0" relativeHeight="251658241" behindDoc="0" locked="0" layoutInCell="1" allowOverlap="1" wp14:anchorId="1D90DF1C" wp14:editId="59CC014C">
                <wp:simplePos x="0" y="0"/>
                <wp:positionH relativeFrom="margin">
                  <wp:align>left</wp:align>
                </wp:positionH>
                <wp:positionV relativeFrom="paragraph">
                  <wp:posOffset>167</wp:posOffset>
                </wp:positionV>
                <wp:extent cx="4802505" cy="657860"/>
                <wp:effectExtent l="0" t="0" r="17145" b="279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657860"/>
                        </a:xfrm>
                        <a:prstGeom prst="rect">
                          <a:avLst/>
                        </a:prstGeom>
                        <a:solidFill>
                          <a:srgbClr val="FFFFFF"/>
                        </a:solidFill>
                        <a:ln w="9525">
                          <a:solidFill>
                            <a:srgbClr val="000000"/>
                          </a:solidFill>
                          <a:miter lim="800000"/>
                          <a:headEnd/>
                          <a:tailEnd/>
                        </a:ln>
                      </wps:spPr>
                      <wps:txbx>
                        <w:txbxContent>
                          <w:p w14:paraId="25A21B86" w14:textId="77777777" w:rsidR="008B2F22" w:rsidRDefault="008B2F22" w:rsidP="008B2F22">
                            <w:pPr>
                              <w:spacing w:after="0"/>
                            </w:pPr>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90DF1C" id="_x0000_t202" coordsize="21600,21600" o:spt="202" path="m,l,21600r21600,l21600,xe">
                <v:stroke joinstyle="miter"/>
                <v:path gradientshapeok="t" o:connecttype="rect"/>
              </v:shapetype>
              <v:shape id="Text Box 6" o:spid="_x0000_s1029" type="#_x0000_t202" style="position:absolute;margin-left:0;margin-top:0;width:378.15pt;height:51.8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">
                <v:textbox>
                  <w:txbxContent>
                    <w:p w14:paraId="25A21B86" w14:textId="77777777" w:rsidR="008B2F22" w:rsidRDefault="008B2F22" w:rsidP="008B2F22">
                      <w:pPr>
                        <w:spacing w:after="0"/>
                      </w:pPr>
                      <w:r>
                        <w:t>Please note – web links are correct at date of publication but other websites may change over time. If you have any problems with a link you may want to navigate to that organisation’s website for a direct search.</w:t>
                      </w:r>
                    </w:p>
                  </w:txbxContent>
                </v:textbox>
                <w10:wrap type="square" anchorx="margin"/>
              </v:shape>
            </w:pict>
          </mc:Fallback>
        </mc:AlternateContent>
      </w:r>
    </w:p>
    <w:p w14:paraId="2A9CCE72" w14:textId="5CA8A3FC" w:rsidR="008E13DE" w:rsidRDefault="008E13DE" w:rsidP="008E13DE">
      <w:pPr>
        <w:spacing w:after="0" w:line="240" w:lineRule="auto"/>
        <w:rPr>
          <w:rStyle w:val="s1"/>
        </w:rPr>
      </w:pPr>
    </w:p>
    <w:p w14:paraId="4CA7D9B5" w14:textId="65336E53" w:rsidR="008E13DE" w:rsidRDefault="008E13DE" w:rsidP="008E13DE">
      <w:pPr>
        <w:spacing w:after="0" w:line="240" w:lineRule="auto"/>
        <w:rPr>
          <w:rStyle w:val="s1"/>
        </w:rPr>
      </w:pPr>
    </w:p>
    <w:p w14:paraId="011C5341" w14:textId="36B283B6" w:rsidR="008E13DE" w:rsidRDefault="008E13DE" w:rsidP="008E13DE">
      <w:pPr>
        <w:spacing w:after="0" w:line="240" w:lineRule="auto"/>
        <w:rPr>
          <w:rStyle w:val="s1"/>
        </w:rPr>
      </w:pPr>
    </w:p>
    <w:p w14:paraId="79739F34" w14:textId="63AF7B22" w:rsidR="008E13DE" w:rsidRDefault="008E13DE" w:rsidP="008E13DE">
      <w:pPr>
        <w:spacing w:after="0" w:line="240" w:lineRule="auto"/>
        <w:rPr>
          <w:rStyle w:val="s1"/>
        </w:rPr>
      </w:pPr>
    </w:p>
    <w:p w14:paraId="5E13C142" w14:textId="36E9EF1F" w:rsidR="008E13DE" w:rsidRDefault="008E13DE" w:rsidP="008E13DE">
      <w:pPr>
        <w:spacing w:after="0" w:line="240" w:lineRule="auto"/>
        <w:rPr>
          <w:rStyle w:val="s1"/>
        </w:rPr>
      </w:pPr>
    </w:p>
    <w:p w14:paraId="3FBDB0A2" w14:textId="77777777" w:rsidR="008E13DE" w:rsidRDefault="008E13DE" w:rsidP="008E13DE">
      <w:pPr>
        <w:spacing w:after="0" w:line="240" w:lineRule="auto"/>
        <w:rPr>
          <w:rStyle w:val="s1"/>
        </w:rPr>
      </w:pPr>
    </w:p>
    <w:p w14:paraId="121BBDF5" w14:textId="77777777" w:rsidR="00A85324" w:rsidRDefault="00A85324" w:rsidP="008E13DE">
      <w:pPr>
        <w:spacing w:after="0" w:line="240" w:lineRule="auto"/>
        <w:rPr>
          <w:rStyle w:val="s1"/>
        </w:rPr>
      </w:pPr>
    </w:p>
    <w:p w14:paraId="184843B9" w14:textId="275AD704" w:rsidR="008E13DE" w:rsidRDefault="008E13DE" w:rsidP="008E13DE">
      <w:pPr>
        <w:spacing w:after="0" w:line="240" w:lineRule="auto"/>
        <w:rPr>
          <w:rStyle w:val="s1"/>
        </w:rPr>
      </w:pPr>
    </w:p>
    <w:p w14:paraId="5B190FE0" w14:textId="367C9428" w:rsidR="008E13DE" w:rsidRDefault="005A23DE" w:rsidP="008E13DE">
      <w:pPr>
        <w:spacing w:after="0" w:line="240" w:lineRule="auto"/>
        <w:rPr>
          <w:rStyle w:val="s1"/>
        </w:rPr>
      </w:pPr>
      <w:r>
        <w:rPr>
          <w:noProof/>
        </w:rPr>
        <mc:AlternateContent>
          <mc:Choice Requires="wps">
            <w:drawing>
              <wp:inline distT="0" distB="0" distL="0" distR="0" wp14:anchorId="644C97A6" wp14:editId="7CDD7E87">
                <wp:extent cx="9118600" cy="4442460"/>
                <wp:effectExtent l="0" t="0" r="0" b="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0" cy="4442460"/>
                        </a:xfrm>
                        <a:prstGeom prst="rect">
                          <a:avLst/>
                        </a:prstGeom>
                        <a:noFill/>
                        <a:ln w="9525">
                          <a:noFill/>
                          <a:miter lim="800000"/>
                          <a:headEnd/>
                          <a:tailEnd/>
                        </a:ln>
                      </wps:spPr>
                      <wps:txbx>
                        <w:txbxContent>
                          <w:p w14:paraId="0E83822D" w14:textId="77777777" w:rsidR="005A23DE" w:rsidRDefault="005A23DE" w:rsidP="005A23DE">
                            <w:pPr>
                              <w:pStyle w:val="Header"/>
                              <w:spacing w:after="57" w:line="276" w:lineRule="auto"/>
                              <w:rPr>
                                <w:szCs w:val="18"/>
                              </w:rPr>
                            </w:pPr>
                            <w:r w:rsidRPr="00AE485A">
                              <w:rPr>
                                <w:noProof/>
                                <w:szCs w:val="18"/>
                                <w:vertAlign w:val="subscript"/>
                              </w:rPr>
                              <w:drawing>
                                <wp:inline distT="0" distB="0" distL="0" distR="0" wp14:anchorId="0F38A786" wp14:editId="0B7F8777">
                                  <wp:extent cx="2088000" cy="353147"/>
                                  <wp:effectExtent l="0" t="0" r="7620" b="8890"/>
                                  <wp:docPr id="219434587"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60">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6625A441" w14:textId="77777777" w:rsidR="005A23DE" w:rsidRPr="00AE485A" w:rsidRDefault="005A23DE" w:rsidP="005A23DE">
                            <w:pPr>
                              <w:pStyle w:val="Header"/>
                              <w:spacing w:after="57" w:line="276" w:lineRule="auto"/>
                              <w:rPr>
                                <w:noProof/>
                                <w:szCs w:val="18"/>
                              </w:rPr>
                            </w:pPr>
                          </w:p>
                          <w:p w14:paraId="4D1B3C63" w14:textId="77777777" w:rsidR="005A23DE" w:rsidRPr="007F317D" w:rsidRDefault="005A23DE" w:rsidP="005A23DE">
                            <w:pPr>
                              <w:pStyle w:val="Header"/>
                              <w:spacing w:after="57" w:line="276" w:lineRule="auto"/>
                              <w:rPr>
                                <w:szCs w:val="18"/>
                              </w:rPr>
                            </w:pPr>
                          </w:p>
                          <w:p w14:paraId="28E87596" w14:textId="77777777" w:rsidR="005A23DE" w:rsidRPr="007F317D" w:rsidRDefault="005A23DE" w:rsidP="005A23DE">
                            <w:pPr>
                              <w:pStyle w:val="Header"/>
                              <w:spacing w:after="57" w:line="360" w:lineRule="auto"/>
                              <w:rPr>
                                <w:szCs w:val="18"/>
                              </w:rPr>
                            </w:pPr>
                            <w:r w:rsidRPr="007F317D">
                              <w:rPr>
                                <w:szCs w:val="18"/>
                              </w:rPr>
                              <w:t xml:space="preserve">We’d like to know your view on the resources we produce. Click </w:t>
                            </w:r>
                            <w:hyperlink r:id="rId61" w:history="1">
                              <w:r w:rsidRPr="007F5FB3">
                                <w:rPr>
                                  <w:rStyle w:val="Hyperlink"/>
                                  <w:szCs w:val="18"/>
                                </w:rPr>
                                <w:t>‘Like’</w:t>
                              </w:r>
                            </w:hyperlink>
                            <w:r w:rsidRPr="007F317D">
                              <w:rPr>
                                <w:szCs w:val="18"/>
                              </w:rPr>
                              <w:t xml:space="preserve"> or </w:t>
                            </w:r>
                            <w:hyperlink r:id="rId62" w:history="1">
                              <w:r w:rsidRPr="00702770">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78F3CA3D" w14:textId="77777777" w:rsidR="005A23DE" w:rsidRPr="004D5798" w:rsidRDefault="005A23DE" w:rsidP="005A23DE">
                            <w:pPr>
                              <w:autoSpaceDE w:val="0"/>
                              <w:spacing w:after="57" w:line="360" w:lineRule="auto"/>
                              <w:textAlignment w:val="center"/>
                              <w:rPr>
                                <w:color w:val="000000"/>
                                <w:spacing w:val="-2"/>
                                <w:sz w:val="16"/>
                                <w:szCs w:val="18"/>
                              </w:rPr>
                            </w:pPr>
                            <w:r w:rsidRPr="004D5798">
                              <w:rPr>
                                <w:color w:val="000000"/>
                                <w:spacing w:val="-2"/>
                                <w:sz w:val="16"/>
                                <w:szCs w:val="18"/>
                              </w:rPr>
                              <w:t xml:space="preserve">Looking for another resource? There is now a quick and easy search </w:t>
                            </w:r>
                            <w:hyperlink r:id="rId63" w:history="1">
                              <w:r w:rsidRPr="004D5798">
                                <w:rPr>
                                  <w:rStyle w:val="Hyperlink"/>
                                  <w:spacing w:val="-2"/>
                                  <w:sz w:val="16"/>
                                  <w:szCs w:val="18"/>
                                </w:rPr>
                                <w:t>tool to help find free resources</w:t>
                              </w:r>
                            </w:hyperlink>
                            <w:r w:rsidRPr="004D5798">
                              <w:rPr>
                                <w:color w:val="000000"/>
                                <w:spacing w:val="-2"/>
                                <w:sz w:val="16"/>
                                <w:szCs w:val="18"/>
                              </w:rPr>
                              <w:t xml:space="preserve"> for your qualification.</w:t>
                            </w:r>
                          </w:p>
                          <w:p w14:paraId="3BA282B1" w14:textId="77777777" w:rsidR="005A23DE" w:rsidRPr="004D5798" w:rsidRDefault="005A23DE" w:rsidP="005A23DE">
                            <w:pPr>
                              <w:autoSpaceDE w:val="0"/>
                              <w:spacing w:after="57" w:line="360" w:lineRule="auto"/>
                              <w:textAlignment w:val="center"/>
                              <w:rPr>
                                <w:color w:val="000000"/>
                                <w:spacing w:val="-2"/>
                                <w:sz w:val="16"/>
                                <w:szCs w:val="18"/>
                              </w:rPr>
                            </w:pPr>
                            <w:r w:rsidRPr="004D5798">
                              <w:rPr>
                                <w:color w:val="000000"/>
                                <w:spacing w:val="-2"/>
                                <w:sz w:val="16"/>
                                <w:szCs w:val="18"/>
                              </w:rPr>
                              <w:t>OCR is part of Cambridge University Press &amp; Assessment, which is itself a department of the University of Cambridge.</w:t>
                            </w:r>
                          </w:p>
                          <w:p w14:paraId="647C95F1" w14:textId="77777777" w:rsidR="005A23DE" w:rsidRPr="004D5798" w:rsidRDefault="005A23DE" w:rsidP="005A23DE">
                            <w:pPr>
                              <w:autoSpaceDE w:val="0"/>
                              <w:spacing w:after="57" w:line="360" w:lineRule="auto"/>
                              <w:textAlignment w:val="center"/>
                              <w:rPr>
                                <w:color w:val="000000"/>
                                <w:spacing w:val="-2"/>
                                <w:sz w:val="16"/>
                                <w:szCs w:val="18"/>
                              </w:rPr>
                            </w:pPr>
                            <w:r w:rsidRPr="004D5798">
                              <w:rPr>
                                <w:color w:val="000000"/>
                                <w:spacing w:val="-2"/>
                                <w:sz w:val="16"/>
                                <w:szCs w:val="18"/>
                              </w:rPr>
                              <w:t xml:space="preserve">For staff training purposes and as part of our quality assurance programme your call may be recorded or monitored. © OCR 2024 Oxford Cambridge and RSA Examinations is a Company Limited </w:t>
                            </w:r>
                            <w:r w:rsidRPr="004D5798">
                              <w:rPr>
                                <w:color w:val="000000"/>
                                <w:spacing w:val="-2"/>
                                <w:sz w:val="16"/>
                                <w:szCs w:val="18"/>
                              </w:rPr>
                              <w:br/>
                              <w:t>by Guarantee. Registered in England. Registered office The Triangle Building, Shaftesbury Road, Cambridge, CB2 8EA. Registered company number 3484466. OCR is an exempt charity.</w:t>
                            </w:r>
                          </w:p>
                          <w:p w14:paraId="1A912FFF" w14:textId="77777777" w:rsidR="005A23DE" w:rsidRPr="004D5798" w:rsidRDefault="005A23DE" w:rsidP="005A23DE">
                            <w:pPr>
                              <w:autoSpaceDE w:val="0"/>
                              <w:spacing w:after="57" w:line="360" w:lineRule="auto"/>
                              <w:textAlignment w:val="center"/>
                              <w:rPr>
                                <w:color w:val="000000"/>
                                <w:spacing w:val="-2"/>
                                <w:sz w:val="16"/>
                                <w:szCs w:val="18"/>
                              </w:rPr>
                            </w:pPr>
                            <w:r w:rsidRPr="004D5798">
                              <w:rPr>
                                <w:color w:val="000000"/>
                                <w:spacing w:val="-2"/>
                                <w:sz w:val="16"/>
                                <w:szCs w:val="18"/>
                              </w:rPr>
                              <w:t>OCR operates academic and vocational qualifications regulated by Ofqual, Qualifications Wales and CCEA as listed in their qualifications registers including A Levels, GCSEs, Cambridge Technicals and</w:t>
                            </w:r>
                            <w:r w:rsidRPr="004D5798">
                              <w:rPr>
                                <w:color w:val="000000"/>
                                <w:spacing w:val="-2"/>
                                <w:sz w:val="16"/>
                                <w:szCs w:val="18"/>
                              </w:rPr>
                              <w:br/>
                              <w:t>Cambridge Nationals.</w:t>
                            </w:r>
                          </w:p>
                          <w:p w14:paraId="4EEAFD43" w14:textId="77777777" w:rsidR="005A23DE" w:rsidRPr="004D5798" w:rsidRDefault="005A23DE" w:rsidP="005A23DE">
                            <w:pPr>
                              <w:autoSpaceDE w:val="0"/>
                              <w:spacing w:after="57" w:line="360" w:lineRule="auto"/>
                              <w:textAlignment w:val="center"/>
                              <w:rPr>
                                <w:color w:val="000000"/>
                                <w:spacing w:val="-2"/>
                                <w:sz w:val="16"/>
                                <w:szCs w:val="18"/>
                              </w:rPr>
                            </w:pPr>
                            <w:r w:rsidRPr="004D5798">
                              <w:rPr>
                                <w:color w:val="000000"/>
                                <w:spacing w:val="-2"/>
                                <w:sz w:val="16"/>
                                <w:szCs w:val="18"/>
                              </w:rPr>
                              <w:t xml:space="preserve">OCR provides resources to help you deliver our qualifications. These resources do not represent any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2802D2F3" w14:textId="77777777" w:rsidR="005A23DE" w:rsidRPr="004D5798" w:rsidRDefault="005A23DE" w:rsidP="005A23DE">
                            <w:pPr>
                              <w:autoSpaceDE w:val="0"/>
                              <w:spacing w:after="57" w:line="360" w:lineRule="auto"/>
                              <w:textAlignment w:val="center"/>
                              <w:rPr>
                                <w:color w:val="000000"/>
                                <w:spacing w:val="-2"/>
                                <w:sz w:val="16"/>
                                <w:szCs w:val="18"/>
                              </w:rPr>
                            </w:pPr>
                            <w:r w:rsidRPr="004D5798">
                              <w:rPr>
                                <w:color w:val="000000"/>
                                <w:spacing w:val="-2"/>
                                <w:sz w:val="16"/>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64" w:history="1">
                              <w:r w:rsidRPr="004D5798">
                                <w:rPr>
                                  <w:rStyle w:val="Hyperlink"/>
                                  <w:spacing w:val="-2"/>
                                  <w:sz w:val="16"/>
                                  <w:szCs w:val="18"/>
                                </w:rPr>
                                <w:t>contact us</w:t>
                              </w:r>
                            </w:hyperlink>
                            <w:r w:rsidRPr="004D5798">
                              <w:rPr>
                                <w:color w:val="000000"/>
                                <w:spacing w:val="-2"/>
                                <w:sz w:val="16"/>
                                <w:szCs w:val="18"/>
                              </w:rPr>
                              <w:t xml:space="preserve">. </w:t>
                            </w:r>
                          </w:p>
                          <w:p w14:paraId="0F63856E" w14:textId="77777777" w:rsidR="005A23DE" w:rsidRPr="004D5798" w:rsidRDefault="005A23DE" w:rsidP="005A23DE">
                            <w:pPr>
                              <w:autoSpaceDE w:val="0"/>
                              <w:spacing w:after="57" w:line="360" w:lineRule="auto"/>
                              <w:textAlignment w:val="center"/>
                              <w:rPr>
                                <w:color w:val="000000"/>
                                <w:spacing w:val="-2"/>
                                <w:sz w:val="16"/>
                                <w:szCs w:val="18"/>
                              </w:rPr>
                            </w:pPr>
                            <w:r w:rsidRPr="004D5798">
                              <w:rPr>
                                <w:color w:val="000000"/>
                                <w:spacing w:val="-2"/>
                                <w:sz w:val="16"/>
                                <w:szCs w:val="18"/>
                              </w:rPr>
                              <w:t>You can copy and distribute this resource in your centre, in line with any specific restrictions detailed in the resource. Resources intended for teacher use should not be shared with students. Resources should not be published on social media platforms or other websites.</w:t>
                            </w:r>
                          </w:p>
                          <w:p w14:paraId="78027592" w14:textId="77777777" w:rsidR="005A23DE" w:rsidRPr="004D5798" w:rsidRDefault="005A23DE" w:rsidP="005A23DE">
                            <w:pPr>
                              <w:autoSpaceDE w:val="0"/>
                              <w:spacing w:after="57" w:line="360" w:lineRule="auto"/>
                              <w:textAlignment w:val="center"/>
                              <w:rPr>
                                <w:color w:val="000000"/>
                                <w:spacing w:val="-2"/>
                                <w:sz w:val="16"/>
                                <w:szCs w:val="18"/>
                              </w:rPr>
                            </w:pPr>
                            <w:r w:rsidRPr="004D5798">
                              <w:rPr>
                                <w:color w:val="000000"/>
                                <w:spacing w:val="-2"/>
                                <w:sz w:val="16"/>
                                <w:szCs w:val="18"/>
                              </w:rPr>
                              <w:t xml:space="preserve">OCR acknowledges the use of the following content: N/A </w:t>
                            </w:r>
                          </w:p>
                          <w:p w14:paraId="11654D1D" w14:textId="77777777" w:rsidR="005A23DE" w:rsidRPr="004D5798" w:rsidRDefault="005A23DE" w:rsidP="005A23DE">
                            <w:pPr>
                              <w:autoSpaceDE w:val="0"/>
                              <w:spacing w:after="57" w:line="360" w:lineRule="auto"/>
                              <w:textAlignment w:val="center"/>
                              <w:rPr>
                                <w:color w:val="000000"/>
                                <w:spacing w:val="-2"/>
                                <w:sz w:val="16"/>
                                <w:szCs w:val="18"/>
                              </w:rPr>
                            </w:pPr>
                            <w:r w:rsidRPr="004D5798">
                              <w:rPr>
                                <w:color w:val="000000"/>
                                <w:spacing w:val="-2"/>
                                <w:sz w:val="16"/>
                                <w:szCs w:val="18"/>
                              </w:rPr>
                              <w:t xml:space="preserve">Whether you already offer OCR qualifications, are new to OCR or are thinking about switching, you can request more information using our </w:t>
                            </w:r>
                            <w:hyperlink r:id="rId65" w:history="1">
                              <w:r w:rsidRPr="004D5798">
                                <w:rPr>
                                  <w:rStyle w:val="Hyperlink"/>
                                  <w:spacing w:val="-2"/>
                                  <w:sz w:val="16"/>
                                  <w:szCs w:val="18"/>
                                </w:rPr>
                                <w:t>Expression of Interest form</w:t>
                              </w:r>
                            </w:hyperlink>
                            <w:r w:rsidRPr="004D5798">
                              <w:rPr>
                                <w:color w:val="000000"/>
                                <w:spacing w:val="-2"/>
                                <w:sz w:val="16"/>
                                <w:szCs w:val="18"/>
                              </w:rPr>
                              <w:t xml:space="preserve">. </w:t>
                            </w:r>
                          </w:p>
                          <w:p w14:paraId="764C1ABD" w14:textId="77777777" w:rsidR="005A23DE" w:rsidRPr="004D5798" w:rsidRDefault="005A23DE" w:rsidP="005A23DE">
                            <w:pPr>
                              <w:autoSpaceDE w:val="0"/>
                              <w:spacing w:after="57" w:line="360" w:lineRule="auto"/>
                              <w:textAlignment w:val="center"/>
                              <w:rPr>
                                <w:color w:val="000000"/>
                                <w:spacing w:val="-2"/>
                                <w:sz w:val="16"/>
                                <w:szCs w:val="18"/>
                              </w:rPr>
                            </w:pPr>
                            <w:r w:rsidRPr="004D5798">
                              <w:rPr>
                                <w:color w:val="000000"/>
                                <w:spacing w:val="-2"/>
                                <w:sz w:val="16"/>
                                <w:szCs w:val="18"/>
                              </w:rPr>
                              <w:t xml:space="preserve">Please </w:t>
                            </w:r>
                            <w:hyperlink r:id="rId66" w:history="1">
                              <w:r w:rsidRPr="004D5798">
                                <w:rPr>
                                  <w:rStyle w:val="Hyperlink"/>
                                  <w:spacing w:val="-2"/>
                                  <w:sz w:val="16"/>
                                  <w:szCs w:val="18"/>
                                </w:rPr>
                                <w:t>get in touch</w:t>
                              </w:r>
                            </w:hyperlink>
                            <w:r w:rsidRPr="004D5798">
                              <w:rPr>
                                <w:color w:val="000000"/>
                                <w:spacing w:val="-2"/>
                                <w:sz w:val="16"/>
                                <w:szCs w:val="18"/>
                                <w:u w:val="single"/>
                              </w:rPr>
                              <w:t xml:space="preserve"> </w:t>
                            </w:r>
                            <w:r w:rsidRPr="004D5798">
                              <w:rPr>
                                <w:color w:val="000000"/>
                                <w:spacing w:val="-2"/>
                                <w:sz w:val="16"/>
                                <w:szCs w:val="18"/>
                              </w:rPr>
                              <w:t>if you want to discuss the accessibility of resources we offer to support you in delivering our qualifications.</w:t>
                            </w:r>
                          </w:p>
                          <w:p w14:paraId="60AAB041" w14:textId="77777777" w:rsidR="005A23DE" w:rsidRPr="007F317D" w:rsidRDefault="005A23DE" w:rsidP="005A23DE">
                            <w:pPr>
                              <w:autoSpaceDE w:val="0"/>
                              <w:spacing w:after="57" w:line="288" w:lineRule="auto"/>
                              <w:textAlignment w:val="center"/>
                            </w:pPr>
                          </w:p>
                        </w:txbxContent>
                      </wps:txbx>
                      <wps:bodyPr rot="0" vert="horz" wrap="square" lIns="91440" tIns="45720" rIns="91440" bIns="45720" anchor="t" anchorCtr="0">
                        <a:noAutofit/>
                      </wps:bodyPr>
                    </wps:wsp>
                  </a:graphicData>
                </a:graphic>
              </wp:inline>
            </w:drawing>
          </mc:Choice>
          <mc:Fallback>
            <w:pict>
              <v:shape w14:anchorId="644C97A6" id="Text Box 217" o:spid="_x0000_s1030" type="#_x0000_t202" style="width:718pt;height:3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" filled="f" stroked="f">
                <v:textbox>
                  <w:txbxContent>
                    <w:p w14:paraId="0E83822D" w14:textId="77777777" w:rsidR="005A23DE" w:rsidRDefault="005A23DE" w:rsidP="005A23DE">
                      <w:pPr>
                        <w:pStyle w:val="Header"/>
                        <w:spacing w:after="57" w:line="276" w:lineRule="auto"/>
                        <w:rPr>
                          <w:szCs w:val="18"/>
                        </w:rPr>
                      </w:pPr>
                      <w:r w:rsidRPr="00AE485A">
                        <w:rPr>
                          <w:noProof/>
                          <w:szCs w:val="18"/>
                          <w:vertAlign w:val="subscript"/>
                        </w:rPr>
                        <w:drawing>
                          <wp:inline distT="0" distB="0" distL="0" distR="0" wp14:anchorId="0F38A786" wp14:editId="0B7F8777">
                            <wp:extent cx="2088000" cy="353147"/>
                            <wp:effectExtent l="0" t="0" r="7620" b="8890"/>
                            <wp:docPr id="219434587"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60">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6625A441" w14:textId="77777777" w:rsidR="005A23DE" w:rsidRPr="00AE485A" w:rsidRDefault="005A23DE" w:rsidP="005A23DE">
                      <w:pPr>
                        <w:pStyle w:val="Header"/>
                        <w:spacing w:after="57" w:line="276" w:lineRule="auto"/>
                        <w:rPr>
                          <w:noProof/>
                          <w:szCs w:val="18"/>
                        </w:rPr>
                      </w:pPr>
                    </w:p>
                    <w:p w14:paraId="4D1B3C63" w14:textId="77777777" w:rsidR="005A23DE" w:rsidRPr="007F317D" w:rsidRDefault="005A23DE" w:rsidP="005A23DE">
                      <w:pPr>
                        <w:pStyle w:val="Header"/>
                        <w:spacing w:after="57" w:line="276" w:lineRule="auto"/>
                        <w:rPr>
                          <w:szCs w:val="18"/>
                        </w:rPr>
                      </w:pPr>
                    </w:p>
                    <w:p w14:paraId="28E87596" w14:textId="77777777" w:rsidR="005A23DE" w:rsidRPr="007F317D" w:rsidRDefault="005A23DE" w:rsidP="005A23DE">
                      <w:pPr>
                        <w:pStyle w:val="Header"/>
                        <w:spacing w:after="57" w:line="360" w:lineRule="auto"/>
                        <w:rPr>
                          <w:szCs w:val="18"/>
                        </w:rPr>
                      </w:pPr>
                      <w:r w:rsidRPr="007F317D">
                        <w:rPr>
                          <w:szCs w:val="18"/>
                        </w:rPr>
                        <w:t xml:space="preserve">We’d like to know your view on the resources we produce. Click </w:t>
                      </w:r>
                      <w:hyperlink r:id="rId67" w:history="1">
                        <w:r w:rsidRPr="007F5FB3">
                          <w:rPr>
                            <w:rStyle w:val="Hyperlink"/>
                            <w:szCs w:val="18"/>
                          </w:rPr>
                          <w:t>‘Like’</w:t>
                        </w:r>
                      </w:hyperlink>
                      <w:r w:rsidRPr="007F317D">
                        <w:rPr>
                          <w:szCs w:val="18"/>
                        </w:rPr>
                        <w:t xml:space="preserve"> or </w:t>
                      </w:r>
                      <w:hyperlink r:id="rId68" w:history="1">
                        <w:r w:rsidRPr="00702770">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78F3CA3D" w14:textId="77777777" w:rsidR="005A23DE" w:rsidRPr="004D5798" w:rsidRDefault="005A23DE" w:rsidP="005A23DE">
                      <w:pPr>
                        <w:autoSpaceDE w:val="0"/>
                        <w:spacing w:after="57" w:line="360" w:lineRule="auto"/>
                        <w:textAlignment w:val="center"/>
                        <w:rPr>
                          <w:color w:val="000000"/>
                          <w:spacing w:val="-2"/>
                          <w:sz w:val="16"/>
                          <w:szCs w:val="18"/>
                        </w:rPr>
                      </w:pPr>
                      <w:r w:rsidRPr="004D5798">
                        <w:rPr>
                          <w:color w:val="000000"/>
                          <w:spacing w:val="-2"/>
                          <w:sz w:val="16"/>
                          <w:szCs w:val="18"/>
                        </w:rPr>
                        <w:t xml:space="preserve">Looking for another resource? There is now a quick and easy search </w:t>
                      </w:r>
                      <w:hyperlink r:id="rId69" w:history="1">
                        <w:r w:rsidRPr="004D5798">
                          <w:rPr>
                            <w:rStyle w:val="Hyperlink"/>
                            <w:spacing w:val="-2"/>
                            <w:sz w:val="16"/>
                            <w:szCs w:val="18"/>
                          </w:rPr>
                          <w:t>tool to help find free resources</w:t>
                        </w:r>
                      </w:hyperlink>
                      <w:r w:rsidRPr="004D5798">
                        <w:rPr>
                          <w:color w:val="000000"/>
                          <w:spacing w:val="-2"/>
                          <w:sz w:val="16"/>
                          <w:szCs w:val="18"/>
                        </w:rPr>
                        <w:t xml:space="preserve"> for your qualification.</w:t>
                      </w:r>
                    </w:p>
                    <w:p w14:paraId="3BA282B1" w14:textId="77777777" w:rsidR="005A23DE" w:rsidRPr="004D5798" w:rsidRDefault="005A23DE" w:rsidP="005A23DE">
                      <w:pPr>
                        <w:autoSpaceDE w:val="0"/>
                        <w:spacing w:after="57" w:line="360" w:lineRule="auto"/>
                        <w:textAlignment w:val="center"/>
                        <w:rPr>
                          <w:color w:val="000000"/>
                          <w:spacing w:val="-2"/>
                          <w:sz w:val="16"/>
                          <w:szCs w:val="18"/>
                        </w:rPr>
                      </w:pPr>
                      <w:r w:rsidRPr="004D5798">
                        <w:rPr>
                          <w:color w:val="000000"/>
                          <w:spacing w:val="-2"/>
                          <w:sz w:val="16"/>
                          <w:szCs w:val="18"/>
                        </w:rPr>
                        <w:t>OCR is part of Cambridge University Press &amp; Assessment, which is itself a department of the University of Cambridge.</w:t>
                      </w:r>
                    </w:p>
                    <w:p w14:paraId="647C95F1" w14:textId="77777777" w:rsidR="005A23DE" w:rsidRPr="004D5798" w:rsidRDefault="005A23DE" w:rsidP="005A23DE">
                      <w:pPr>
                        <w:autoSpaceDE w:val="0"/>
                        <w:spacing w:after="57" w:line="360" w:lineRule="auto"/>
                        <w:textAlignment w:val="center"/>
                        <w:rPr>
                          <w:color w:val="000000"/>
                          <w:spacing w:val="-2"/>
                          <w:sz w:val="16"/>
                          <w:szCs w:val="18"/>
                        </w:rPr>
                      </w:pPr>
                      <w:r w:rsidRPr="004D5798">
                        <w:rPr>
                          <w:color w:val="000000"/>
                          <w:spacing w:val="-2"/>
                          <w:sz w:val="16"/>
                          <w:szCs w:val="18"/>
                        </w:rPr>
                        <w:t xml:space="preserve">For staff training purposes and as part of our quality assurance programme your call may be recorded or monitored. © OCR 2024 Oxford Cambridge and RSA Examinations is a Company Limited </w:t>
                      </w:r>
                      <w:r w:rsidRPr="004D5798">
                        <w:rPr>
                          <w:color w:val="000000"/>
                          <w:spacing w:val="-2"/>
                          <w:sz w:val="16"/>
                          <w:szCs w:val="18"/>
                        </w:rPr>
                        <w:br/>
                        <w:t>by Guarantee. Registered in England. Registered office The Triangle Building, Shaftesbury Road, Cambridge, CB2 8EA. Registered company number 3484466. OCR is an exempt charity.</w:t>
                      </w:r>
                    </w:p>
                    <w:p w14:paraId="1A912FFF" w14:textId="77777777" w:rsidR="005A23DE" w:rsidRPr="004D5798" w:rsidRDefault="005A23DE" w:rsidP="005A23DE">
                      <w:pPr>
                        <w:autoSpaceDE w:val="0"/>
                        <w:spacing w:after="57" w:line="360" w:lineRule="auto"/>
                        <w:textAlignment w:val="center"/>
                        <w:rPr>
                          <w:color w:val="000000"/>
                          <w:spacing w:val="-2"/>
                          <w:sz w:val="16"/>
                          <w:szCs w:val="18"/>
                        </w:rPr>
                      </w:pPr>
                      <w:r w:rsidRPr="004D5798">
                        <w:rPr>
                          <w:color w:val="000000"/>
                          <w:spacing w:val="-2"/>
                          <w:sz w:val="16"/>
                          <w:szCs w:val="18"/>
                        </w:rPr>
                        <w:t>OCR operates academic and vocational qualifications regulated by Ofqual, Qualifications Wales and CCEA as listed in their qualifications registers including A Levels, GCSEs, Cambridge Technicals and</w:t>
                      </w:r>
                      <w:r w:rsidRPr="004D5798">
                        <w:rPr>
                          <w:color w:val="000000"/>
                          <w:spacing w:val="-2"/>
                          <w:sz w:val="16"/>
                          <w:szCs w:val="18"/>
                        </w:rPr>
                        <w:br/>
                        <w:t>Cambridge Nationals.</w:t>
                      </w:r>
                    </w:p>
                    <w:p w14:paraId="4EEAFD43" w14:textId="77777777" w:rsidR="005A23DE" w:rsidRPr="004D5798" w:rsidRDefault="005A23DE" w:rsidP="005A23DE">
                      <w:pPr>
                        <w:autoSpaceDE w:val="0"/>
                        <w:spacing w:after="57" w:line="360" w:lineRule="auto"/>
                        <w:textAlignment w:val="center"/>
                        <w:rPr>
                          <w:color w:val="000000"/>
                          <w:spacing w:val="-2"/>
                          <w:sz w:val="16"/>
                          <w:szCs w:val="18"/>
                        </w:rPr>
                      </w:pPr>
                      <w:r w:rsidRPr="004D5798">
                        <w:rPr>
                          <w:color w:val="000000"/>
                          <w:spacing w:val="-2"/>
                          <w:sz w:val="16"/>
                          <w:szCs w:val="18"/>
                        </w:rPr>
                        <w:t xml:space="preserve">OCR provides resources to help you deliver our qualifications. These resources do not represent any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2802D2F3" w14:textId="77777777" w:rsidR="005A23DE" w:rsidRPr="004D5798" w:rsidRDefault="005A23DE" w:rsidP="005A23DE">
                      <w:pPr>
                        <w:autoSpaceDE w:val="0"/>
                        <w:spacing w:after="57" w:line="360" w:lineRule="auto"/>
                        <w:textAlignment w:val="center"/>
                        <w:rPr>
                          <w:color w:val="000000"/>
                          <w:spacing w:val="-2"/>
                          <w:sz w:val="16"/>
                          <w:szCs w:val="18"/>
                        </w:rPr>
                      </w:pPr>
                      <w:r w:rsidRPr="004D5798">
                        <w:rPr>
                          <w:color w:val="000000"/>
                          <w:spacing w:val="-2"/>
                          <w:sz w:val="16"/>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70" w:history="1">
                        <w:r w:rsidRPr="004D5798">
                          <w:rPr>
                            <w:rStyle w:val="Hyperlink"/>
                            <w:spacing w:val="-2"/>
                            <w:sz w:val="16"/>
                            <w:szCs w:val="18"/>
                          </w:rPr>
                          <w:t>contact us</w:t>
                        </w:r>
                      </w:hyperlink>
                      <w:r w:rsidRPr="004D5798">
                        <w:rPr>
                          <w:color w:val="000000"/>
                          <w:spacing w:val="-2"/>
                          <w:sz w:val="16"/>
                          <w:szCs w:val="18"/>
                        </w:rPr>
                        <w:t xml:space="preserve">. </w:t>
                      </w:r>
                    </w:p>
                    <w:p w14:paraId="0F63856E" w14:textId="77777777" w:rsidR="005A23DE" w:rsidRPr="004D5798" w:rsidRDefault="005A23DE" w:rsidP="005A23DE">
                      <w:pPr>
                        <w:autoSpaceDE w:val="0"/>
                        <w:spacing w:after="57" w:line="360" w:lineRule="auto"/>
                        <w:textAlignment w:val="center"/>
                        <w:rPr>
                          <w:color w:val="000000"/>
                          <w:spacing w:val="-2"/>
                          <w:sz w:val="16"/>
                          <w:szCs w:val="18"/>
                        </w:rPr>
                      </w:pPr>
                      <w:r w:rsidRPr="004D5798">
                        <w:rPr>
                          <w:color w:val="000000"/>
                          <w:spacing w:val="-2"/>
                          <w:sz w:val="16"/>
                          <w:szCs w:val="18"/>
                        </w:rPr>
                        <w:t>You can copy and distribute this resource in your centre, in line with any specific restrictions detailed in the resource. Resources intended for teacher use should not be shared with students. Resources should not be published on social media platforms or other websites.</w:t>
                      </w:r>
                    </w:p>
                    <w:p w14:paraId="78027592" w14:textId="77777777" w:rsidR="005A23DE" w:rsidRPr="004D5798" w:rsidRDefault="005A23DE" w:rsidP="005A23DE">
                      <w:pPr>
                        <w:autoSpaceDE w:val="0"/>
                        <w:spacing w:after="57" w:line="360" w:lineRule="auto"/>
                        <w:textAlignment w:val="center"/>
                        <w:rPr>
                          <w:color w:val="000000"/>
                          <w:spacing w:val="-2"/>
                          <w:sz w:val="16"/>
                          <w:szCs w:val="18"/>
                        </w:rPr>
                      </w:pPr>
                      <w:r w:rsidRPr="004D5798">
                        <w:rPr>
                          <w:color w:val="000000"/>
                          <w:spacing w:val="-2"/>
                          <w:sz w:val="16"/>
                          <w:szCs w:val="18"/>
                        </w:rPr>
                        <w:t xml:space="preserve">OCR acknowledges the use of the following content: N/A </w:t>
                      </w:r>
                    </w:p>
                    <w:p w14:paraId="11654D1D" w14:textId="77777777" w:rsidR="005A23DE" w:rsidRPr="004D5798" w:rsidRDefault="005A23DE" w:rsidP="005A23DE">
                      <w:pPr>
                        <w:autoSpaceDE w:val="0"/>
                        <w:spacing w:after="57" w:line="360" w:lineRule="auto"/>
                        <w:textAlignment w:val="center"/>
                        <w:rPr>
                          <w:color w:val="000000"/>
                          <w:spacing w:val="-2"/>
                          <w:sz w:val="16"/>
                          <w:szCs w:val="18"/>
                        </w:rPr>
                      </w:pPr>
                      <w:r w:rsidRPr="004D5798">
                        <w:rPr>
                          <w:color w:val="000000"/>
                          <w:spacing w:val="-2"/>
                          <w:sz w:val="16"/>
                          <w:szCs w:val="18"/>
                        </w:rPr>
                        <w:t xml:space="preserve">Whether you already offer OCR qualifications, are new to OCR or are thinking about switching, you can request more information using our </w:t>
                      </w:r>
                      <w:hyperlink r:id="rId71" w:history="1">
                        <w:r w:rsidRPr="004D5798">
                          <w:rPr>
                            <w:rStyle w:val="Hyperlink"/>
                            <w:spacing w:val="-2"/>
                            <w:sz w:val="16"/>
                            <w:szCs w:val="18"/>
                          </w:rPr>
                          <w:t>Expression of Interest form</w:t>
                        </w:r>
                      </w:hyperlink>
                      <w:r w:rsidRPr="004D5798">
                        <w:rPr>
                          <w:color w:val="000000"/>
                          <w:spacing w:val="-2"/>
                          <w:sz w:val="16"/>
                          <w:szCs w:val="18"/>
                        </w:rPr>
                        <w:t xml:space="preserve">. </w:t>
                      </w:r>
                    </w:p>
                    <w:p w14:paraId="764C1ABD" w14:textId="77777777" w:rsidR="005A23DE" w:rsidRPr="004D5798" w:rsidRDefault="005A23DE" w:rsidP="005A23DE">
                      <w:pPr>
                        <w:autoSpaceDE w:val="0"/>
                        <w:spacing w:after="57" w:line="360" w:lineRule="auto"/>
                        <w:textAlignment w:val="center"/>
                        <w:rPr>
                          <w:color w:val="000000"/>
                          <w:spacing w:val="-2"/>
                          <w:sz w:val="16"/>
                          <w:szCs w:val="18"/>
                        </w:rPr>
                      </w:pPr>
                      <w:r w:rsidRPr="004D5798">
                        <w:rPr>
                          <w:color w:val="000000"/>
                          <w:spacing w:val="-2"/>
                          <w:sz w:val="16"/>
                          <w:szCs w:val="18"/>
                        </w:rPr>
                        <w:t xml:space="preserve">Please </w:t>
                      </w:r>
                      <w:hyperlink r:id="rId72" w:history="1">
                        <w:r w:rsidRPr="004D5798">
                          <w:rPr>
                            <w:rStyle w:val="Hyperlink"/>
                            <w:spacing w:val="-2"/>
                            <w:sz w:val="16"/>
                            <w:szCs w:val="18"/>
                          </w:rPr>
                          <w:t>get in touch</w:t>
                        </w:r>
                      </w:hyperlink>
                      <w:r w:rsidRPr="004D5798">
                        <w:rPr>
                          <w:color w:val="000000"/>
                          <w:spacing w:val="-2"/>
                          <w:sz w:val="16"/>
                          <w:szCs w:val="18"/>
                          <w:u w:val="single"/>
                        </w:rPr>
                        <w:t xml:space="preserve"> </w:t>
                      </w:r>
                      <w:r w:rsidRPr="004D5798">
                        <w:rPr>
                          <w:color w:val="000000"/>
                          <w:spacing w:val="-2"/>
                          <w:sz w:val="16"/>
                          <w:szCs w:val="18"/>
                        </w:rPr>
                        <w:t>if you want to discuss the accessibility of resources we offer to support you in delivering our qualifications.</w:t>
                      </w:r>
                    </w:p>
                    <w:p w14:paraId="60AAB041" w14:textId="77777777" w:rsidR="005A23DE" w:rsidRPr="007F317D" w:rsidRDefault="005A23DE" w:rsidP="005A23DE">
                      <w:pPr>
                        <w:autoSpaceDE w:val="0"/>
                        <w:spacing w:after="57" w:line="288" w:lineRule="auto"/>
                        <w:textAlignment w:val="center"/>
                      </w:pPr>
                    </w:p>
                  </w:txbxContent>
                </v:textbox>
                <w10:anchorlock/>
              </v:shape>
            </w:pict>
          </mc:Fallback>
        </mc:AlternateContent>
      </w:r>
    </w:p>
    <w:p w14:paraId="011F6D94" w14:textId="77777777" w:rsidR="002F3F36" w:rsidRDefault="002F3F36" w:rsidP="008E13DE">
      <w:pPr>
        <w:spacing w:after="0" w:line="240" w:lineRule="auto"/>
        <w:rPr>
          <w:rStyle w:val="s1"/>
        </w:rPr>
      </w:pPr>
    </w:p>
    <w:p w14:paraId="1433161C" w14:textId="2968E44F" w:rsidR="00043109" w:rsidRPr="00520D91" w:rsidRDefault="00043109" w:rsidP="004C21D9">
      <w:pPr>
        <w:spacing w:after="0" w:line="240" w:lineRule="auto"/>
        <w:rPr>
          <w:rStyle w:val="s1"/>
          <w:color w:val="002060"/>
          <w:sz w:val="20"/>
          <w:szCs w:val="20"/>
        </w:rPr>
      </w:pPr>
    </w:p>
    <w:sectPr w:rsidR="00043109" w:rsidRPr="00520D91" w:rsidSect="009D70B5">
      <w:headerReference w:type="default" r:id="rId73"/>
      <w:footerReference w:type="default" r:id="rId74"/>
      <w:headerReference w:type="first" r:id="rId75"/>
      <w:footerReference w:type="first" r:id="rId76"/>
      <w:pgSz w:w="16840" w:h="11900" w:orient="landscape"/>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96260" w14:textId="77777777" w:rsidR="00FD3991" w:rsidRDefault="00FD3991" w:rsidP="003C4D13">
      <w:r>
        <w:separator/>
      </w:r>
    </w:p>
  </w:endnote>
  <w:endnote w:type="continuationSeparator" w:id="0">
    <w:p w14:paraId="491B3452" w14:textId="77777777" w:rsidR="00FD3991" w:rsidRDefault="00FD3991" w:rsidP="003C4D13">
      <w:r>
        <w:continuationSeparator/>
      </w:r>
    </w:p>
  </w:endnote>
  <w:endnote w:type="continuationNotice" w:id="1">
    <w:p w14:paraId="78C4FFCD" w14:textId="77777777" w:rsidR="00FD3991" w:rsidRDefault="00FD39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Gill Sans MT">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3A9A1" w14:textId="1E9021CD" w:rsidR="002E2C47" w:rsidRPr="005914F6" w:rsidRDefault="005914F6" w:rsidP="005914F6">
    <w:pPr>
      <w:pStyle w:val="NoSpacing"/>
      <w:pBdr>
        <w:top w:val="single" w:sz="6" w:space="6" w:color="D2460A"/>
      </w:pBdr>
      <w:tabs>
        <w:tab w:val="center" w:pos="6804"/>
        <w:tab w:val="right" w:pos="14572"/>
      </w:tabs>
    </w:pPr>
    <w:r>
      <w:rPr>
        <w:sz w:val="16"/>
        <w:szCs w:val="16"/>
      </w:rPr>
      <w:t>Version 1</w:t>
    </w:r>
    <w:r w:rsidR="00F33073">
      <w:rPr>
        <w:sz w:val="16"/>
        <w:szCs w:val="16"/>
      </w:rPr>
      <w:t>.</w:t>
    </w:r>
    <w:r w:rsidR="00A27CCF">
      <w:rPr>
        <w:sz w:val="16"/>
        <w:szCs w:val="16"/>
      </w:rPr>
      <w:t>2</w:t>
    </w: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Pr>
        <w:sz w:val="16"/>
        <w:szCs w:val="16"/>
      </w:rPr>
      <w:t>2</w:t>
    </w:r>
    <w:r w:rsidRPr="0001285C">
      <w:rPr>
        <w:noProof/>
        <w:sz w:val="16"/>
        <w:szCs w:val="16"/>
      </w:rPr>
      <w:fldChar w:fldCharType="end"/>
    </w:r>
    <w:r w:rsidRPr="0001285C">
      <w:rPr>
        <w:noProof/>
        <w:sz w:val="16"/>
        <w:szCs w:val="16"/>
      </w:rPr>
      <w:tab/>
      <w:t>© OCR 202</w:t>
    </w:r>
    <w:r w:rsidR="00A27CCF">
      <w:rPr>
        <w:noProof/>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E884" w14:textId="08C33C29" w:rsidR="002E2C47" w:rsidRPr="00554EA7" w:rsidRDefault="002E2C47" w:rsidP="00834A17">
    <w:pPr>
      <w:pStyle w:val="NoSpacing"/>
      <w:tabs>
        <w:tab w:val="center" w:pos="4820"/>
        <w:tab w:val="right" w:pos="13750"/>
        <w:tab w:val="right" w:pos="14004"/>
      </w:tabs>
      <w:rPr>
        <w:sz w:val="16"/>
        <w:szCs w:val="16"/>
      </w:rPr>
    </w:pPr>
    <w:r>
      <w:rPr>
        <w:noProof/>
        <w:sz w:val="16"/>
        <w:szCs w:val="16"/>
      </w:rPr>
      <w:drawing>
        <wp:anchor distT="0" distB="0" distL="114300" distR="114300" simplePos="0" relativeHeight="251658244" behindDoc="0" locked="0" layoutInCell="1" allowOverlap="1" wp14:anchorId="44E7B228" wp14:editId="24ACC7F3">
          <wp:simplePos x="0" y="0"/>
          <wp:positionH relativeFrom="column">
            <wp:posOffset>-79889</wp:posOffset>
          </wp:positionH>
          <wp:positionV relativeFrom="paragraph">
            <wp:posOffset>-762017</wp:posOffset>
          </wp:positionV>
          <wp:extent cx="1051560" cy="1024255"/>
          <wp:effectExtent l="0" t="0" r="0" b="4445"/>
          <wp:wrapTopAndBottom/>
          <wp:docPr id="13" name="Picture 13" descr="Logo, Cambridge Nationals &#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bridgeNationals_Master Logo.jpg"/>
                  <pic:cNvPicPr/>
                </pic:nvPicPr>
                <pic:blipFill>
                  <a:blip r:embed="rId1"/>
                  <a:stretch>
                    <a:fillRect/>
                  </a:stretch>
                </pic:blipFill>
                <pic:spPr>
                  <a:xfrm>
                    <a:off x="0" y="0"/>
                    <a:ext cx="1051560" cy="1024255"/>
                  </a:xfrm>
                  <a:prstGeom prst="rect">
                    <a:avLst/>
                  </a:prstGeom>
                </pic:spPr>
              </pic:pic>
            </a:graphicData>
          </a:graphic>
          <wp14:sizeRelH relativeFrom="margin">
            <wp14:pctWidth>0</wp14:pctWidth>
          </wp14:sizeRelH>
          <wp14:sizeRelV relativeFrom="margin">
            <wp14:pctHeight>0</wp14:pctHeight>
          </wp14:sizeRelV>
        </wp:anchor>
      </w:drawing>
    </w:r>
    <w:r w:rsidRPr="00316549">
      <w:rPr>
        <w:b/>
        <w:noProof/>
        <w:color w:val="20234E"/>
        <w:sz w:val="24"/>
      </w:rPr>
      <w:drawing>
        <wp:anchor distT="0" distB="0" distL="114300" distR="114300" simplePos="0" relativeHeight="251658243" behindDoc="1" locked="1" layoutInCell="1" allowOverlap="1" wp14:anchorId="2DB1057B" wp14:editId="68C7A7B9">
          <wp:simplePos x="0" y="0"/>
          <wp:positionH relativeFrom="column">
            <wp:posOffset>7774940</wp:posOffset>
          </wp:positionH>
          <wp:positionV relativeFrom="page">
            <wp:posOffset>6358255</wp:posOffset>
          </wp:positionV>
          <wp:extent cx="1439545" cy="565150"/>
          <wp:effectExtent l="0" t="0" r="8255" b="6350"/>
          <wp:wrapTight wrapText="bothSides">
            <wp:wrapPolygon edited="0">
              <wp:start x="1429" y="0"/>
              <wp:lineTo x="0" y="2184"/>
              <wp:lineTo x="0" y="20387"/>
              <wp:lineTo x="858" y="21115"/>
              <wp:lineTo x="12291" y="21115"/>
              <wp:lineTo x="14292" y="21115"/>
              <wp:lineTo x="21438" y="21115"/>
              <wp:lineTo x="21438" y="4369"/>
              <wp:lineTo x="21152" y="2184"/>
              <wp:lineTo x="20295" y="0"/>
              <wp:lineTo x="1429" y="0"/>
            </wp:wrapPolygon>
          </wp:wrapTight>
          <wp:docPr id="14" name="Picture 14"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2"/>
                  <a:stretch>
                    <a:fillRect/>
                  </a:stretch>
                </pic:blipFill>
                <pic:spPr>
                  <a:xfrm>
                    <a:off x="0" y="0"/>
                    <a:ext cx="1439545" cy="565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A4027" w14:textId="77777777" w:rsidR="00FD3991" w:rsidRDefault="00FD3991" w:rsidP="003C4D13">
      <w:r>
        <w:separator/>
      </w:r>
    </w:p>
  </w:footnote>
  <w:footnote w:type="continuationSeparator" w:id="0">
    <w:p w14:paraId="4B222B93" w14:textId="77777777" w:rsidR="00FD3991" w:rsidRDefault="00FD3991" w:rsidP="003C4D13">
      <w:r>
        <w:continuationSeparator/>
      </w:r>
    </w:p>
  </w:footnote>
  <w:footnote w:type="continuationNotice" w:id="1">
    <w:p w14:paraId="71EB4E7C" w14:textId="77777777" w:rsidR="00FD3991" w:rsidRDefault="00FD39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6940B" w14:textId="3BA6CE6A" w:rsidR="002E2C47" w:rsidRPr="008619B0" w:rsidRDefault="002E2C47" w:rsidP="00140C58">
    <w:pPr>
      <w:tabs>
        <w:tab w:val="right" w:pos="14572"/>
      </w:tabs>
      <w:spacing w:before="240" w:after="60"/>
      <w:rPr>
        <w:noProof/>
        <w:color w:val="C3014A"/>
        <w:sz w:val="18"/>
        <w:szCs w:val="18"/>
      </w:rPr>
    </w:pPr>
    <w:r w:rsidRPr="008619B0">
      <w:rPr>
        <w:color w:val="C3014A"/>
        <w:sz w:val="18"/>
        <w:szCs w:val="18"/>
      </w:rPr>
      <w:t>Cambridge National in Engineering Design</w:t>
    </w:r>
    <w:r w:rsidRPr="008619B0">
      <w:rPr>
        <w:color w:val="C3014A"/>
        <w:sz w:val="18"/>
        <w:szCs w:val="18"/>
      </w:rPr>
      <w:tab/>
    </w:r>
    <w:r w:rsidRPr="008619B0">
      <w:rPr>
        <w:noProof/>
        <w:color w:val="C3014A"/>
        <w:sz w:val="18"/>
        <w:szCs w:val="18"/>
      </w:rPr>
      <mc:AlternateContent>
        <mc:Choice Requires="wps">
          <w:drawing>
            <wp:anchor distT="0" distB="0" distL="114300" distR="114300" simplePos="0" relativeHeight="251658240" behindDoc="0" locked="0" layoutInCell="1" allowOverlap="1" wp14:anchorId="7DBA5CA2" wp14:editId="7180AFC1">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079CE7E" w14:textId="77777777" w:rsidR="002E2C47" w:rsidRPr="00196D9D" w:rsidRDefault="002E2C47"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2E2C47" w:rsidRPr="00196D9D" w:rsidRDefault="002E2C47"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2E2C47" w:rsidRPr="00E4145A" w:rsidRDefault="002E2C47"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A5CA2" id="_x0000_t202" coordsize="21600,21600" o:spt="202" path="m,l,21600r21600,l21600,xe">
              <v:stroke joinstyle="miter"/>
              <v:path gradientshapeok="t" o:connecttype="rect"/>
            </v:shapetype>
            <v:shape id="Text Box 7" o:spid="_x0000_s1031" type="#_x0000_t202" style="position:absolute;margin-left:39.7pt;margin-top:1547.9pt;width:130.95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3079CE7E" w14:textId="77777777" w:rsidR="002E2C47" w:rsidRPr="00196D9D" w:rsidRDefault="002E2C47"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2E2C47" w:rsidRPr="00196D9D" w:rsidRDefault="002E2C47"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2E2C47" w:rsidRPr="00E4145A" w:rsidRDefault="002E2C47" w:rsidP="00FC3134">
                    <w:pPr>
                      <w:ind w:left="-142" w:firstLine="142"/>
                      <w:rPr>
                        <w:rFonts w:cs="Arial"/>
                        <w:spacing w:val="-4"/>
                        <w:sz w:val="16"/>
                        <w:szCs w:val="16"/>
                      </w:rPr>
                    </w:pPr>
                  </w:p>
                </w:txbxContent>
              </v:textbox>
              <w10:wrap anchorx="page" anchory="page"/>
            </v:shape>
          </w:pict>
        </mc:Fallback>
      </mc:AlternateContent>
    </w:r>
    <w:r w:rsidRPr="008619B0">
      <w:rPr>
        <w:noProof/>
        <w:color w:val="C3014A"/>
        <w:sz w:val="18"/>
        <w:szCs w:val="18"/>
      </w:rPr>
      <mc:AlternateContent>
        <mc:Choice Requires="wps">
          <w:drawing>
            <wp:anchor distT="0" distB="0" distL="114300" distR="114300" simplePos="0" relativeHeight="251658241" behindDoc="0" locked="0" layoutInCell="1" allowOverlap="1" wp14:anchorId="70E37785" wp14:editId="616D259F">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C4C861A" w14:textId="77777777" w:rsidR="002E2C47" w:rsidRPr="00196D9D" w:rsidRDefault="002E2C47"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2E2C47" w:rsidRPr="00196D9D" w:rsidRDefault="002E2C47"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2E2C47" w:rsidRPr="00E4145A" w:rsidRDefault="002E2C47"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37785" id="Text Box 11" o:spid="_x0000_s1032" type="#_x0000_t202" style="position:absolute;margin-left:311.8pt;margin-top:1547.9pt;width:130.95pt;height:2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0C4C861A" w14:textId="77777777" w:rsidR="002E2C47" w:rsidRPr="00196D9D" w:rsidRDefault="002E2C47"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2E2C47" w:rsidRPr="00196D9D" w:rsidRDefault="002E2C47"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2E2C47" w:rsidRPr="00E4145A" w:rsidRDefault="002E2C47" w:rsidP="00FC3134">
                    <w:pPr>
                      <w:ind w:left="-142" w:firstLine="142"/>
                      <w:rPr>
                        <w:rFonts w:cs="Arial"/>
                        <w:spacing w:val="-4"/>
                        <w:sz w:val="16"/>
                        <w:szCs w:val="16"/>
                      </w:rPr>
                    </w:pPr>
                  </w:p>
                </w:txbxContent>
              </v:textbox>
              <w10:wrap anchorx="page" anchory="page"/>
            </v:shape>
          </w:pict>
        </mc:Fallback>
      </mc:AlternateContent>
    </w:r>
    <w:r w:rsidRPr="008619B0">
      <w:rPr>
        <w:noProof/>
        <w:color w:val="C3014A"/>
        <w:sz w:val="18"/>
        <w:szCs w:val="18"/>
      </w:rPr>
      <mc:AlternateContent>
        <mc:Choice Requires="wps">
          <w:drawing>
            <wp:anchor distT="0" distB="0" distL="114300" distR="114300" simplePos="0" relativeHeight="251658242" behindDoc="0" locked="0" layoutInCell="1" allowOverlap="1" wp14:anchorId="33492BCA" wp14:editId="1921B4DC">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68384BB" w14:textId="77777777" w:rsidR="002E2C47" w:rsidRPr="006311DA" w:rsidRDefault="002E2C47"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2E2C47" w:rsidRPr="006311DA" w:rsidRDefault="002E2C47"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2E2C47" w:rsidRPr="00196D9D" w:rsidRDefault="002E2C47" w:rsidP="00FC3134">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2BCA" id="Text Box 12" o:spid="_x0000_s1033" type="#_x0000_t202" style="position:absolute;margin-left:590.6pt;margin-top:1553.8pt;width:273.85pt;height:13.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768384BB" w14:textId="77777777" w:rsidR="002E2C47" w:rsidRPr="006311DA" w:rsidRDefault="002E2C47"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2E2C47" w:rsidRPr="006311DA" w:rsidRDefault="002E2C47"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2E2C47" w:rsidRPr="00196D9D" w:rsidRDefault="002E2C47" w:rsidP="00FC3134">
                    <w:pPr>
                      <w:ind w:left="-142" w:firstLine="142"/>
                      <w:rPr>
                        <w:rFonts w:cs="Arial"/>
                        <w:spacing w:val="-4"/>
                        <w:sz w:val="15"/>
                        <w:szCs w:val="16"/>
                      </w:rPr>
                    </w:pPr>
                  </w:p>
                </w:txbxContent>
              </v:textbox>
              <w10:wrap anchorx="page" anchory="page"/>
            </v:shape>
          </w:pict>
        </mc:Fallback>
      </mc:AlternateContent>
    </w:r>
    <w:r w:rsidRPr="008619B0">
      <w:rPr>
        <w:color w:val="C3014A"/>
        <w:sz w:val="18"/>
        <w:szCs w:val="20"/>
      </w:rPr>
      <w:t xml:space="preserve"> </w:t>
    </w:r>
    <w:r w:rsidRPr="008619B0">
      <w:rPr>
        <w:noProof/>
        <w:color w:val="C3014A"/>
        <w:sz w:val="18"/>
        <w:szCs w:val="18"/>
      </w:rPr>
      <w:t>Scheme of work</w:t>
    </w:r>
  </w:p>
  <w:p w14:paraId="3FF86523" w14:textId="77777777" w:rsidR="002E2C47" w:rsidRPr="008619B0" w:rsidRDefault="002E2C47" w:rsidP="00140C58">
    <w:pPr>
      <w:rPr>
        <w:color w:val="C3014A"/>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24B2B" w14:textId="761D9B5E" w:rsidR="002E2C47" w:rsidRPr="007D1BF2" w:rsidRDefault="007D1BF2" w:rsidP="007D1BF2">
    <w:pPr>
      <w:pStyle w:val="Header1"/>
      <w:rPr>
        <w:sz w:val="24"/>
      </w:rPr>
    </w:pPr>
    <w:r w:rsidRPr="3F969E4F">
      <w:rPr>
        <w:color w:val="D2460A"/>
        <w:sz w:val="24"/>
      </w:rPr>
      <w:t>Cambridge National in</w:t>
    </w:r>
    <w:r>
      <w:rPr>
        <w:color w:val="20234E"/>
        <w:sz w:val="24"/>
      </w:rPr>
      <w:br/>
    </w:r>
    <w:r w:rsidRPr="00A136AF">
      <w:rPr>
        <w:lang w:eastAsia="en-GB"/>
      </w:rPr>
      <mc:AlternateContent>
        <mc:Choice Requires="wps">
          <w:drawing>
            <wp:anchor distT="0" distB="0" distL="114300" distR="114300" simplePos="0" relativeHeight="251658245" behindDoc="0" locked="0" layoutInCell="1" allowOverlap="1" wp14:anchorId="1DDA5445" wp14:editId="5BDF9A58">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1C0CB97" w14:textId="77777777" w:rsidR="007D1BF2" w:rsidRPr="00196D9D" w:rsidRDefault="007D1BF2" w:rsidP="007D1BF2">
                          <w:pPr>
                            <w:pStyle w:val="p1"/>
                            <w:rPr>
                              <w:rFonts w:cs="Arial"/>
                              <w:spacing w:val="-6"/>
                              <w:kern w:val="16"/>
                              <w:sz w:val="16"/>
                              <w:szCs w:val="16"/>
                            </w:rPr>
                          </w:pPr>
                          <w:r w:rsidRPr="00196D9D">
                            <w:rPr>
                              <w:rStyle w:val="s1"/>
                              <w:rFonts w:cs="Arial"/>
                              <w:spacing w:val="-6"/>
                              <w:kern w:val="16"/>
                              <w:sz w:val="16"/>
                              <w:szCs w:val="16"/>
                            </w:rPr>
                            <w:t>1 Hills Road, Cambridge, CB1 2EU</w:t>
                          </w:r>
                        </w:p>
                        <w:p w14:paraId="4C4F39D8" w14:textId="77777777" w:rsidR="007D1BF2" w:rsidRPr="00196D9D" w:rsidRDefault="007D1BF2" w:rsidP="007D1BF2">
                          <w:pPr>
                            <w:pStyle w:val="p1"/>
                            <w:rPr>
                              <w:rFonts w:cs="Arial"/>
                              <w:spacing w:val="-6"/>
                              <w:kern w:val="16"/>
                              <w:sz w:val="16"/>
                              <w:szCs w:val="16"/>
                            </w:rPr>
                          </w:pPr>
                          <w:r w:rsidRPr="00196D9D">
                            <w:rPr>
                              <w:rStyle w:val="s1"/>
                              <w:rFonts w:cs="Arial"/>
                              <w:spacing w:val="-6"/>
                              <w:kern w:val="16"/>
                              <w:sz w:val="16"/>
                              <w:szCs w:val="16"/>
                            </w:rPr>
                            <w:t>cambridgeassessment.org.uk</w:t>
                          </w:r>
                        </w:p>
                        <w:p w14:paraId="166AF315" w14:textId="77777777" w:rsidR="007D1BF2" w:rsidRPr="00E4145A" w:rsidRDefault="007D1BF2" w:rsidP="007D1BF2">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A5445" id="_x0000_t202" coordsize="21600,21600" o:spt="202" path="m,l,21600r21600,l21600,xe">
              <v:stroke joinstyle="miter"/>
              <v:path gradientshapeok="t" o:connecttype="rect"/>
            </v:shapetype>
            <v:shape id="Text Box 8" o:spid="_x0000_s1034" type="#_x0000_t202" style="position:absolute;margin-left:39.7pt;margin-top:1547.9pt;width:130.95pt;height:21.8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31C0CB97" w14:textId="77777777" w:rsidR="007D1BF2" w:rsidRPr="00196D9D" w:rsidRDefault="007D1BF2" w:rsidP="007D1BF2">
                    <w:pPr>
                      <w:pStyle w:val="p1"/>
                      <w:rPr>
                        <w:rFonts w:cs="Arial"/>
                        <w:spacing w:val="-6"/>
                        <w:kern w:val="16"/>
                        <w:sz w:val="16"/>
                        <w:szCs w:val="16"/>
                      </w:rPr>
                    </w:pPr>
                    <w:r w:rsidRPr="00196D9D">
                      <w:rPr>
                        <w:rStyle w:val="s1"/>
                        <w:rFonts w:cs="Arial"/>
                        <w:spacing w:val="-6"/>
                        <w:kern w:val="16"/>
                        <w:sz w:val="16"/>
                        <w:szCs w:val="16"/>
                      </w:rPr>
                      <w:t>1 Hills Road, Cambridge, CB1 2EU</w:t>
                    </w:r>
                  </w:p>
                  <w:p w14:paraId="4C4F39D8" w14:textId="77777777" w:rsidR="007D1BF2" w:rsidRPr="00196D9D" w:rsidRDefault="007D1BF2" w:rsidP="007D1BF2">
                    <w:pPr>
                      <w:pStyle w:val="p1"/>
                      <w:rPr>
                        <w:rFonts w:cs="Arial"/>
                        <w:spacing w:val="-6"/>
                        <w:kern w:val="16"/>
                        <w:sz w:val="16"/>
                        <w:szCs w:val="16"/>
                      </w:rPr>
                    </w:pPr>
                    <w:r w:rsidRPr="00196D9D">
                      <w:rPr>
                        <w:rStyle w:val="s1"/>
                        <w:rFonts w:cs="Arial"/>
                        <w:spacing w:val="-6"/>
                        <w:kern w:val="16"/>
                        <w:sz w:val="16"/>
                        <w:szCs w:val="16"/>
                      </w:rPr>
                      <w:t>cambridgeassessment.org.uk</w:t>
                    </w:r>
                  </w:p>
                  <w:p w14:paraId="166AF315" w14:textId="77777777" w:rsidR="007D1BF2" w:rsidRPr="00E4145A" w:rsidRDefault="007D1BF2" w:rsidP="007D1BF2">
                    <w:pPr>
                      <w:ind w:left="-142" w:firstLine="142"/>
                      <w:rPr>
                        <w:rFonts w:cs="Arial"/>
                        <w:spacing w:val="-4"/>
                        <w:sz w:val="16"/>
                        <w:szCs w:val="16"/>
                      </w:rPr>
                    </w:pPr>
                  </w:p>
                </w:txbxContent>
              </v:textbox>
              <w10:wrap anchorx="page" anchory="page"/>
            </v:shape>
          </w:pict>
        </mc:Fallback>
      </mc:AlternateContent>
    </w:r>
    <w:r w:rsidRPr="00A136AF">
      <w:rPr>
        <w:lang w:eastAsia="en-GB"/>
      </w:rPr>
      <mc:AlternateContent>
        <mc:Choice Requires="wps">
          <w:drawing>
            <wp:anchor distT="0" distB="0" distL="114300" distR="114300" simplePos="0" relativeHeight="251658246" behindDoc="0" locked="0" layoutInCell="1" allowOverlap="1" wp14:anchorId="2C30F7CD" wp14:editId="6D9F3CC0">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51B0C7C" w14:textId="77777777" w:rsidR="007D1BF2" w:rsidRPr="00196D9D" w:rsidRDefault="007D1BF2" w:rsidP="007D1BF2">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9BAB5C2" w14:textId="77777777" w:rsidR="007D1BF2" w:rsidRPr="00196D9D" w:rsidRDefault="007D1BF2" w:rsidP="007D1BF2">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2ADB9C9C" w14:textId="77777777" w:rsidR="007D1BF2" w:rsidRPr="00E4145A" w:rsidRDefault="007D1BF2" w:rsidP="007D1BF2">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0F7CD" id="Text Box 9" o:spid="_x0000_s1035" type="#_x0000_t202" style="position:absolute;margin-left:311.8pt;margin-top:1547.9pt;width:130.95pt;height:21.8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251B0C7C" w14:textId="77777777" w:rsidR="007D1BF2" w:rsidRPr="00196D9D" w:rsidRDefault="007D1BF2" w:rsidP="007D1BF2">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9BAB5C2" w14:textId="77777777" w:rsidR="007D1BF2" w:rsidRPr="00196D9D" w:rsidRDefault="007D1BF2" w:rsidP="007D1BF2">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2ADB9C9C" w14:textId="77777777" w:rsidR="007D1BF2" w:rsidRPr="00E4145A" w:rsidRDefault="007D1BF2" w:rsidP="007D1BF2">
                    <w:pPr>
                      <w:ind w:left="-142" w:firstLine="142"/>
                      <w:rPr>
                        <w:rFonts w:cs="Arial"/>
                        <w:spacing w:val="-4"/>
                        <w:sz w:val="16"/>
                        <w:szCs w:val="16"/>
                      </w:rPr>
                    </w:pPr>
                  </w:p>
                </w:txbxContent>
              </v:textbox>
              <w10:wrap anchorx="page" anchory="page"/>
            </v:shape>
          </w:pict>
        </mc:Fallback>
      </mc:AlternateContent>
    </w:r>
    <w:r w:rsidRPr="00A136AF">
      <w:rPr>
        <w:lang w:eastAsia="en-GB"/>
      </w:rPr>
      <mc:AlternateContent>
        <mc:Choice Requires="wps">
          <w:drawing>
            <wp:anchor distT="0" distB="0" distL="114300" distR="114300" simplePos="0" relativeHeight="251658247" behindDoc="0" locked="0" layoutInCell="1" allowOverlap="1" wp14:anchorId="10EA8452" wp14:editId="0FE2E6EE">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005D30DC" w14:textId="77777777" w:rsidR="007D1BF2" w:rsidRPr="006311DA" w:rsidRDefault="007D1BF2" w:rsidP="007D1BF2">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22808F8" w14:textId="77777777" w:rsidR="007D1BF2" w:rsidRPr="006311DA" w:rsidRDefault="007D1BF2" w:rsidP="007D1BF2">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4ECC98B" w14:textId="77777777" w:rsidR="007D1BF2" w:rsidRPr="00196D9D" w:rsidRDefault="007D1BF2" w:rsidP="007D1BF2">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A8452" id="Text Box 10" o:spid="_x0000_s1036" type="#_x0000_t202" style="position:absolute;margin-left:590.6pt;margin-top:1553.8pt;width:273.85pt;height:13.4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005D30DC" w14:textId="77777777" w:rsidR="007D1BF2" w:rsidRPr="006311DA" w:rsidRDefault="007D1BF2" w:rsidP="007D1BF2">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22808F8" w14:textId="77777777" w:rsidR="007D1BF2" w:rsidRPr="006311DA" w:rsidRDefault="007D1BF2" w:rsidP="007D1BF2">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4ECC98B" w14:textId="77777777" w:rsidR="007D1BF2" w:rsidRPr="00196D9D" w:rsidRDefault="007D1BF2" w:rsidP="007D1BF2">
                    <w:pPr>
                      <w:ind w:left="-142" w:firstLine="142"/>
                      <w:rPr>
                        <w:rFonts w:cs="Arial"/>
                        <w:spacing w:val="-4"/>
                        <w:sz w:val="15"/>
                        <w:szCs w:val="16"/>
                      </w:rPr>
                    </w:pPr>
                  </w:p>
                </w:txbxContent>
              </v:textbox>
              <w10:wrap anchorx="page" anchory="page"/>
            </v:shape>
          </w:pict>
        </mc:Fallback>
      </mc:AlternateContent>
    </w:r>
    <w:r>
      <w:t>En</w:t>
    </w:r>
    <w:r w:rsidRPr="007D1BF2">
      <w:t>ginee</w:t>
    </w:r>
    <w:r>
      <w:t xml:space="preserve">ring Design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146CA"/>
    <w:multiLevelType w:val="hybridMultilevel"/>
    <w:tmpl w:val="5F44093A"/>
    <w:lvl w:ilvl="0" w:tplc="B1267E8C">
      <w:numFmt w:val="bullet"/>
      <w:lvlText w:val="-"/>
      <w:lvlJc w:val="left"/>
      <w:pPr>
        <w:ind w:left="720" w:hanging="360"/>
      </w:pPr>
      <w:rPr>
        <w:rFonts w:ascii="Arial" w:eastAsia="MS Mincho"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26A8F"/>
    <w:multiLevelType w:val="hybridMultilevel"/>
    <w:tmpl w:val="71F41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117895"/>
    <w:multiLevelType w:val="hybridMultilevel"/>
    <w:tmpl w:val="868E9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CC39F3"/>
    <w:multiLevelType w:val="hybridMultilevel"/>
    <w:tmpl w:val="DB608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664B2C"/>
    <w:multiLevelType w:val="hybridMultilevel"/>
    <w:tmpl w:val="25A48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1E4984"/>
    <w:multiLevelType w:val="hybridMultilevel"/>
    <w:tmpl w:val="1026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757D8"/>
    <w:multiLevelType w:val="hybridMultilevel"/>
    <w:tmpl w:val="A8BA8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5D2C3E"/>
    <w:multiLevelType w:val="hybridMultilevel"/>
    <w:tmpl w:val="F404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42C21"/>
    <w:multiLevelType w:val="hybridMultilevel"/>
    <w:tmpl w:val="6CA2F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30327C7"/>
    <w:multiLevelType w:val="hybridMultilevel"/>
    <w:tmpl w:val="5BECC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344265"/>
    <w:multiLevelType w:val="hybridMultilevel"/>
    <w:tmpl w:val="8278D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566D7D"/>
    <w:multiLevelType w:val="hybridMultilevel"/>
    <w:tmpl w:val="E11444FE"/>
    <w:lvl w:ilvl="0" w:tplc="3CC49F68">
      <w:numFmt w:val="bullet"/>
      <w:lvlText w:val="-"/>
      <w:lvlJc w:val="left"/>
      <w:pPr>
        <w:ind w:left="720" w:hanging="360"/>
      </w:pPr>
      <w:rPr>
        <w:rFonts w:ascii="Arial" w:eastAsia="MS Mincho"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A36A86"/>
    <w:multiLevelType w:val="hybridMultilevel"/>
    <w:tmpl w:val="E4FE6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BC7569"/>
    <w:multiLevelType w:val="hybridMultilevel"/>
    <w:tmpl w:val="0AFA74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DB32BA9"/>
    <w:multiLevelType w:val="hybridMultilevel"/>
    <w:tmpl w:val="F6F6E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A14EBE"/>
    <w:multiLevelType w:val="hybridMultilevel"/>
    <w:tmpl w:val="1638D936"/>
    <w:lvl w:ilvl="0" w:tplc="08090001">
      <w:start w:val="1"/>
      <w:numFmt w:val="bullet"/>
      <w:lvlText w:val=""/>
      <w:lvlJc w:val="left"/>
      <w:pPr>
        <w:ind w:left="882" w:hanging="360"/>
      </w:pPr>
      <w:rPr>
        <w:rFonts w:ascii="Symbol" w:hAnsi="Symbol"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17" w15:restartNumberingAfterBreak="0">
    <w:nsid w:val="43C77C6F"/>
    <w:multiLevelType w:val="hybridMultilevel"/>
    <w:tmpl w:val="034E3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235E79"/>
    <w:multiLevelType w:val="hybridMultilevel"/>
    <w:tmpl w:val="DAF6A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B87527"/>
    <w:multiLevelType w:val="hybridMultilevel"/>
    <w:tmpl w:val="EDBCE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2726D3"/>
    <w:multiLevelType w:val="hybridMultilevel"/>
    <w:tmpl w:val="30324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A93C9E"/>
    <w:multiLevelType w:val="hybridMultilevel"/>
    <w:tmpl w:val="36781FE2"/>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22" w15:restartNumberingAfterBreak="0">
    <w:nsid w:val="5DA1433F"/>
    <w:multiLevelType w:val="hybridMultilevel"/>
    <w:tmpl w:val="062C2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891B22"/>
    <w:multiLevelType w:val="hybridMultilevel"/>
    <w:tmpl w:val="9CBE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A46D0E"/>
    <w:multiLevelType w:val="hybridMultilevel"/>
    <w:tmpl w:val="78724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8C2486"/>
    <w:multiLevelType w:val="hybridMultilevel"/>
    <w:tmpl w:val="C5D2AE8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C92493"/>
    <w:multiLevelType w:val="hybridMultilevel"/>
    <w:tmpl w:val="CA828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C5371E"/>
    <w:multiLevelType w:val="hybridMultilevel"/>
    <w:tmpl w:val="7BE0D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95527342">
    <w:abstractNumId w:val="9"/>
  </w:num>
  <w:num w:numId="2" w16cid:durableId="853029809">
    <w:abstractNumId w:val="14"/>
  </w:num>
  <w:num w:numId="3" w16cid:durableId="1012609201">
    <w:abstractNumId w:val="18"/>
  </w:num>
  <w:num w:numId="4" w16cid:durableId="715930906">
    <w:abstractNumId w:val="22"/>
  </w:num>
  <w:num w:numId="5" w16cid:durableId="921791357">
    <w:abstractNumId w:val="1"/>
  </w:num>
  <w:num w:numId="6" w16cid:durableId="2061131494">
    <w:abstractNumId w:val="17"/>
  </w:num>
  <w:num w:numId="7" w16cid:durableId="693112507">
    <w:abstractNumId w:val="5"/>
  </w:num>
  <w:num w:numId="8" w16cid:durableId="46883246">
    <w:abstractNumId w:val="27"/>
  </w:num>
  <w:num w:numId="9" w16cid:durableId="810830371">
    <w:abstractNumId w:val="7"/>
  </w:num>
  <w:num w:numId="10" w16cid:durableId="555505342">
    <w:abstractNumId w:val="21"/>
  </w:num>
  <w:num w:numId="11" w16cid:durableId="1576666482">
    <w:abstractNumId w:val="4"/>
  </w:num>
  <w:num w:numId="12" w16cid:durableId="1705061755">
    <w:abstractNumId w:val="10"/>
  </w:num>
  <w:num w:numId="13" w16cid:durableId="1050496759">
    <w:abstractNumId w:val="11"/>
  </w:num>
  <w:num w:numId="14" w16cid:durableId="807747345">
    <w:abstractNumId w:val="2"/>
  </w:num>
  <w:num w:numId="15" w16cid:durableId="1947349974">
    <w:abstractNumId w:val="3"/>
  </w:num>
  <w:num w:numId="16" w16cid:durableId="1544362069">
    <w:abstractNumId w:val="24"/>
  </w:num>
  <w:num w:numId="17" w16cid:durableId="1885099346">
    <w:abstractNumId w:val="26"/>
  </w:num>
  <w:num w:numId="18" w16cid:durableId="648098821">
    <w:abstractNumId w:val="19"/>
  </w:num>
  <w:num w:numId="19" w16cid:durableId="1873573318">
    <w:abstractNumId w:val="20"/>
  </w:num>
  <w:num w:numId="20" w16cid:durableId="1523350743">
    <w:abstractNumId w:val="23"/>
  </w:num>
  <w:num w:numId="21" w16cid:durableId="845436782">
    <w:abstractNumId w:val="16"/>
  </w:num>
  <w:num w:numId="22" w16cid:durableId="430198688">
    <w:abstractNumId w:val="6"/>
  </w:num>
  <w:num w:numId="23" w16cid:durableId="875511146">
    <w:abstractNumId w:val="13"/>
  </w:num>
  <w:num w:numId="24" w16cid:durableId="1910340200">
    <w:abstractNumId w:val="15"/>
  </w:num>
  <w:num w:numId="25" w16cid:durableId="1035230240">
    <w:abstractNumId w:val="25"/>
  </w:num>
  <w:num w:numId="26" w16cid:durableId="287705287">
    <w:abstractNumId w:val="9"/>
  </w:num>
  <w:num w:numId="27" w16cid:durableId="630787676">
    <w:abstractNumId w:val="9"/>
  </w:num>
  <w:num w:numId="28" w16cid:durableId="2124183193">
    <w:abstractNumId w:val="9"/>
  </w:num>
  <w:num w:numId="29" w16cid:durableId="1787308663">
    <w:abstractNumId w:val="9"/>
  </w:num>
  <w:num w:numId="30" w16cid:durableId="402030540">
    <w:abstractNumId w:val="9"/>
  </w:num>
  <w:num w:numId="31" w16cid:durableId="473722554">
    <w:abstractNumId w:val="9"/>
  </w:num>
  <w:num w:numId="32" w16cid:durableId="1131632237">
    <w:abstractNumId w:val="8"/>
  </w:num>
  <w:num w:numId="33" w16cid:durableId="358553822">
    <w:abstractNumId w:val="12"/>
  </w:num>
  <w:num w:numId="34" w16cid:durableId="110058630">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97"/>
    <w:rsid w:val="0000277B"/>
    <w:rsid w:val="00003F7E"/>
    <w:rsid w:val="000045DA"/>
    <w:rsid w:val="00004E4D"/>
    <w:rsid w:val="00005A4A"/>
    <w:rsid w:val="0001033A"/>
    <w:rsid w:val="0001285C"/>
    <w:rsid w:val="00016256"/>
    <w:rsid w:val="0001754B"/>
    <w:rsid w:val="000223AA"/>
    <w:rsid w:val="000237B0"/>
    <w:rsid w:val="0002571A"/>
    <w:rsid w:val="0002680F"/>
    <w:rsid w:val="00031B39"/>
    <w:rsid w:val="000335DB"/>
    <w:rsid w:val="00033B73"/>
    <w:rsid w:val="00034CC4"/>
    <w:rsid w:val="000365C2"/>
    <w:rsid w:val="00037B79"/>
    <w:rsid w:val="00037DDB"/>
    <w:rsid w:val="00040240"/>
    <w:rsid w:val="00043109"/>
    <w:rsid w:val="00053A22"/>
    <w:rsid w:val="00055174"/>
    <w:rsid w:val="00056FFB"/>
    <w:rsid w:val="00057286"/>
    <w:rsid w:val="000575F3"/>
    <w:rsid w:val="00065327"/>
    <w:rsid w:val="00082807"/>
    <w:rsid w:val="00082F8A"/>
    <w:rsid w:val="0008466D"/>
    <w:rsid w:val="00085466"/>
    <w:rsid w:val="00086782"/>
    <w:rsid w:val="0008735A"/>
    <w:rsid w:val="00090D7E"/>
    <w:rsid w:val="00091162"/>
    <w:rsid w:val="00092251"/>
    <w:rsid w:val="0009449E"/>
    <w:rsid w:val="0009654D"/>
    <w:rsid w:val="000A2893"/>
    <w:rsid w:val="000B00EB"/>
    <w:rsid w:val="000B0BED"/>
    <w:rsid w:val="000B210A"/>
    <w:rsid w:val="000B4B47"/>
    <w:rsid w:val="000B5A31"/>
    <w:rsid w:val="000B78A6"/>
    <w:rsid w:val="000C00E2"/>
    <w:rsid w:val="000C0D71"/>
    <w:rsid w:val="000C2355"/>
    <w:rsid w:val="000C6BC1"/>
    <w:rsid w:val="000C774A"/>
    <w:rsid w:val="000E23E4"/>
    <w:rsid w:val="000E491F"/>
    <w:rsid w:val="000E7EFF"/>
    <w:rsid w:val="000F1818"/>
    <w:rsid w:val="000F3F27"/>
    <w:rsid w:val="000F4C78"/>
    <w:rsid w:val="000F72AD"/>
    <w:rsid w:val="00100BC7"/>
    <w:rsid w:val="00105DC9"/>
    <w:rsid w:val="00107603"/>
    <w:rsid w:val="00107EFB"/>
    <w:rsid w:val="00115923"/>
    <w:rsid w:val="00115C61"/>
    <w:rsid w:val="0012069C"/>
    <w:rsid w:val="0012245E"/>
    <w:rsid w:val="00125CA9"/>
    <w:rsid w:val="00126B92"/>
    <w:rsid w:val="00127D1D"/>
    <w:rsid w:val="00131A1E"/>
    <w:rsid w:val="001363E2"/>
    <w:rsid w:val="00137697"/>
    <w:rsid w:val="00140C58"/>
    <w:rsid w:val="001410A2"/>
    <w:rsid w:val="00141B1C"/>
    <w:rsid w:val="0014214C"/>
    <w:rsid w:val="001436F8"/>
    <w:rsid w:val="00146C85"/>
    <w:rsid w:val="00150267"/>
    <w:rsid w:val="0015604B"/>
    <w:rsid w:val="0015692D"/>
    <w:rsid w:val="00160721"/>
    <w:rsid w:val="00160E93"/>
    <w:rsid w:val="00163A4F"/>
    <w:rsid w:val="0016471C"/>
    <w:rsid w:val="0017339E"/>
    <w:rsid w:val="00181DF5"/>
    <w:rsid w:val="00183BA0"/>
    <w:rsid w:val="00191D4F"/>
    <w:rsid w:val="00196D9D"/>
    <w:rsid w:val="001A2FEE"/>
    <w:rsid w:val="001A4B6D"/>
    <w:rsid w:val="001A7D13"/>
    <w:rsid w:val="001B1CA0"/>
    <w:rsid w:val="001B42AA"/>
    <w:rsid w:val="001B45E9"/>
    <w:rsid w:val="001B54FA"/>
    <w:rsid w:val="001B58C4"/>
    <w:rsid w:val="001B6E3D"/>
    <w:rsid w:val="001B7A53"/>
    <w:rsid w:val="001C3D13"/>
    <w:rsid w:val="001C6324"/>
    <w:rsid w:val="001C7120"/>
    <w:rsid w:val="001D0637"/>
    <w:rsid w:val="001D24AC"/>
    <w:rsid w:val="001D422B"/>
    <w:rsid w:val="001D586B"/>
    <w:rsid w:val="001D6F2D"/>
    <w:rsid w:val="001E04B7"/>
    <w:rsid w:val="001E3419"/>
    <w:rsid w:val="001F1C6E"/>
    <w:rsid w:val="001F3DA4"/>
    <w:rsid w:val="001F7CAF"/>
    <w:rsid w:val="001F7D71"/>
    <w:rsid w:val="002003FB"/>
    <w:rsid w:val="00201213"/>
    <w:rsid w:val="002022F0"/>
    <w:rsid w:val="0020387A"/>
    <w:rsid w:val="00207989"/>
    <w:rsid w:val="00207B66"/>
    <w:rsid w:val="00210A05"/>
    <w:rsid w:val="00210E8E"/>
    <w:rsid w:val="0021315C"/>
    <w:rsid w:val="002172F7"/>
    <w:rsid w:val="00221621"/>
    <w:rsid w:val="002216F2"/>
    <w:rsid w:val="0022291A"/>
    <w:rsid w:val="00231200"/>
    <w:rsid w:val="00231A33"/>
    <w:rsid w:val="00231B87"/>
    <w:rsid w:val="00231DC8"/>
    <w:rsid w:val="0023204E"/>
    <w:rsid w:val="002354BE"/>
    <w:rsid w:val="00236317"/>
    <w:rsid w:val="002365B2"/>
    <w:rsid w:val="002367CA"/>
    <w:rsid w:val="002404D2"/>
    <w:rsid w:val="00242D9D"/>
    <w:rsid w:val="0024336A"/>
    <w:rsid w:val="00247BB7"/>
    <w:rsid w:val="00250362"/>
    <w:rsid w:val="00251D1C"/>
    <w:rsid w:val="00252BD6"/>
    <w:rsid w:val="002538C4"/>
    <w:rsid w:val="0025471E"/>
    <w:rsid w:val="002557CC"/>
    <w:rsid w:val="00255EB6"/>
    <w:rsid w:val="00256538"/>
    <w:rsid w:val="002566AA"/>
    <w:rsid w:val="00261B0B"/>
    <w:rsid w:val="002629DA"/>
    <w:rsid w:val="00262EC0"/>
    <w:rsid w:val="002632D6"/>
    <w:rsid w:val="00264EF0"/>
    <w:rsid w:val="0026560B"/>
    <w:rsid w:val="002702D7"/>
    <w:rsid w:val="00276C13"/>
    <w:rsid w:val="00276CEE"/>
    <w:rsid w:val="002811B2"/>
    <w:rsid w:val="00282245"/>
    <w:rsid w:val="00282611"/>
    <w:rsid w:val="00282797"/>
    <w:rsid w:val="00282D25"/>
    <w:rsid w:val="00283DB2"/>
    <w:rsid w:val="00284CC1"/>
    <w:rsid w:val="00287C55"/>
    <w:rsid w:val="00293F2C"/>
    <w:rsid w:val="002A130F"/>
    <w:rsid w:val="002A3F7B"/>
    <w:rsid w:val="002A6309"/>
    <w:rsid w:val="002A764F"/>
    <w:rsid w:val="002B26E3"/>
    <w:rsid w:val="002B5047"/>
    <w:rsid w:val="002C236B"/>
    <w:rsid w:val="002C2616"/>
    <w:rsid w:val="002C2B29"/>
    <w:rsid w:val="002C5197"/>
    <w:rsid w:val="002C539A"/>
    <w:rsid w:val="002C60A8"/>
    <w:rsid w:val="002C6ECA"/>
    <w:rsid w:val="002C7CA3"/>
    <w:rsid w:val="002D4B5F"/>
    <w:rsid w:val="002D6893"/>
    <w:rsid w:val="002E0FA5"/>
    <w:rsid w:val="002E2C47"/>
    <w:rsid w:val="002E5513"/>
    <w:rsid w:val="002E5DE2"/>
    <w:rsid w:val="002E763F"/>
    <w:rsid w:val="002F010B"/>
    <w:rsid w:val="002F0ED1"/>
    <w:rsid w:val="002F1336"/>
    <w:rsid w:val="002F3F36"/>
    <w:rsid w:val="00302BE8"/>
    <w:rsid w:val="0030387B"/>
    <w:rsid w:val="00306576"/>
    <w:rsid w:val="00306C7A"/>
    <w:rsid w:val="00307F5F"/>
    <w:rsid w:val="00312057"/>
    <w:rsid w:val="003129FE"/>
    <w:rsid w:val="00316549"/>
    <w:rsid w:val="00322627"/>
    <w:rsid w:val="00326207"/>
    <w:rsid w:val="00333A54"/>
    <w:rsid w:val="00333BFC"/>
    <w:rsid w:val="00336912"/>
    <w:rsid w:val="003413FF"/>
    <w:rsid w:val="00344D4E"/>
    <w:rsid w:val="00345D5D"/>
    <w:rsid w:val="00346FD8"/>
    <w:rsid w:val="00346FE9"/>
    <w:rsid w:val="00350456"/>
    <w:rsid w:val="00356C35"/>
    <w:rsid w:val="00357BE9"/>
    <w:rsid w:val="00361A00"/>
    <w:rsid w:val="00361A9B"/>
    <w:rsid w:val="0036370C"/>
    <w:rsid w:val="00365229"/>
    <w:rsid w:val="003652CD"/>
    <w:rsid w:val="00373BB4"/>
    <w:rsid w:val="0038134A"/>
    <w:rsid w:val="0038270E"/>
    <w:rsid w:val="003837B3"/>
    <w:rsid w:val="00384FA1"/>
    <w:rsid w:val="0038672A"/>
    <w:rsid w:val="00390C60"/>
    <w:rsid w:val="00391095"/>
    <w:rsid w:val="00394C23"/>
    <w:rsid w:val="00396269"/>
    <w:rsid w:val="003A09ED"/>
    <w:rsid w:val="003A1DAA"/>
    <w:rsid w:val="003A27AE"/>
    <w:rsid w:val="003A46CD"/>
    <w:rsid w:val="003B0249"/>
    <w:rsid w:val="003B3CAB"/>
    <w:rsid w:val="003B4EBB"/>
    <w:rsid w:val="003B58E2"/>
    <w:rsid w:val="003B7F7E"/>
    <w:rsid w:val="003C4D13"/>
    <w:rsid w:val="003C50CF"/>
    <w:rsid w:val="003C6E8D"/>
    <w:rsid w:val="003D023F"/>
    <w:rsid w:val="003D5561"/>
    <w:rsid w:val="003D5D6F"/>
    <w:rsid w:val="003D6E47"/>
    <w:rsid w:val="003D7AC8"/>
    <w:rsid w:val="003E2CE9"/>
    <w:rsid w:val="003E597D"/>
    <w:rsid w:val="003E6623"/>
    <w:rsid w:val="003E7B95"/>
    <w:rsid w:val="003F02B5"/>
    <w:rsid w:val="003F0616"/>
    <w:rsid w:val="003F0706"/>
    <w:rsid w:val="003F08C6"/>
    <w:rsid w:val="003F1495"/>
    <w:rsid w:val="003F1F98"/>
    <w:rsid w:val="003F3F1E"/>
    <w:rsid w:val="0040134F"/>
    <w:rsid w:val="00401392"/>
    <w:rsid w:val="00417B8A"/>
    <w:rsid w:val="00425DA4"/>
    <w:rsid w:val="00426150"/>
    <w:rsid w:val="00426379"/>
    <w:rsid w:val="00431734"/>
    <w:rsid w:val="00431EDC"/>
    <w:rsid w:val="00433901"/>
    <w:rsid w:val="00433FE1"/>
    <w:rsid w:val="00436E9E"/>
    <w:rsid w:val="00442B98"/>
    <w:rsid w:val="00443A96"/>
    <w:rsid w:val="00444442"/>
    <w:rsid w:val="00446045"/>
    <w:rsid w:val="0045016B"/>
    <w:rsid w:val="004530EB"/>
    <w:rsid w:val="00460BFE"/>
    <w:rsid w:val="00461404"/>
    <w:rsid w:val="004624E8"/>
    <w:rsid w:val="004627DF"/>
    <w:rsid w:val="004672C4"/>
    <w:rsid w:val="00473874"/>
    <w:rsid w:val="00474E94"/>
    <w:rsid w:val="0048052A"/>
    <w:rsid w:val="0048278E"/>
    <w:rsid w:val="0048496A"/>
    <w:rsid w:val="004873E2"/>
    <w:rsid w:val="00487580"/>
    <w:rsid w:val="0048764D"/>
    <w:rsid w:val="004878F6"/>
    <w:rsid w:val="0049188C"/>
    <w:rsid w:val="004919A8"/>
    <w:rsid w:val="00492C67"/>
    <w:rsid w:val="004942E0"/>
    <w:rsid w:val="00495E61"/>
    <w:rsid w:val="00497AE7"/>
    <w:rsid w:val="004A05A4"/>
    <w:rsid w:val="004A191F"/>
    <w:rsid w:val="004A5D28"/>
    <w:rsid w:val="004A6E28"/>
    <w:rsid w:val="004A7B60"/>
    <w:rsid w:val="004B0C03"/>
    <w:rsid w:val="004B1AEF"/>
    <w:rsid w:val="004B2B1C"/>
    <w:rsid w:val="004B2E76"/>
    <w:rsid w:val="004B3566"/>
    <w:rsid w:val="004B783B"/>
    <w:rsid w:val="004C21D9"/>
    <w:rsid w:val="004C2E77"/>
    <w:rsid w:val="004C3023"/>
    <w:rsid w:val="004C3597"/>
    <w:rsid w:val="004D398C"/>
    <w:rsid w:val="004D3CAD"/>
    <w:rsid w:val="004D48A7"/>
    <w:rsid w:val="004D49C9"/>
    <w:rsid w:val="004D5171"/>
    <w:rsid w:val="004D5798"/>
    <w:rsid w:val="004D600A"/>
    <w:rsid w:val="004E08AD"/>
    <w:rsid w:val="004E16D5"/>
    <w:rsid w:val="004E3454"/>
    <w:rsid w:val="004E4DAF"/>
    <w:rsid w:val="004E5C1C"/>
    <w:rsid w:val="004E6B78"/>
    <w:rsid w:val="004E741D"/>
    <w:rsid w:val="004F1176"/>
    <w:rsid w:val="004F4CCF"/>
    <w:rsid w:val="004F662F"/>
    <w:rsid w:val="00501F25"/>
    <w:rsid w:val="00504BB7"/>
    <w:rsid w:val="005070EB"/>
    <w:rsid w:val="0050728B"/>
    <w:rsid w:val="00514D0E"/>
    <w:rsid w:val="00515FEB"/>
    <w:rsid w:val="00516A08"/>
    <w:rsid w:val="00517EFC"/>
    <w:rsid w:val="005205AE"/>
    <w:rsid w:val="00520D91"/>
    <w:rsid w:val="00521538"/>
    <w:rsid w:val="00521B70"/>
    <w:rsid w:val="00522DCA"/>
    <w:rsid w:val="005244CB"/>
    <w:rsid w:val="00527362"/>
    <w:rsid w:val="005277CF"/>
    <w:rsid w:val="00527813"/>
    <w:rsid w:val="00527E94"/>
    <w:rsid w:val="00530089"/>
    <w:rsid w:val="005352CA"/>
    <w:rsid w:val="00536C66"/>
    <w:rsid w:val="0053705B"/>
    <w:rsid w:val="00537990"/>
    <w:rsid w:val="00541706"/>
    <w:rsid w:val="00541D4F"/>
    <w:rsid w:val="005428C4"/>
    <w:rsid w:val="00543CFF"/>
    <w:rsid w:val="00544C46"/>
    <w:rsid w:val="00544F9F"/>
    <w:rsid w:val="0054577B"/>
    <w:rsid w:val="005459F3"/>
    <w:rsid w:val="005471E7"/>
    <w:rsid w:val="00550C5F"/>
    <w:rsid w:val="00554366"/>
    <w:rsid w:val="00554EA7"/>
    <w:rsid w:val="005566D8"/>
    <w:rsid w:val="00556AEA"/>
    <w:rsid w:val="0055799D"/>
    <w:rsid w:val="005616BB"/>
    <w:rsid w:val="00564C0A"/>
    <w:rsid w:val="00566D9E"/>
    <w:rsid w:val="005747A3"/>
    <w:rsid w:val="0057559B"/>
    <w:rsid w:val="00577165"/>
    <w:rsid w:val="005776E4"/>
    <w:rsid w:val="00582F38"/>
    <w:rsid w:val="00583098"/>
    <w:rsid w:val="005847A1"/>
    <w:rsid w:val="00585B71"/>
    <w:rsid w:val="00590047"/>
    <w:rsid w:val="00590C4D"/>
    <w:rsid w:val="005914F6"/>
    <w:rsid w:val="0059203B"/>
    <w:rsid w:val="00596164"/>
    <w:rsid w:val="005A23DE"/>
    <w:rsid w:val="005B0BB6"/>
    <w:rsid w:val="005B30C5"/>
    <w:rsid w:val="005C0ED1"/>
    <w:rsid w:val="005C187E"/>
    <w:rsid w:val="005C3FC1"/>
    <w:rsid w:val="005C4844"/>
    <w:rsid w:val="005C628D"/>
    <w:rsid w:val="005C706C"/>
    <w:rsid w:val="005C7BD9"/>
    <w:rsid w:val="005D760F"/>
    <w:rsid w:val="005E0A5F"/>
    <w:rsid w:val="005E0F9D"/>
    <w:rsid w:val="005E1D77"/>
    <w:rsid w:val="005E588D"/>
    <w:rsid w:val="005F0ADD"/>
    <w:rsid w:val="005F2FF0"/>
    <w:rsid w:val="005F4679"/>
    <w:rsid w:val="005F4CDB"/>
    <w:rsid w:val="005F5C77"/>
    <w:rsid w:val="006000C3"/>
    <w:rsid w:val="00607B01"/>
    <w:rsid w:val="00610FD5"/>
    <w:rsid w:val="00613652"/>
    <w:rsid w:val="00620DD2"/>
    <w:rsid w:val="0062505D"/>
    <w:rsid w:val="00625A32"/>
    <w:rsid w:val="00627071"/>
    <w:rsid w:val="006271D4"/>
    <w:rsid w:val="006311DA"/>
    <w:rsid w:val="006325C7"/>
    <w:rsid w:val="006334D0"/>
    <w:rsid w:val="00635E95"/>
    <w:rsid w:val="00636AF9"/>
    <w:rsid w:val="006412BF"/>
    <w:rsid w:val="0064130C"/>
    <w:rsid w:val="0064375A"/>
    <w:rsid w:val="00661925"/>
    <w:rsid w:val="006624C5"/>
    <w:rsid w:val="00663EAC"/>
    <w:rsid w:val="00665462"/>
    <w:rsid w:val="00671085"/>
    <w:rsid w:val="00671AB1"/>
    <w:rsid w:val="00671C8A"/>
    <w:rsid w:val="00671E7C"/>
    <w:rsid w:val="006802A9"/>
    <w:rsid w:val="00680ADD"/>
    <w:rsid w:val="0068187D"/>
    <w:rsid w:val="0068364F"/>
    <w:rsid w:val="00684204"/>
    <w:rsid w:val="0069027C"/>
    <w:rsid w:val="00690586"/>
    <w:rsid w:val="006A1EA7"/>
    <w:rsid w:val="006A2565"/>
    <w:rsid w:val="006A508B"/>
    <w:rsid w:val="006B0337"/>
    <w:rsid w:val="006B1495"/>
    <w:rsid w:val="006B1A3C"/>
    <w:rsid w:val="006B222F"/>
    <w:rsid w:val="006B2CB3"/>
    <w:rsid w:val="006B39B9"/>
    <w:rsid w:val="006B4E75"/>
    <w:rsid w:val="006B6DE6"/>
    <w:rsid w:val="006B75B6"/>
    <w:rsid w:val="006C02CE"/>
    <w:rsid w:val="006C040E"/>
    <w:rsid w:val="006C0A0C"/>
    <w:rsid w:val="006C62BD"/>
    <w:rsid w:val="006C6DE2"/>
    <w:rsid w:val="006C7E2E"/>
    <w:rsid w:val="006D4822"/>
    <w:rsid w:val="006E20C7"/>
    <w:rsid w:val="006F06B0"/>
    <w:rsid w:val="006F24E5"/>
    <w:rsid w:val="006F3A39"/>
    <w:rsid w:val="006F4E5E"/>
    <w:rsid w:val="006F630F"/>
    <w:rsid w:val="006F7794"/>
    <w:rsid w:val="006F7C06"/>
    <w:rsid w:val="006F7F14"/>
    <w:rsid w:val="007015D3"/>
    <w:rsid w:val="00702770"/>
    <w:rsid w:val="007037FE"/>
    <w:rsid w:val="0070613E"/>
    <w:rsid w:val="00706FC3"/>
    <w:rsid w:val="00712B39"/>
    <w:rsid w:val="007149F7"/>
    <w:rsid w:val="00724129"/>
    <w:rsid w:val="00726EF5"/>
    <w:rsid w:val="00726FFB"/>
    <w:rsid w:val="00727953"/>
    <w:rsid w:val="00727C7D"/>
    <w:rsid w:val="00727F1A"/>
    <w:rsid w:val="00731468"/>
    <w:rsid w:val="00731A05"/>
    <w:rsid w:val="007336A1"/>
    <w:rsid w:val="00735045"/>
    <w:rsid w:val="00736371"/>
    <w:rsid w:val="00736D9C"/>
    <w:rsid w:val="00741433"/>
    <w:rsid w:val="00741B11"/>
    <w:rsid w:val="00742BD1"/>
    <w:rsid w:val="00742BFC"/>
    <w:rsid w:val="007431DB"/>
    <w:rsid w:val="00744062"/>
    <w:rsid w:val="00750120"/>
    <w:rsid w:val="007506A9"/>
    <w:rsid w:val="0075372D"/>
    <w:rsid w:val="00755167"/>
    <w:rsid w:val="007552FE"/>
    <w:rsid w:val="0075554E"/>
    <w:rsid w:val="00755764"/>
    <w:rsid w:val="00756265"/>
    <w:rsid w:val="0076134E"/>
    <w:rsid w:val="007638E3"/>
    <w:rsid w:val="00764229"/>
    <w:rsid w:val="00766493"/>
    <w:rsid w:val="00766966"/>
    <w:rsid w:val="00766DE7"/>
    <w:rsid w:val="007709EA"/>
    <w:rsid w:val="00771475"/>
    <w:rsid w:val="00773BFE"/>
    <w:rsid w:val="00775D74"/>
    <w:rsid w:val="00777140"/>
    <w:rsid w:val="00781ED8"/>
    <w:rsid w:val="00781F1D"/>
    <w:rsid w:val="00782366"/>
    <w:rsid w:val="00783124"/>
    <w:rsid w:val="00783A8E"/>
    <w:rsid w:val="00784D6A"/>
    <w:rsid w:val="00792769"/>
    <w:rsid w:val="0079445B"/>
    <w:rsid w:val="007945B1"/>
    <w:rsid w:val="0079502D"/>
    <w:rsid w:val="00795EC8"/>
    <w:rsid w:val="007A0129"/>
    <w:rsid w:val="007A10A0"/>
    <w:rsid w:val="007A59C8"/>
    <w:rsid w:val="007A78EE"/>
    <w:rsid w:val="007A7F01"/>
    <w:rsid w:val="007B0F68"/>
    <w:rsid w:val="007C0CDF"/>
    <w:rsid w:val="007C6580"/>
    <w:rsid w:val="007C6D75"/>
    <w:rsid w:val="007C72F3"/>
    <w:rsid w:val="007C739B"/>
    <w:rsid w:val="007D1448"/>
    <w:rsid w:val="007D1BF2"/>
    <w:rsid w:val="007D218A"/>
    <w:rsid w:val="007D3F53"/>
    <w:rsid w:val="007D48BE"/>
    <w:rsid w:val="007D6B27"/>
    <w:rsid w:val="007E0260"/>
    <w:rsid w:val="007E115B"/>
    <w:rsid w:val="007E28A2"/>
    <w:rsid w:val="007E2C8E"/>
    <w:rsid w:val="007E475D"/>
    <w:rsid w:val="007F5FB3"/>
    <w:rsid w:val="007F7C00"/>
    <w:rsid w:val="0080775C"/>
    <w:rsid w:val="008122F1"/>
    <w:rsid w:val="0081644C"/>
    <w:rsid w:val="008165A5"/>
    <w:rsid w:val="008167EC"/>
    <w:rsid w:val="00816866"/>
    <w:rsid w:val="008205A1"/>
    <w:rsid w:val="0082075D"/>
    <w:rsid w:val="00821991"/>
    <w:rsid w:val="008227FF"/>
    <w:rsid w:val="00822806"/>
    <w:rsid w:val="00822EAD"/>
    <w:rsid w:val="00825810"/>
    <w:rsid w:val="008260D5"/>
    <w:rsid w:val="008266AF"/>
    <w:rsid w:val="00832EA2"/>
    <w:rsid w:val="008333DC"/>
    <w:rsid w:val="00834A17"/>
    <w:rsid w:val="0083622B"/>
    <w:rsid w:val="008375D9"/>
    <w:rsid w:val="00837766"/>
    <w:rsid w:val="008411D4"/>
    <w:rsid w:val="0084434D"/>
    <w:rsid w:val="00844B11"/>
    <w:rsid w:val="00851A37"/>
    <w:rsid w:val="0085416F"/>
    <w:rsid w:val="008613EF"/>
    <w:rsid w:val="00861860"/>
    <w:rsid w:val="008619B0"/>
    <w:rsid w:val="00862CAF"/>
    <w:rsid w:val="008642A5"/>
    <w:rsid w:val="00864468"/>
    <w:rsid w:val="008659A2"/>
    <w:rsid w:val="00870950"/>
    <w:rsid w:val="00871DB9"/>
    <w:rsid w:val="00871F95"/>
    <w:rsid w:val="00872755"/>
    <w:rsid w:val="0087522B"/>
    <w:rsid w:val="00877571"/>
    <w:rsid w:val="0088376B"/>
    <w:rsid w:val="008901D7"/>
    <w:rsid w:val="00893AD9"/>
    <w:rsid w:val="008A1C51"/>
    <w:rsid w:val="008A599A"/>
    <w:rsid w:val="008A5CA6"/>
    <w:rsid w:val="008A7F4A"/>
    <w:rsid w:val="008B2D32"/>
    <w:rsid w:val="008B2EE5"/>
    <w:rsid w:val="008B2F22"/>
    <w:rsid w:val="008B7884"/>
    <w:rsid w:val="008C01F8"/>
    <w:rsid w:val="008C02D8"/>
    <w:rsid w:val="008C06FE"/>
    <w:rsid w:val="008C2824"/>
    <w:rsid w:val="008C401F"/>
    <w:rsid w:val="008C54F4"/>
    <w:rsid w:val="008C6329"/>
    <w:rsid w:val="008C6FBE"/>
    <w:rsid w:val="008D03B5"/>
    <w:rsid w:val="008D168D"/>
    <w:rsid w:val="008D3B42"/>
    <w:rsid w:val="008D65E1"/>
    <w:rsid w:val="008E09C9"/>
    <w:rsid w:val="008E13DE"/>
    <w:rsid w:val="008E1B6A"/>
    <w:rsid w:val="008E282F"/>
    <w:rsid w:val="008E427A"/>
    <w:rsid w:val="008E43B0"/>
    <w:rsid w:val="008E78A7"/>
    <w:rsid w:val="008F3697"/>
    <w:rsid w:val="008F37F3"/>
    <w:rsid w:val="008F4DF1"/>
    <w:rsid w:val="008F6496"/>
    <w:rsid w:val="008F7B32"/>
    <w:rsid w:val="009030C0"/>
    <w:rsid w:val="009053D7"/>
    <w:rsid w:val="009068C6"/>
    <w:rsid w:val="009074B5"/>
    <w:rsid w:val="00910906"/>
    <w:rsid w:val="009110BA"/>
    <w:rsid w:val="0091319B"/>
    <w:rsid w:val="0091439A"/>
    <w:rsid w:val="0091788B"/>
    <w:rsid w:val="00921222"/>
    <w:rsid w:val="00921646"/>
    <w:rsid w:val="009222D8"/>
    <w:rsid w:val="0092394A"/>
    <w:rsid w:val="00924DD2"/>
    <w:rsid w:val="00925FB9"/>
    <w:rsid w:val="00931184"/>
    <w:rsid w:val="009317CA"/>
    <w:rsid w:val="00932209"/>
    <w:rsid w:val="00932CD6"/>
    <w:rsid w:val="009336E4"/>
    <w:rsid w:val="00945280"/>
    <w:rsid w:val="009473EA"/>
    <w:rsid w:val="0095042F"/>
    <w:rsid w:val="00950741"/>
    <w:rsid w:val="00950F68"/>
    <w:rsid w:val="00952DCD"/>
    <w:rsid w:val="00953F47"/>
    <w:rsid w:val="00954136"/>
    <w:rsid w:val="009548C1"/>
    <w:rsid w:val="00961E05"/>
    <w:rsid w:val="00962FD9"/>
    <w:rsid w:val="00963B3A"/>
    <w:rsid w:val="0096516F"/>
    <w:rsid w:val="00970687"/>
    <w:rsid w:val="00977DA6"/>
    <w:rsid w:val="009822E7"/>
    <w:rsid w:val="0098773C"/>
    <w:rsid w:val="009907D2"/>
    <w:rsid w:val="009944E8"/>
    <w:rsid w:val="0099477E"/>
    <w:rsid w:val="00995147"/>
    <w:rsid w:val="009975D7"/>
    <w:rsid w:val="009A025D"/>
    <w:rsid w:val="009A1559"/>
    <w:rsid w:val="009A1C68"/>
    <w:rsid w:val="009A2A64"/>
    <w:rsid w:val="009B135C"/>
    <w:rsid w:val="009B7AC8"/>
    <w:rsid w:val="009C17C0"/>
    <w:rsid w:val="009C1D5B"/>
    <w:rsid w:val="009C3121"/>
    <w:rsid w:val="009C3C17"/>
    <w:rsid w:val="009C6F48"/>
    <w:rsid w:val="009C7A80"/>
    <w:rsid w:val="009D3DE4"/>
    <w:rsid w:val="009D70B5"/>
    <w:rsid w:val="009E21F5"/>
    <w:rsid w:val="009E2A4A"/>
    <w:rsid w:val="009E3486"/>
    <w:rsid w:val="009E4D09"/>
    <w:rsid w:val="009E5D41"/>
    <w:rsid w:val="009F0854"/>
    <w:rsid w:val="009F0C73"/>
    <w:rsid w:val="009F313D"/>
    <w:rsid w:val="009F38F2"/>
    <w:rsid w:val="00A00863"/>
    <w:rsid w:val="00A00B0D"/>
    <w:rsid w:val="00A0137A"/>
    <w:rsid w:val="00A041AD"/>
    <w:rsid w:val="00A06E6F"/>
    <w:rsid w:val="00A10773"/>
    <w:rsid w:val="00A136AF"/>
    <w:rsid w:val="00A13F69"/>
    <w:rsid w:val="00A15F57"/>
    <w:rsid w:val="00A234DA"/>
    <w:rsid w:val="00A25397"/>
    <w:rsid w:val="00A25DE5"/>
    <w:rsid w:val="00A26C24"/>
    <w:rsid w:val="00A27CCF"/>
    <w:rsid w:val="00A3058B"/>
    <w:rsid w:val="00A30735"/>
    <w:rsid w:val="00A31B73"/>
    <w:rsid w:val="00A324FC"/>
    <w:rsid w:val="00A350AE"/>
    <w:rsid w:val="00A377B8"/>
    <w:rsid w:val="00A400E8"/>
    <w:rsid w:val="00A40BAE"/>
    <w:rsid w:val="00A42652"/>
    <w:rsid w:val="00A45E6A"/>
    <w:rsid w:val="00A461BD"/>
    <w:rsid w:val="00A50F1F"/>
    <w:rsid w:val="00A559BB"/>
    <w:rsid w:val="00A62B4E"/>
    <w:rsid w:val="00A6589C"/>
    <w:rsid w:val="00A70A1B"/>
    <w:rsid w:val="00A71EED"/>
    <w:rsid w:val="00A72F83"/>
    <w:rsid w:val="00A74AEA"/>
    <w:rsid w:val="00A76F03"/>
    <w:rsid w:val="00A77C98"/>
    <w:rsid w:val="00A816FB"/>
    <w:rsid w:val="00A82D68"/>
    <w:rsid w:val="00A85324"/>
    <w:rsid w:val="00A869AA"/>
    <w:rsid w:val="00A8763A"/>
    <w:rsid w:val="00A9064E"/>
    <w:rsid w:val="00A915E1"/>
    <w:rsid w:val="00AA171B"/>
    <w:rsid w:val="00AA5D94"/>
    <w:rsid w:val="00AB408C"/>
    <w:rsid w:val="00AB59DD"/>
    <w:rsid w:val="00AC3E27"/>
    <w:rsid w:val="00AC6411"/>
    <w:rsid w:val="00AC7032"/>
    <w:rsid w:val="00AD0CE3"/>
    <w:rsid w:val="00AD0DAD"/>
    <w:rsid w:val="00AD2F7B"/>
    <w:rsid w:val="00AD3C5A"/>
    <w:rsid w:val="00AE06B0"/>
    <w:rsid w:val="00AE4F50"/>
    <w:rsid w:val="00AE54B9"/>
    <w:rsid w:val="00AE57F3"/>
    <w:rsid w:val="00AF0825"/>
    <w:rsid w:val="00AF1798"/>
    <w:rsid w:val="00AF1EED"/>
    <w:rsid w:val="00AF2547"/>
    <w:rsid w:val="00AF3401"/>
    <w:rsid w:val="00AF6D46"/>
    <w:rsid w:val="00AF6EB8"/>
    <w:rsid w:val="00B0676C"/>
    <w:rsid w:val="00B1059F"/>
    <w:rsid w:val="00B11BBE"/>
    <w:rsid w:val="00B12C5E"/>
    <w:rsid w:val="00B1322E"/>
    <w:rsid w:val="00B15893"/>
    <w:rsid w:val="00B162EB"/>
    <w:rsid w:val="00B174B7"/>
    <w:rsid w:val="00B219A7"/>
    <w:rsid w:val="00B21E53"/>
    <w:rsid w:val="00B235EC"/>
    <w:rsid w:val="00B24AFC"/>
    <w:rsid w:val="00B32667"/>
    <w:rsid w:val="00B34D21"/>
    <w:rsid w:val="00B408A1"/>
    <w:rsid w:val="00B417D3"/>
    <w:rsid w:val="00B41FFE"/>
    <w:rsid w:val="00B4424B"/>
    <w:rsid w:val="00B458B2"/>
    <w:rsid w:val="00B4765E"/>
    <w:rsid w:val="00B524B8"/>
    <w:rsid w:val="00B53BC5"/>
    <w:rsid w:val="00B600FB"/>
    <w:rsid w:val="00B61A19"/>
    <w:rsid w:val="00B62B7E"/>
    <w:rsid w:val="00B6640C"/>
    <w:rsid w:val="00B6652A"/>
    <w:rsid w:val="00B667E1"/>
    <w:rsid w:val="00B67300"/>
    <w:rsid w:val="00B701B1"/>
    <w:rsid w:val="00B72583"/>
    <w:rsid w:val="00B72EBD"/>
    <w:rsid w:val="00B772C3"/>
    <w:rsid w:val="00B8507F"/>
    <w:rsid w:val="00B9369C"/>
    <w:rsid w:val="00B962E9"/>
    <w:rsid w:val="00BA0032"/>
    <w:rsid w:val="00BA330D"/>
    <w:rsid w:val="00BA4159"/>
    <w:rsid w:val="00BA66E7"/>
    <w:rsid w:val="00BB05C0"/>
    <w:rsid w:val="00BB4F59"/>
    <w:rsid w:val="00BB5084"/>
    <w:rsid w:val="00BB6F7E"/>
    <w:rsid w:val="00BC1384"/>
    <w:rsid w:val="00BC2D1F"/>
    <w:rsid w:val="00BC7BB0"/>
    <w:rsid w:val="00BD5B7D"/>
    <w:rsid w:val="00BE16EC"/>
    <w:rsid w:val="00BE1D31"/>
    <w:rsid w:val="00BE39C3"/>
    <w:rsid w:val="00BF363F"/>
    <w:rsid w:val="00BF5431"/>
    <w:rsid w:val="00BF5A21"/>
    <w:rsid w:val="00C0027C"/>
    <w:rsid w:val="00C00606"/>
    <w:rsid w:val="00C04BDE"/>
    <w:rsid w:val="00C06E60"/>
    <w:rsid w:val="00C1053E"/>
    <w:rsid w:val="00C120B5"/>
    <w:rsid w:val="00C15AE9"/>
    <w:rsid w:val="00C16884"/>
    <w:rsid w:val="00C16C94"/>
    <w:rsid w:val="00C2319D"/>
    <w:rsid w:val="00C25848"/>
    <w:rsid w:val="00C25E18"/>
    <w:rsid w:val="00C32644"/>
    <w:rsid w:val="00C335FB"/>
    <w:rsid w:val="00C36F47"/>
    <w:rsid w:val="00C40846"/>
    <w:rsid w:val="00C4282B"/>
    <w:rsid w:val="00C43311"/>
    <w:rsid w:val="00C43558"/>
    <w:rsid w:val="00C4506A"/>
    <w:rsid w:val="00C4681C"/>
    <w:rsid w:val="00C5358A"/>
    <w:rsid w:val="00C544F4"/>
    <w:rsid w:val="00C56483"/>
    <w:rsid w:val="00C564B6"/>
    <w:rsid w:val="00C56682"/>
    <w:rsid w:val="00C605FE"/>
    <w:rsid w:val="00C60921"/>
    <w:rsid w:val="00C704BE"/>
    <w:rsid w:val="00C70E87"/>
    <w:rsid w:val="00C710FA"/>
    <w:rsid w:val="00C714DB"/>
    <w:rsid w:val="00C73023"/>
    <w:rsid w:val="00C7603E"/>
    <w:rsid w:val="00C76629"/>
    <w:rsid w:val="00C84F87"/>
    <w:rsid w:val="00C8535C"/>
    <w:rsid w:val="00C92929"/>
    <w:rsid w:val="00C9573A"/>
    <w:rsid w:val="00CA3744"/>
    <w:rsid w:val="00CA60BB"/>
    <w:rsid w:val="00CA6937"/>
    <w:rsid w:val="00CB19A3"/>
    <w:rsid w:val="00CB2B8B"/>
    <w:rsid w:val="00CB489E"/>
    <w:rsid w:val="00CB5C46"/>
    <w:rsid w:val="00CC040D"/>
    <w:rsid w:val="00CC355C"/>
    <w:rsid w:val="00CC76DA"/>
    <w:rsid w:val="00CC7763"/>
    <w:rsid w:val="00CD1566"/>
    <w:rsid w:val="00CE5EA3"/>
    <w:rsid w:val="00CE62E7"/>
    <w:rsid w:val="00CE6EEA"/>
    <w:rsid w:val="00CE7D38"/>
    <w:rsid w:val="00CF220F"/>
    <w:rsid w:val="00CF26CE"/>
    <w:rsid w:val="00CF4821"/>
    <w:rsid w:val="00D008D6"/>
    <w:rsid w:val="00D048C8"/>
    <w:rsid w:val="00D057A4"/>
    <w:rsid w:val="00D06984"/>
    <w:rsid w:val="00D11BDD"/>
    <w:rsid w:val="00D11C24"/>
    <w:rsid w:val="00D11CC4"/>
    <w:rsid w:val="00D13649"/>
    <w:rsid w:val="00D151F0"/>
    <w:rsid w:val="00D1564F"/>
    <w:rsid w:val="00D15D56"/>
    <w:rsid w:val="00D22A04"/>
    <w:rsid w:val="00D231EF"/>
    <w:rsid w:val="00D23776"/>
    <w:rsid w:val="00D2765A"/>
    <w:rsid w:val="00D27929"/>
    <w:rsid w:val="00D3121A"/>
    <w:rsid w:val="00D31F2E"/>
    <w:rsid w:val="00D36890"/>
    <w:rsid w:val="00D5460E"/>
    <w:rsid w:val="00D60570"/>
    <w:rsid w:val="00D614AE"/>
    <w:rsid w:val="00D6331E"/>
    <w:rsid w:val="00D63B5F"/>
    <w:rsid w:val="00D6443C"/>
    <w:rsid w:val="00D648D1"/>
    <w:rsid w:val="00D64EBD"/>
    <w:rsid w:val="00D66C32"/>
    <w:rsid w:val="00D679E5"/>
    <w:rsid w:val="00D729BA"/>
    <w:rsid w:val="00D72BA3"/>
    <w:rsid w:val="00D74DD8"/>
    <w:rsid w:val="00D75E5B"/>
    <w:rsid w:val="00D762A2"/>
    <w:rsid w:val="00D768B3"/>
    <w:rsid w:val="00D80A33"/>
    <w:rsid w:val="00D83851"/>
    <w:rsid w:val="00D83A1F"/>
    <w:rsid w:val="00D84DA0"/>
    <w:rsid w:val="00D876B4"/>
    <w:rsid w:val="00D92BD6"/>
    <w:rsid w:val="00D973D1"/>
    <w:rsid w:val="00DA3FEB"/>
    <w:rsid w:val="00DA6112"/>
    <w:rsid w:val="00DA6959"/>
    <w:rsid w:val="00DB029A"/>
    <w:rsid w:val="00DB1D14"/>
    <w:rsid w:val="00DB4E0E"/>
    <w:rsid w:val="00DB5D2E"/>
    <w:rsid w:val="00DB7A81"/>
    <w:rsid w:val="00DC1F91"/>
    <w:rsid w:val="00DC20EA"/>
    <w:rsid w:val="00DC2981"/>
    <w:rsid w:val="00DD330B"/>
    <w:rsid w:val="00DD5B71"/>
    <w:rsid w:val="00DD5CC9"/>
    <w:rsid w:val="00DD66BE"/>
    <w:rsid w:val="00DD6C97"/>
    <w:rsid w:val="00DD7B4C"/>
    <w:rsid w:val="00DE3E46"/>
    <w:rsid w:val="00DE62D1"/>
    <w:rsid w:val="00DE770C"/>
    <w:rsid w:val="00DE7F94"/>
    <w:rsid w:val="00DF1475"/>
    <w:rsid w:val="00DF2EE2"/>
    <w:rsid w:val="00DF349F"/>
    <w:rsid w:val="00DF378F"/>
    <w:rsid w:val="00DF697E"/>
    <w:rsid w:val="00DF6FD3"/>
    <w:rsid w:val="00E01D28"/>
    <w:rsid w:val="00E0575B"/>
    <w:rsid w:val="00E1316A"/>
    <w:rsid w:val="00E13B79"/>
    <w:rsid w:val="00E16103"/>
    <w:rsid w:val="00E20249"/>
    <w:rsid w:val="00E222C5"/>
    <w:rsid w:val="00E3324A"/>
    <w:rsid w:val="00E350FE"/>
    <w:rsid w:val="00E3604B"/>
    <w:rsid w:val="00E43CF4"/>
    <w:rsid w:val="00E52EEE"/>
    <w:rsid w:val="00E5616E"/>
    <w:rsid w:val="00E60DC6"/>
    <w:rsid w:val="00E6650D"/>
    <w:rsid w:val="00E709A3"/>
    <w:rsid w:val="00E71DD1"/>
    <w:rsid w:val="00E71E25"/>
    <w:rsid w:val="00E76A58"/>
    <w:rsid w:val="00E8280F"/>
    <w:rsid w:val="00E845BC"/>
    <w:rsid w:val="00E92285"/>
    <w:rsid w:val="00E95F16"/>
    <w:rsid w:val="00E96837"/>
    <w:rsid w:val="00E975B4"/>
    <w:rsid w:val="00E9769E"/>
    <w:rsid w:val="00EA2855"/>
    <w:rsid w:val="00EA3343"/>
    <w:rsid w:val="00EA5026"/>
    <w:rsid w:val="00EB0D31"/>
    <w:rsid w:val="00EB225B"/>
    <w:rsid w:val="00EB3FDD"/>
    <w:rsid w:val="00EB61CD"/>
    <w:rsid w:val="00EB7529"/>
    <w:rsid w:val="00EC05FB"/>
    <w:rsid w:val="00EC1BD4"/>
    <w:rsid w:val="00EC459D"/>
    <w:rsid w:val="00ED056D"/>
    <w:rsid w:val="00ED3A8C"/>
    <w:rsid w:val="00ED4045"/>
    <w:rsid w:val="00ED4F88"/>
    <w:rsid w:val="00ED6192"/>
    <w:rsid w:val="00ED67F8"/>
    <w:rsid w:val="00ED79BB"/>
    <w:rsid w:val="00ED7BD3"/>
    <w:rsid w:val="00EE0FCB"/>
    <w:rsid w:val="00EE110D"/>
    <w:rsid w:val="00EE167B"/>
    <w:rsid w:val="00EE4A56"/>
    <w:rsid w:val="00EF172A"/>
    <w:rsid w:val="00EF232A"/>
    <w:rsid w:val="00EF4621"/>
    <w:rsid w:val="00EF4676"/>
    <w:rsid w:val="00EF6E15"/>
    <w:rsid w:val="00F003C6"/>
    <w:rsid w:val="00F00701"/>
    <w:rsid w:val="00F010AC"/>
    <w:rsid w:val="00F0159F"/>
    <w:rsid w:val="00F04765"/>
    <w:rsid w:val="00F06417"/>
    <w:rsid w:val="00F1025B"/>
    <w:rsid w:val="00F10D7B"/>
    <w:rsid w:val="00F11166"/>
    <w:rsid w:val="00F12F52"/>
    <w:rsid w:val="00F15388"/>
    <w:rsid w:val="00F202F9"/>
    <w:rsid w:val="00F21BC9"/>
    <w:rsid w:val="00F229CE"/>
    <w:rsid w:val="00F244D1"/>
    <w:rsid w:val="00F26287"/>
    <w:rsid w:val="00F27263"/>
    <w:rsid w:val="00F33073"/>
    <w:rsid w:val="00F34DF1"/>
    <w:rsid w:val="00F36932"/>
    <w:rsid w:val="00F414F3"/>
    <w:rsid w:val="00F5252D"/>
    <w:rsid w:val="00F55233"/>
    <w:rsid w:val="00F56C02"/>
    <w:rsid w:val="00F57E49"/>
    <w:rsid w:val="00F60336"/>
    <w:rsid w:val="00F61145"/>
    <w:rsid w:val="00F61330"/>
    <w:rsid w:val="00F61575"/>
    <w:rsid w:val="00F66480"/>
    <w:rsid w:val="00F74F9B"/>
    <w:rsid w:val="00F9289F"/>
    <w:rsid w:val="00F93CB2"/>
    <w:rsid w:val="00F93D4D"/>
    <w:rsid w:val="00F958E5"/>
    <w:rsid w:val="00FA19BE"/>
    <w:rsid w:val="00FA5E16"/>
    <w:rsid w:val="00FB0A22"/>
    <w:rsid w:val="00FB3ED1"/>
    <w:rsid w:val="00FB52C9"/>
    <w:rsid w:val="00FB647E"/>
    <w:rsid w:val="00FB64F0"/>
    <w:rsid w:val="00FC3134"/>
    <w:rsid w:val="00FC406C"/>
    <w:rsid w:val="00FC4BC9"/>
    <w:rsid w:val="00FC4D17"/>
    <w:rsid w:val="00FD21F5"/>
    <w:rsid w:val="00FD2675"/>
    <w:rsid w:val="00FD33E6"/>
    <w:rsid w:val="00FD3991"/>
    <w:rsid w:val="00FD461A"/>
    <w:rsid w:val="00FD510D"/>
    <w:rsid w:val="00FD5349"/>
    <w:rsid w:val="00FD5637"/>
    <w:rsid w:val="00FD6A08"/>
    <w:rsid w:val="00FD6F35"/>
    <w:rsid w:val="00FE08A9"/>
    <w:rsid w:val="00FE3C83"/>
    <w:rsid w:val="00FE67F2"/>
    <w:rsid w:val="00FE7505"/>
    <w:rsid w:val="00FE78FC"/>
    <w:rsid w:val="00FF047C"/>
    <w:rsid w:val="00FF0E4F"/>
    <w:rsid w:val="00FF0F1B"/>
    <w:rsid w:val="00FF1906"/>
    <w:rsid w:val="00FF1DE7"/>
    <w:rsid w:val="00FF20AD"/>
    <w:rsid w:val="00FF2C88"/>
    <w:rsid w:val="00FF482C"/>
    <w:rsid w:val="00FF6040"/>
    <w:rsid w:val="17DB8C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BF9ACC"/>
  <w15:docId w15:val="{AEF9B641-1E7C-4C0A-A7A3-31590BF1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0D5"/>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8260D5"/>
    <w:pPr>
      <w:keepNext/>
      <w:keepLines/>
      <w:pageBreakBefore/>
      <w:tabs>
        <w:tab w:val="left" w:pos="9633"/>
      </w:tabs>
      <w:spacing w:before="360"/>
      <w:outlineLvl w:val="0"/>
    </w:pPr>
    <w:rPr>
      <w:rFonts w:eastAsiaTheme="majorEastAsia" w:cstheme="majorBidi"/>
      <w:b/>
      <w:bCs/>
      <w:color w:val="C3014A"/>
      <w:sz w:val="40"/>
      <w:szCs w:val="32"/>
    </w:rPr>
  </w:style>
  <w:style w:type="paragraph" w:styleId="Heading2">
    <w:name w:val="heading 2"/>
    <w:basedOn w:val="Normal"/>
    <w:next w:val="Normal"/>
    <w:link w:val="Heading2Char"/>
    <w:uiPriority w:val="5"/>
    <w:qFormat/>
    <w:rsid w:val="007D1BF2"/>
    <w:pPr>
      <w:keepNext/>
      <w:keepLines/>
      <w:tabs>
        <w:tab w:val="left" w:pos="6175"/>
      </w:tabs>
      <w:spacing w:before="240"/>
      <w:outlineLvl w:val="1"/>
    </w:pPr>
    <w:rPr>
      <w:rFonts w:eastAsiaTheme="majorEastAsia" w:cstheme="majorBidi"/>
      <w:b/>
      <w:color w:val="C3014A"/>
      <w:sz w:val="28"/>
      <w:szCs w:val="26"/>
    </w:rPr>
  </w:style>
  <w:style w:type="paragraph" w:styleId="Heading3">
    <w:name w:val="heading 3"/>
    <w:basedOn w:val="Normal"/>
    <w:next w:val="Normal"/>
    <w:link w:val="Heading3Char"/>
    <w:uiPriority w:val="6"/>
    <w:qFormat/>
    <w:rsid w:val="00837766"/>
    <w:pPr>
      <w:keepNext/>
      <w:keepLines/>
      <w:spacing w:before="2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8260D5"/>
    <w:rPr>
      <w:rFonts w:ascii="Arial" w:eastAsiaTheme="majorEastAsia" w:hAnsi="Arial" w:cstheme="majorBidi"/>
      <w:b/>
      <w:bCs/>
      <w:color w:val="C3014A"/>
      <w:sz w:val="40"/>
      <w:szCs w:val="32"/>
      <w:lang w:eastAsia="en-US"/>
    </w:rPr>
  </w:style>
  <w:style w:type="character" w:customStyle="1" w:styleId="Heading2Char">
    <w:name w:val="Heading 2 Char"/>
    <w:basedOn w:val="DefaultParagraphFont"/>
    <w:link w:val="Heading2"/>
    <w:uiPriority w:val="5"/>
    <w:rsid w:val="007D1BF2"/>
    <w:rPr>
      <w:rFonts w:ascii="Arial" w:eastAsiaTheme="majorEastAsia" w:hAnsi="Arial" w:cstheme="majorBidi"/>
      <w:b/>
      <w:color w:val="C3014A"/>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837766"/>
    <w:rPr>
      <w:rFonts w:asciiTheme="majorHAnsi" w:eastAsiaTheme="majorEastAsia" w:hAnsiTheme="majorHAnsi" w:cstheme="majorBidi"/>
      <w:b/>
      <w:color w:val="000000" w:themeColor="text1"/>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qFormat/>
    <w:rsid w:val="00085466"/>
    <w:pPr>
      <w:numPr>
        <w:numId w:val="1"/>
      </w:numPr>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qFormat/>
    <w:rsid w:val="008260D5"/>
    <w:pPr>
      <w:tabs>
        <w:tab w:val="left" w:pos="9632"/>
      </w:tabs>
      <w:spacing w:after="360"/>
    </w:pPr>
    <w:rPr>
      <w:b/>
      <w:noProof/>
      <w:color w:val="C3014A"/>
      <w:sz w:val="4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iPriority w:val="99"/>
    <w:unhideWhenUsed/>
    <w:rsid w:val="00D92BD6"/>
    <w:rPr>
      <w:color w:val="0000FF"/>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8260D5"/>
    <w:pPr>
      <w:tabs>
        <w:tab w:val="left" w:pos="624"/>
      </w:tabs>
      <w:spacing w:before="120" w:after="240" w:line="276" w:lineRule="auto"/>
    </w:pPr>
    <w:rPr>
      <w:rFonts w:asciiTheme="minorHAnsi" w:eastAsiaTheme="minorHAnsi" w:hAnsiTheme="minorHAnsi" w:cstheme="majorHAnsi"/>
      <w:szCs w:val="22"/>
    </w:rPr>
  </w:style>
  <w:style w:type="character" w:customStyle="1" w:styleId="BodyChar">
    <w:name w:val="Body Char"/>
    <w:basedOn w:val="DefaultParagraphFont"/>
    <w:link w:val="Body"/>
    <w:rsid w:val="008260D5"/>
    <w:rPr>
      <w:rFonts w:asciiTheme="minorHAnsi" w:eastAsiaTheme="minorHAnsi" w:hAnsiTheme="minorHAnsi" w:cstheme="majorHAnsi"/>
      <w:sz w:val="22"/>
      <w:szCs w:val="22"/>
      <w:lang w:eastAsia="en-US"/>
    </w:rPr>
  </w:style>
  <w:style w:type="table" w:styleId="TableGrid">
    <w:name w:val="Table Grid"/>
    <w:basedOn w:val="TableNormal"/>
    <w:uiPriority w:val="59"/>
    <w:rsid w:val="0035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8260D5"/>
    <w:rPr>
      <w:rFonts w:cs="Arial"/>
      <w:b/>
      <w:bCs/>
      <w:color w:val="FFFFFF" w:themeColor="background1"/>
      <w:sz w:val="28"/>
    </w:rPr>
  </w:style>
  <w:style w:type="paragraph" w:customStyle="1" w:styleId="Tablebodycopy">
    <w:name w:val="Table body copy"/>
    <w:basedOn w:val="Body"/>
    <w:link w:val="TablebodycopyChar"/>
    <w:qFormat/>
    <w:rsid w:val="008260D5"/>
    <w:pPr>
      <w:spacing w:before="100" w:beforeAutospacing="1" w:after="100" w:afterAutospacing="1"/>
    </w:pPr>
    <w:rPr>
      <w:color w:val="000000" w:themeColor="text1"/>
      <w:sz w:val="20"/>
      <w:lang w:val="en-US"/>
    </w:rPr>
  </w:style>
  <w:style w:type="character" w:customStyle="1" w:styleId="TableheaderChar">
    <w:name w:val="Table header Char"/>
    <w:basedOn w:val="DefaultParagraphFont"/>
    <w:link w:val="Tableheader"/>
    <w:rsid w:val="008260D5"/>
    <w:rPr>
      <w:rFonts w:ascii="Arial" w:hAnsi="Arial" w:cs="Arial"/>
      <w:b/>
      <w:bCs/>
      <w:color w:val="FFFFFF" w:themeColor="background1"/>
      <w:sz w:val="28"/>
      <w:szCs w:val="24"/>
      <w:lang w:eastAsia="en-US"/>
    </w:rPr>
  </w:style>
  <w:style w:type="character" w:styleId="CommentReference">
    <w:name w:val="annotation reference"/>
    <w:basedOn w:val="DefaultParagraphFont"/>
    <w:rsid w:val="008D03B5"/>
    <w:rPr>
      <w:sz w:val="16"/>
      <w:szCs w:val="16"/>
    </w:rPr>
  </w:style>
  <w:style w:type="character" w:customStyle="1" w:styleId="TablebodycopyChar">
    <w:name w:val="Table body copy Char"/>
    <w:basedOn w:val="BodyChar"/>
    <w:link w:val="Tablebodycopy"/>
    <w:rsid w:val="008260D5"/>
    <w:rPr>
      <w:rFonts w:asciiTheme="minorHAnsi" w:eastAsiaTheme="minorHAnsi" w:hAnsiTheme="minorHAnsi" w:cstheme="majorHAnsi"/>
      <w:color w:val="000000" w:themeColor="text1"/>
      <w:sz w:val="22"/>
      <w:szCs w:val="22"/>
      <w:lang w:val="en-US" w:eastAsia="en-US"/>
    </w:rPr>
  </w:style>
  <w:style w:type="paragraph" w:styleId="CommentText">
    <w:name w:val="annotation text"/>
    <w:basedOn w:val="Normal"/>
    <w:link w:val="CommentTextChar"/>
    <w:rsid w:val="008D03B5"/>
    <w:pPr>
      <w:widowControl w:val="0"/>
      <w:suppressAutoHyphens/>
      <w:autoSpaceDE w:val="0"/>
      <w:autoSpaceDN w:val="0"/>
      <w:spacing w:after="0" w:line="240" w:lineRule="auto"/>
      <w:textAlignment w:val="baseline"/>
    </w:pPr>
    <w:rPr>
      <w:rFonts w:ascii="Gill Sans MT" w:eastAsia="Gill Sans MT" w:hAnsi="Gill Sans MT" w:cs="Gill Sans MT"/>
      <w:sz w:val="20"/>
      <w:szCs w:val="20"/>
    </w:rPr>
  </w:style>
  <w:style w:type="character" w:customStyle="1" w:styleId="CommentTextChar">
    <w:name w:val="Comment Text Char"/>
    <w:basedOn w:val="DefaultParagraphFont"/>
    <w:link w:val="CommentText"/>
    <w:rsid w:val="008D03B5"/>
    <w:rPr>
      <w:rFonts w:ascii="Gill Sans MT" w:eastAsia="Gill Sans MT" w:hAnsi="Gill Sans MT" w:cs="Gill Sans MT"/>
      <w:lang w:eastAsia="en-US"/>
    </w:rPr>
  </w:style>
  <w:style w:type="paragraph" w:styleId="TOCHeading">
    <w:name w:val="TOC Heading"/>
    <w:basedOn w:val="Heading1"/>
    <w:next w:val="Normal"/>
    <w:uiPriority w:val="39"/>
    <w:unhideWhenUsed/>
    <w:qFormat/>
    <w:rsid w:val="009317CA"/>
    <w:pPr>
      <w:pageBreakBefore w:val="0"/>
      <w:tabs>
        <w:tab w:val="clear" w:pos="9633"/>
      </w:tabs>
      <w:spacing w:before="240" w:after="0" w:line="259" w:lineRule="auto"/>
      <w:outlineLvl w:val="9"/>
    </w:pPr>
    <w:rPr>
      <w:rFonts w:asciiTheme="majorHAnsi" w:hAnsiTheme="majorHAnsi"/>
      <w:b w:val="0"/>
      <w:bCs w:val="0"/>
      <w:color w:val="DC2E00" w:themeColor="accent1" w:themeShade="BF"/>
      <w:sz w:val="32"/>
      <w:lang w:val="en-US"/>
    </w:rPr>
  </w:style>
  <w:style w:type="paragraph" w:styleId="TOC1">
    <w:name w:val="toc 1"/>
    <w:basedOn w:val="Normal"/>
    <w:next w:val="Normal"/>
    <w:autoRedefine/>
    <w:uiPriority w:val="39"/>
    <w:unhideWhenUsed/>
    <w:rsid w:val="009317CA"/>
    <w:pPr>
      <w:tabs>
        <w:tab w:val="right" w:leader="dot" w:pos="13325"/>
      </w:tabs>
      <w:spacing w:after="100"/>
      <w:ind w:left="-851" w:right="679"/>
    </w:pPr>
  </w:style>
  <w:style w:type="paragraph" w:styleId="TOC2">
    <w:name w:val="toc 2"/>
    <w:basedOn w:val="Normal"/>
    <w:next w:val="Normal"/>
    <w:autoRedefine/>
    <w:uiPriority w:val="39"/>
    <w:unhideWhenUsed/>
    <w:rsid w:val="009317CA"/>
    <w:pPr>
      <w:tabs>
        <w:tab w:val="right" w:leader="dot" w:pos="13325"/>
      </w:tabs>
      <w:spacing w:after="100"/>
      <w:ind w:left="-851" w:right="679"/>
    </w:pPr>
  </w:style>
  <w:style w:type="paragraph" w:styleId="CommentSubject">
    <w:name w:val="annotation subject"/>
    <w:basedOn w:val="CommentText"/>
    <w:next w:val="CommentText"/>
    <w:link w:val="CommentSubjectChar"/>
    <w:uiPriority w:val="99"/>
    <w:semiHidden/>
    <w:unhideWhenUsed/>
    <w:rsid w:val="00F61145"/>
    <w:pPr>
      <w:widowControl/>
      <w:suppressAutoHyphens w:val="0"/>
      <w:autoSpaceDE/>
      <w:autoSpaceDN/>
      <w:spacing w:after="120"/>
      <w:textAlignment w:val="auto"/>
    </w:pPr>
    <w:rPr>
      <w:rFonts w:ascii="Arial" w:eastAsia="MS Mincho" w:hAnsi="Arial" w:cs="Times New Roman"/>
      <w:b/>
      <w:bCs/>
    </w:rPr>
  </w:style>
  <w:style w:type="character" w:customStyle="1" w:styleId="CommentSubjectChar">
    <w:name w:val="Comment Subject Char"/>
    <w:basedOn w:val="CommentTextChar"/>
    <w:link w:val="CommentSubject"/>
    <w:uiPriority w:val="99"/>
    <w:semiHidden/>
    <w:rsid w:val="00F61145"/>
    <w:rPr>
      <w:rFonts w:ascii="Arial" w:eastAsia="Gill Sans MT" w:hAnsi="Arial" w:cs="Gill Sans MT"/>
      <w:b/>
      <w:bCs/>
      <w:lang w:eastAsia="en-US"/>
    </w:rPr>
  </w:style>
  <w:style w:type="character" w:styleId="FollowedHyperlink">
    <w:name w:val="FollowedHyperlink"/>
    <w:basedOn w:val="DefaultParagraphFont"/>
    <w:uiPriority w:val="99"/>
    <w:semiHidden/>
    <w:unhideWhenUsed/>
    <w:rsid w:val="00556AEA"/>
    <w:rPr>
      <w:color w:val="800080" w:themeColor="followedHyperlink"/>
      <w:u w:val="single"/>
    </w:rPr>
  </w:style>
  <w:style w:type="character" w:styleId="UnresolvedMention">
    <w:name w:val="Unresolved Mention"/>
    <w:basedOn w:val="DefaultParagraphFont"/>
    <w:uiPriority w:val="99"/>
    <w:semiHidden/>
    <w:unhideWhenUsed/>
    <w:rsid w:val="00556AEA"/>
    <w:rPr>
      <w:color w:val="605E5C"/>
      <w:shd w:val="clear" w:color="auto" w:fill="E1DFDD"/>
    </w:rPr>
  </w:style>
  <w:style w:type="paragraph" w:styleId="Revision">
    <w:name w:val="Revision"/>
    <w:hidden/>
    <w:uiPriority w:val="99"/>
    <w:semiHidden/>
    <w:rsid w:val="00E5616E"/>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612977294">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485122178">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civilseek.com/dimensioning/" TargetMode="External"/><Relationship Id="rId21" Type="http://schemas.openxmlformats.org/officeDocument/2006/relationships/hyperlink" Target="https://www.youtube.com/watch?app=desktop&amp;v=q_EEfQ_A1I8" TargetMode="External"/><Relationship Id="rId42" Type="http://schemas.openxmlformats.org/officeDocument/2006/relationships/hyperlink" Target="https://www.youtube.com/watch?app=desktop&amp;v=L9WBCraUTnc" TargetMode="External"/><Relationship Id="rId47" Type="http://schemas.openxmlformats.org/officeDocument/2006/relationships/hyperlink" Target="https://www.solidworks.com/" TargetMode="External"/><Relationship Id="rId63" Type="http://schemas.openxmlformats.org/officeDocument/2006/relationships/hyperlink" Target="https://www.ocr.org.uk/qualifications/resource-finder/" TargetMode="External"/><Relationship Id="rId68" Type="http://schemas.openxmlformats.org/officeDocument/2006/relationships/hyperlink" Target="mailto:resources.feedback@ocr.org.uk?subject=I%20disliked%20the%20Cambridge%20National%20in%20Engineering%20Design%20R039%20Scheme%20of%20work%20" TargetMode="External"/><Relationship Id="rId16" Type="http://schemas.openxmlformats.org/officeDocument/2006/relationships/hyperlink" Target="https://www.ocr.org.uk/Images/619712-curriculum-planner.docx" TargetMode="External"/><Relationship Id="rId11" Type="http://schemas.openxmlformats.org/officeDocument/2006/relationships/hyperlink" Target="https://www.ocr.org.uk/Images/639549-scheme-of-work-template.docx" TargetMode="External"/><Relationship Id="rId24" Type="http://schemas.openxmlformats.org/officeDocument/2006/relationships/hyperlink" Target="https://blog.pencils.com/drawing-lessons-creating-textures/" TargetMode="External"/><Relationship Id="rId32" Type="http://schemas.openxmlformats.org/officeDocument/2006/relationships/hyperlink" Target="https://www.creativebloq.com/features/isometric-drawing" TargetMode="External"/><Relationship Id="rId37" Type="http://schemas.openxmlformats.org/officeDocument/2006/relationships/hyperlink" Target="https://www.youtube.com/watch?app=desktop&amp;v=cMRqO_yr2wA" TargetMode="External"/><Relationship Id="rId40" Type="http://schemas.openxmlformats.org/officeDocument/2006/relationships/hyperlink" Target="https://www.stem.org.uk/resources/elibrary/resource/446794/exploded-views" TargetMode="External"/><Relationship Id="rId45" Type="http://schemas.openxmlformats.org/officeDocument/2006/relationships/hyperlink" Target="https://www.ocr.org.uk/Images/619712-curriculum-planner.docx" TargetMode="External"/><Relationship Id="rId53" Type="http://schemas.openxmlformats.org/officeDocument/2006/relationships/hyperlink" Target="https://knowledge.autodesk.com/support/autocad/learn-explore/caas/video/youtube/lesson/144725-courseId-100329.html" TargetMode="External"/><Relationship Id="rId58" Type="http://schemas.openxmlformats.org/officeDocument/2006/relationships/hyperlink" Target="https://www.ocr.org.uk/Images/619712-curriculum-planner.docx" TargetMode="External"/><Relationship Id="rId66" Type="http://schemas.openxmlformats.org/officeDocument/2006/relationships/hyperlink" Target="mailto:resources.feedback@ocr.org.uk" TargetMode="External"/><Relationship Id="rId74"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mailto:resources.feedback@ocr.org.uk?subject=I%20liked%20the%20Cambridge%20National%20in%20Engineering%20Design%20R039%20Scheme%20of%20work%20" TargetMode="External"/><Relationship Id="rId19" Type="http://schemas.openxmlformats.org/officeDocument/2006/relationships/hyperlink" Target="https://civilseek.com/oblique-drawing-projection/" TargetMode="External"/><Relationship Id="rId14" Type="http://schemas.openxmlformats.org/officeDocument/2006/relationships/image" Target="media/image2.png"/><Relationship Id="rId22" Type="http://schemas.openxmlformats.org/officeDocument/2006/relationships/hyperlink" Target="https://creativemarket.com/blog/tint-vs-shade-hue-tone" TargetMode="External"/><Relationship Id="rId27" Type="http://schemas.openxmlformats.org/officeDocument/2006/relationships/hyperlink" Target="http://www-mdp.eng.cam.ac.uk/web/library/enginfo/drawings/index.html" TargetMode="External"/><Relationship Id="rId30" Type="http://schemas.openxmlformats.org/officeDocument/2006/relationships/hyperlink" Target="https://www.youtube.com/watch?app=desktop&amp;v=7mpSd9U4g5Y" TargetMode="External"/><Relationship Id="rId35" Type="http://schemas.openxmlformats.org/officeDocument/2006/relationships/hyperlink" Target="https://technologystudent.com/despro_flsh/thickline1.html" TargetMode="External"/><Relationship Id="rId43" Type="http://schemas.openxmlformats.org/officeDocument/2006/relationships/hyperlink" Target="https://technologystudent.com/despro_flsh/wrkdraw1.html" TargetMode="External"/><Relationship Id="rId48" Type="http://schemas.openxmlformats.org/officeDocument/2006/relationships/hyperlink" Target="https://www.sketchup.com/" TargetMode="External"/><Relationship Id="rId56" Type="http://schemas.openxmlformats.org/officeDocument/2006/relationships/hyperlink" Target="https://www.youtube.com/watch?app=desktop&amp;v=3YzMFWPw-8E" TargetMode="External"/><Relationship Id="rId64" Type="http://schemas.openxmlformats.org/officeDocument/2006/relationships/hyperlink" Target="mailto:resources.feedback@ocr.org.uk" TargetMode="External"/><Relationship Id="rId69" Type="http://schemas.openxmlformats.org/officeDocument/2006/relationships/hyperlink" Target="https://www.ocr.org.uk/qualifications/resource-finder/"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tinkercad.com/" TargetMode="External"/><Relationship Id="rId72" Type="http://schemas.openxmlformats.org/officeDocument/2006/relationships/hyperlink" Target="mailto:resources.feedback@ocr.org.uk" TargetMode="External"/><Relationship Id="rId3" Type="http://schemas.openxmlformats.org/officeDocument/2006/relationships/customXml" Target="../customXml/item3.xml"/><Relationship Id="rId12" Type="http://schemas.openxmlformats.org/officeDocument/2006/relationships/hyperlink" Target="https://www.ocr.org.uk/Images/619712-curriculum-planner.docx" TargetMode="External"/><Relationship Id="rId17" Type="http://schemas.openxmlformats.org/officeDocument/2006/relationships/hyperlink" Target="https://civilseek.com/free-hand-sketching/" TargetMode="External"/><Relationship Id="rId25" Type="http://schemas.openxmlformats.org/officeDocument/2006/relationships/hyperlink" Target="https://technologystudent.com/designpro/wdshade.htm" TargetMode="External"/><Relationship Id="rId33" Type="http://schemas.openxmlformats.org/officeDocument/2006/relationships/hyperlink" Target="https://technologystudent.com/prddes1/drawtec2.html" TargetMode="External"/><Relationship Id="rId38" Type="http://schemas.openxmlformats.org/officeDocument/2006/relationships/hyperlink" Target="https://technologystudent.com/prddes1/orthogrp2.html" TargetMode="External"/><Relationship Id="rId46" Type="http://schemas.openxmlformats.org/officeDocument/2006/relationships/hyperlink" Target="https://all3dp.com" TargetMode="External"/><Relationship Id="rId59" Type="http://schemas.openxmlformats.org/officeDocument/2006/relationships/hyperlink" Target="https://www.ocr.org.uk/Images/619712-curriculum-planner.docx" TargetMode="External"/><Relationship Id="rId67" Type="http://schemas.openxmlformats.org/officeDocument/2006/relationships/hyperlink" Target="mailto:resources.feedback@ocr.org.uk?subject=I%20liked%20the%20Cambridge%20National%20in%20Engineering%20Design%20R039%20Scheme%20of%20work%20" TargetMode="External"/><Relationship Id="rId20" Type="http://schemas.openxmlformats.org/officeDocument/2006/relationships/hyperlink" Target="https://www.studentartguide.com/articles/one-point-perspective-drawing" TargetMode="External"/><Relationship Id="rId41" Type="http://schemas.openxmlformats.org/officeDocument/2006/relationships/hyperlink" Target="https://www.domestika.org/en/blog/4278-what-is-exploded-view-drawing" TargetMode="External"/><Relationship Id="rId54" Type="http://schemas.openxmlformats.org/officeDocument/2006/relationships/hyperlink" Target="https://m.youtube.com/watch?v=-6hERxYvZmc" TargetMode="External"/><Relationship Id="rId62" Type="http://schemas.openxmlformats.org/officeDocument/2006/relationships/hyperlink" Target="mailto:resources.feedback@ocr.org.uk?subject=I%20disliked%20the%20Cambridge%20National%20in%20Engineering%20Design%20R039%20Scheme%20of%20work%20" TargetMode="External"/><Relationship Id="rId70" Type="http://schemas.openxmlformats.org/officeDocument/2006/relationships/hyperlink" Target="mailto:resources.feedback@ocr.org.uk"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cr.org.uk/Images/610944-specification-cambridge-nationals-engineering-design-j822.pdf" TargetMode="External"/><Relationship Id="rId23" Type="http://schemas.openxmlformats.org/officeDocument/2006/relationships/hyperlink" Target="https://medium.com/@iFactoryDigital/colour-basics-hues-tints-tones-and-shades-d985221ef139" TargetMode="External"/><Relationship Id="rId28" Type="http://schemas.openxmlformats.org/officeDocument/2006/relationships/hyperlink" Target="https://www.youtube.com/watch?app=desktop&amp;v=_8RawKZH4qQ" TargetMode="External"/><Relationship Id="rId36" Type="http://schemas.openxmlformats.org/officeDocument/2006/relationships/hyperlink" Target="https://www.technia.com/blog/3rd-angle-projection/" TargetMode="External"/><Relationship Id="rId49" Type="http://schemas.openxmlformats.org/officeDocument/2006/relationships/hyperlink" Target="https://www.autodesk.com/" TargetMode="External"/><Relationship Id="rId57" Type="http://schemas.openxmlformats.org/officeDocument/2006/relationships/hyperlink" Target="https://www.youtube.com/watch?v=bHQRvvLZVsI" TargetMode="External"/><Relationship Id="rId10" Type="http://schemas.openxmlformats.org/officeDocument/2006/relationships/endnotes" Target="endnotes.xml"/><Relationship Id="rId31" Type="http://schemas.openxmlformats.org/officeDocument/2006/relationships/hyperlink" Target="https://www.ocr.org.uk/Images/619712-curriculum-planner.docx" TargetMode="External"/><Relationship Id="rId44" Type="http://schemas.openxmlformats.org/officeDocument/2006/relationships/hyperlink" Target="https://slideplayer.com/slide/9541339/" TargetMode="External"/><Relationship Id="rId52" Type="http://schemas.openxmlformats.org/officeDocument/2006/relationships/hyperlink" Target="https://www.youtube.com/watch?app=desktop&amp;v=WNZEwVuGRLQ" TargetMode="External"/><Relationship Id="rId60" Type="http://schemas.openxmlformats.org/officeDocument/2006/relationships/image" Target="media/image3.jpeg"/><Relationship Id="rId65" Type="http://schemas.openxmlformats.org/officeDocument/2006/relationships/hyperlink" Target="https://www.ocr.org.uk/qualifications/expression-of-interest/" TargetMode="External"/><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technologystudent.com/despro2/obli1.htm" TargetMode="External"/><Relationship Id="rId39" Type="http://schemas.openxmlformats.org/officeDocument/2006/relationships/hyperlink" Target="https://edengdrawing.blogspot.com/2013/02/sectional-views.html" TargetMode="External"/><Relationship Id="rId34" Type="http://schemas.openxmlformats.org/officeDocument/2006/relationships/hyperlink" Target="https://www.youtube.com/watch?app=desktop&amp;v=sDqAMKt4W3E" TargetMode="External"/><Relationship Id="rId50" Type="http://schemas.openxmlformats.org/officeDocument/2006/relationships/hyperlink" Target="https://www.onshape.com/en/" TargetMode="External"/><Relationship Id="rId55" Type="http://schemas.openxmlformats.org/officeDocument/2006/relationships/hyperlink" Target="https://www.youtube.com/watch?app=desktop&amp;v=pcwObZyixKE"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www.ocr.org.uk/qualifications/expression-of-interest/" TargetMode="External"/><Relationship Id="rId2" Type="http://schemas.openxmlformats.org/officeDocument/2006/relationships/customXml" Target="../customXml/item2.xml"/><Relationship Id="rId29" Type="http://schemas.openxmlformats.org/officeDocument/2006/relationships/hyperlink" Target="https://www.ruthtrumpold.id.au/destech/?page_id=64"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ponent xmlns="79c91aa1-0e18-4b13-a9b2-8fd5027acf9d">R039</Component>
    <Documenttype xmlns="79c91aa1-0e18-4b13-a9b2-8fd5027acf9d">Content</Documenttype>
    <CreativeNotes xmlns="79c91aa1-0e18-4b13-a9b2-8fd5027acf9d" xsi:nil="true"/>
    <lcf76f155ced4ddcb4097134ff3c332f xmlns="79c91aa1-0e18-4b13-a9b2-8fd5027acf9d">
      <Terms xmlns="http://schemas.microsoft.com/office/infopath/2007/PartnerControls"/>
    </lcf76f155ced4ddcb4097134ff3c332f>
    <Series xmlns="79c91aa1-0e18-4b13-a9b2-8fd5027acf9d">N/A</Series>
    <PowerAppID xmlns="79c91aa1-0e18-4b13-a9b2-8fd5027acf9d">3654</PowerAppID>
    <Resourcetype xmlns="79c91aa1-0e18-4b13-a9b2-8fd5027acf9d">Scheme of work</Resourcetype>
    <TaxCatchAll xmlns="a64829b1-ed52-45e5-9012-b69bfe77c40c" xsi:nil="true"/>
    <Productionmanager xmlns="79c91aa1-0e18-4b13-a9b2-8fd5027acf9d">
      <UserInfo>
        <DisplayName>Emma Nightingale</DisplayName>
        <AccountId>14</AccountId>
        <AccountType/>
      </UserInfo>
    </Productionmanager>
    <Qualification xmlns="79c91aa1-0e18-4b13-a9b2-8fd5027acf9d">Cambridge Nationals</Qual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5DB3D743B9AF48B59DCB9DD80B9C4F" ma:contentTypeVersion="21" ma:contentTypeDescription="Create a new document." ma:contentTypeScope="" ma:versionID="bd1d6021619d9c3aca778f63e744360f">
  <xsd:schema xmlns:xsd="http://www.w3.org/2001/XMLSchema" xmlns:xs="http://www.w3.org/2001/XMLSchema" xmlns:p="http://schemas.microsoft.com/office/2006/metadata/properties" xmlns:ns2="79c91aa1-0e18-4b13-a9b2-8fd5027acf9d" xmlns:ns3="a64829b1-ed52-45e5-9012-b69bfe77c40c" targetNamespace="http://schemas.microsoft.com/office/2006/metadata/properties" ma:root="true" ma:fieldsID="ccd86bb34a03e4de4b1fe72c7aab309b" ns2:_="" ns3:_="">
    <xsd:import namespace="79c91aa1-0e18-4b13-a9b2-8fd5027acf9d"/>
    <xsd:import namespace="a64829b1-ed52-45e5-9012-b69bfe77c40c"/>
    <xsd:element name="properties">
      <xsd:complexType>
        <xsd:sequence>
          <xsd:element name="documentManagement">
            <xsd:complexType>
              <xsd:all>
                <xsd:element ref="ns2:Qualification"/>
                <xsd:element ref="ns2:Component"/>
                <xsd:element ref="ns2:Series"/>
                <xsd:element ref="ns2:Resourcetype"/>
                <xsd:element ref="ns2:Documenttype"/>
                <xsd:element ref="ns2:PowerAppID" minOccurs="0"/>
                <xsd:element ref="ns2:Productionmanager" minOccurs="0"/>
                <xsd:element ref="ns2:CreativeNotes"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91aa1-0e18-4b13-a9b2-8fd5027acf9d"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enumeration value="AAQs"/>
          <xsd:enumeration value="Level 1"/>
          <xsd:enumeration value="Level 3"/>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sourcetype" ma:index="12" ma:displayName="Resource type" ma:format="Dropdown" ma:internalName="Resourcetype">
      <xsd:simpleType>
        <xsd:union memberTypes="dms:Text">
          <xsd:simpleType>
            <xsd:restriction base="dms:Choice">
              <xsd:enumeration value="Candidate style answers"/>
              <xsd:enumeration value="Delivery guide"/>
              <xsd:enumeration value="Exemplar candidate work"/>
              <xsd:enumeration value="Lesson activity"/>
              <xsd:enumeration value="Mapping guide"/>
              <xsd:enumeration value="Factsheet"/>
              <xsd:enumeration value="PAG resource"/>
              <xsd:enumeration value="Practice paper"/>
              <xsd:enumeration value="Progress tracker"/>
              <xsd:enumeration value="Quiz"/>
              <xsd:enumeration value="SAM"/>
              <xsd:enumeration value="Skills guide"/>
              <xsd:enumeration value="Scheme of work"/>
              <xsd:enumeration value="Specification"/>
              <xsd:enumeration value="Teacher delivery pack"/>
              <xsd:enumeration value="Topic pack"/>
              <xsd:enumeration value="Video"/>
              <xsd:enumeration value="Working document"/>
              <xsd:enumeration value="Switching guide"/>
              <xsd:enumeration value="Delivery plan"/>
              <xsd:enumeration value="Curriculum planner"/>
              <xsd:enumeration value="Standard guide"/>
              <xsd:enumeration value="Choice 23"/>
            </xsd:restriction>
          </xsd:simpleType>
        </xsd:union>
      </xsd:simpleType>
    </xsd:element>
    <xsd:element name="Documenttype" ma:index="13" ma:displayName="Document type"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enumeration value="Specification"/>
          <xsd:enumeration value="Copyright Licence"/>
        </xsd:restriction>
      </xsd:simpleType>
    </xsd:element>
    <xsd:element name="PowerAppID" ma:index="14" nillable="true" ma:displayName="Power App ID" ma:decimals="0" ma:format="Dropdown" ma:internalName="PowerAppID" ma:percentage="FALSE">
      <xsd:simpleType>
        <xsd:restriction base="dms:Number"/>
      </xsd:simpleType>
    </xsd:element>
    <xsd:element name="Productionmanager" ma:index="15"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iveNotes" ma:index="16" nillable="true" ma:displayName="Creative Notes" ma:format="Dropdown" ma:internalName="CreativeNotes">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 ds:uri="79c91aa1-0e18-4b13-a9b2-8fd5027acf9d"/>
    <ds:schemaRef ds:uri="a64829b1-ed52-45e5-9012-b69bfe77c40c"/>
  </ds:schemaRefs>
</ds:datastoreItem>
</file>

<file path=customXml/itemProps2.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3.xml><?xml version="1.0" encoding="utf-8"?>
<ds:datastoreItem xmlns:ds="http://schemas.openxmlformats.org/officeDocument/2006/customXml" ds:itemID="{FF1CEEC4-B0D7-4F0B-BE96-374AD4DAC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91aa1-0e18-4b13-a9b2-8fd5027acf9d"/>
    <ds:schemaRef ds:uri="a64829b1-ed52-45e5-9012-b69bfe77c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B728E4-B662-4D38-9870-EB51C386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5312</Words>
  <Characters>30279</Characters>
  <Application>Microsoft Office Word</Application>
  <DocSecurity>4</DocSecurity>
  <Lines>252</Lines>
  <Paragraphs>71</Paragraphs>
  <ScaleCrop>false</ScaleCrop>
  <Company/>
  <LinksUpToDate>false</LinksUpToDate>
  <CharactersWithSpaces>35520</CharactersWithSpaces>
  <SharedDoc>false</SharedDoc>
  <HLinks>
    <vt:vector size="324" baseType="variant">
      <vt:variant>
        <vt:i4>5177354</vt:i4>
      </vt:variant>
      <vt:variant>
        <vt:i4>141</vt:i4>
      </vt:variant>
      <vt:variant>
        <vt:i4>0</vt:i4>
      </vt:variant>
      <vt:variant>
        <vt:i4>5</vt:i4>
      </vt:variant>
      <vt:variant>
        <vt:lpwstr>https://www.ocr.org.uk/Images/619712-curriculum-planner.docx</vt:lpwstr>
      </vt:variant>
      <vt:variant>
        <vt:lpwstr/>
      </vt:variant>
      <vt:variant>
        <vt:i4>5177354</vt:i4>
      </vt:variant>
      <vt:variant>
        <vt:i4>138</vt:i4>
      </vt:variant>
      <vt:variant>
        <vt:i4>0</vt:i4>
      </vt:variant>
      <vt:variant>
        <vt:i4>5</vt:i4>
      </vt:variant>
      <vt:variant>
        <vt:lpwstr>https://www.ocr.org.uk/Images/619712-curriculum-planner.docx</vt:lpwstr>
      </vt:variant>
      <vt:variant>
        <vt:lpwstr/>
      </vt:variant>
      <vt:variant>
        <vt:i4>3801136</vt:i4>
      </vt:variant>
      <vt:variant>
        <vt:i4>135</vt:i4>
      </vt:variant>
      <vt:variant>
        <vt:i4>0</vt:i4>
      </vt:variant>
      <vt:variant>
        <vt:i4>5</vt:i4>
      </vt:variant>
      <vt:variant>
        <vt:lpwstr>https://www.youtube.com/watch?v=bHQRvvLZVsI</vt:lpwstr>
      </vt:variant>
      <vt:variant>
        <vt:lpwstr/>
      </vt:variant>
      <vt:variant>
        <vt:i4>7929919</vt:i4>
      </vt:variant>
      <vt:variant>
        <vt:i4>132</vt:i4>
      </vt:variant>
      <vt:variant>
        <vt:i4>0</vt:i4>
      </vt:variant>
      <vt:variant>
        <vt:i4>5</vt:i4>
      </vt:variant>
      <vt:variant>
        <vt:lpwstr>https://www.youtube.com/watch?app=desktop&amp;v=3YzMFWPw-8E</vt:lpwstr>
      </vt:variant>
      <vt:variant>
        <vt:lpwstr/>
      </vt:variant>
      <vt:variant>
        <vt:i4>2162729</vt:i4>
      </vt:variant>
      <vt:variant>
        <vt:i4>129</vt:i4>
      </vt:variant>
      <vt:variant>
        <vt:i4>0</vt:i4>
      </vt:variant>
      <vt:variant>
        <vt:i4>5</vt:i4>
      </vt:variant>
      <vt:variant>
        <vt:lpwstr>https://www.youtube.com/watch?app=desktop&amp;v=pcwObZyixKE</vt:lpwstr>
      </vt:variant>
      <vt:variant>
        <vt:lpwstr/>
      </vt:variant>
      <vt:variant>
        <vt:i4>1572886</vt:i4>
      </vt:variant>
      <vt:variant>
        <vt:i4>126</vt:i4>
      </vt:variant>
      <vt:variant>
        <vt:i4>0</vt:i4>
      </vt:variant>
      <vt:variant>
        <vt:i4>5</vt:i4>
      </vt:variant>
      <vt:variant>
        <vt:lpwstr>https://m.youtube.com/watch?v=-6hERxYvZmc</vt:lpwstr>
      </vt:variant>
      <vt:variant>
        <vt:lpwstr/>
      </vt:variant>
      <vt:variant>
        <vt:i4>7012414</vt:i4>
      </vt:variant>
      <vt:variant>
        <vt:i4>123</vt:i4>
      </vt:variant>
      <vt:variant>
        <vt:i4>0</vt:i4>
      </vt:variant>
      <vt:variant>
        <vt:i4>5</vt:i4>
      </vt:variant>
      <vt:variant>
        <vt:lpwstr>https://knowledge.autodesk.com/support/autocad/learn-explore/caas/video/youtube/lesson/144725-courseId-100329.html</vt:lpwstr>
      </vt:variant>
      <vt:variant>
        <vt:lpwstr/>
      </vt:variant>
      <vt:variant>
        <vt:i4>2293808</vt:i4>
      </vt:variant>
      <vt:variant>
        <vt:i4>120</vt:i4>
      </vt:variant>
      <vt:variant>
        <vt:i4>0</vt:i4>
      </vt:variant>
      <vt:variant>
        <vt:i4>5</vt:i4>
      </vt:variant>
      <vt:variant>
        <vt:lpwstr>https://www.youtube.com/watch?app=desktop&amp;v=WNZEwVuGRLQ</vt:lpwstr>
      </vt:variant>
      <vt:variant>
        <vt:lpwstr/>
      </vt:variant>
      <vt:variant>
        <vt:i4>3604534</vt:i4>
      </vt:variant>
      <vt:variant>
        <vt:i4>117</vt:i4>
      </vt:variant>
      <vt:variant>
        <vt:i4>0</vt:i4>
      </vt:variant>
      <vt:variant>
        <vt:i4>5</vt:i4>
      </vt:variant>
      <vt:variant>
        <vt:lpwstr>https://www.tinkercad.com/</vt:lpwstr>
      </vt:variant>
      <vt:variant>
        <vt:lpwstr/>
      </vt:variant>
      <vt:variant>
        <vt:i4>4063283</vt:i4>
      </vt:variant>
      <vt:variant>
        <vt:i4>114</vt:i4>
      </vt:variant>
      <vt:variant>
        <vt:i4>0</vt:i4>
      </vt:variant>
      <vt:variant>
        <vt:i4>5</vt:i4>
      </vt:variant>
      <vt:variant>
        <vt:lpwstr>https://www.onshape.com/en/</vt:lpwstr>
      </vt:variant>
      <vt:variant>
        <vt:lpwstr/>
      </vt:variant>
      <vt:variant>
        <vt:i4>5373955</vt:i4>
      </vt:variant>
      <vt:variant>
        <vt:i4>111</vt:i4>
      </vt:variant>
      <vt:variant>
        <vt:i4>0</vt:i4>
      </vt:variant>
      <vt:variant>
        <vt:i4>5</vt:i4>
      </vt:variant>
      <vt:variant>
        <vt:lpwstr>https://www.autodesk.com/</vt:lpwstr>
      </vt:variant>
      <vt:variant>
        <vt:lpwstr/>
      </vt:variant>
      <vt:variant>
        <vt:i4>4259841</vt:i4>
      </vt:variant>
      <vt:variant>
        <vt:i4>108</vt:i4>
      </vt:variant>
      <vt:variant>
        <vt:i4>0</vt:i4>
      </vt:variant>
      <vt:variant>
        <vt:i4>5</vt:i4>
      </vt:variant>
      <vt:variant>
        <vt:lpwstr>https://www.sketchup.com/</vt:lpwstr>
      </vt:variant>
      <vt:variant>
        <vt:lpwstr/>
      </vt:variant>
      <vt:variant>
        <vt:i4>3539070</vt:i4>
      </vt:variant>
      <vt:variant>
        <vt:i4>105</vt:i4>
      </vt:variant>
      <vt:variant>
        <vt:i4>0</vt:i4>
      </vt:variant>
      <vt:variant>
        <vt:i4>5</vt:i4>
      </vt:variant>
      <vt:variant>
        <vt:lpwstr>https://www.solidworks.com/</vt:lpwstr>
      </vt:variant>
      <vt:variant>
        <vt:lpwstr/>
      </vt:variant>
      <vt:variant>
        <vt:i4>3145832</vt:i4>
      </vt:variant>
      <vt:variant>
        <vt:i4>102</vt:i4>
      </vt:variant>
      <vt:variant>
        <vt:i4>0</vt:i4>
      </vt:variant>
      <vt:variant>
        <vt:i4>5</vt:i4>
      </vt:variant>
      <vt:variant>
        <vt:lpwstr>https://all3dp.com/</vt:lpwstr>
      </vt:variant>
      <vt:variant>
        <vt:lpwstr/>
      </vt:variant>
      <vt:variant>
        <vt:i4>5177354</vt:i4>
      </vt:variant>
      <vt:variant>
        <vt:i4>99</vt:i4>
      </vt:variant>
      <vt:variant>
        <vt:i4>0</vt:i4>
      </vt:variant>
      <vt:variant>
        <vt:i4>5</vt:i4>
      </vt:variant>
      <vt:variant>
        <vt:lpwstr>https://www.ocr.org.uk/Images/619712-curriculum-planner.docx</vt:lpwstr>
      </vt:variant>
      <vt:variant>
        <vt:lpwstr/>
      </vt:variant>
      <vt:variant>
        <vt:i4>3932206</vt:i4>
      </vt:variant>
      <vt:variant>
        <vt:i4>96</vt:i4>
      </vt:variant>
      <vt:variant>
        <vt:i4>0</vt:i4>
      </vt:variant>
      <vt:variant>
        <vt:i4>5</vt:i4>
      </vt:variant>
      <vt:variant>
        <vt:lpwstr>https://slideplayer.com/slide/9541339/</vt:lpwstr>
      </vt:variant>
      <vt:variant>
        <vt:lpwstr/>
      </vt:variant>
      <vt:variant>
        <vt:i4>7733334</vt:i4>
      </vt:variant>
      <vt:variant>
        <vt:i4>93</vt:i4>
      </vt:variant>
      <vt:variant>
        <vt:i4>0</vt:i4>
      </vt:variant>
      <vt:variant>
        <vt:i4>5</vt:i4>
      </vt:variant>
      <vt:variant>
        <vt:lpwstr>https://technologystudent.com/despro_flsh/wrkdraw1.html</vt:lpwstr>
      </vt:variant>
      <vt:variant>
        <vt:lpwstr/>
      </vt:variant>
      <vt:variant>
        <vt:i4>6750240</vt:i4>
      </vt:variant>
      <vt:variant>
        <vt:i4>90</vt:i4>
      </vt:variant>
      <vt:variant>
        <vt:i4>0</vt:i4>
      </vt:variant>
      <vt:variant>
        <vt:i4>5</vt:i4>
      </vt:variant>
      <vt:variant>
        <vt:lpwstr>https://www.youtube.com/watch?app=desktop&amp;v=L9WBCraUTnc</vt:lpwstr>
      </vt:variant>
      <vt:variant>
        <vt:lpwstr/>
      </vt:variant>
      <vt:variant>
        <vt:i4>458828</vt:i4>
      </vt:variant>
      <vt:variant>
        <vt:i4>87</vt:i4>
      </vt:variant>
      <vt:variant>
        <vt:i4>0</vt:i4>
      </vt:variant>
      <vt:variant>
        <vt:i4>5</vt:i4>
      </vt:variant>
      <vt:variant>
        <vt:lpwstr>https://www.domestika.org/en/blog/4278-what-is-exploded-view-drawing</vt:lpwstr>
      </vt:variant>
      <vt:variant>
        <vt:lpwstr/>
      </vt:variant>
      <vt:variant>
        <vt:i4>262150</vt:i4>
      </vt:variant>
      <vt:variant>
        <vt:i4>84</vt:i4>
      </vt:variant>
      <vt:variant>
        <vt:i4>0</vt:i4>
      </vt:variant>
      <vt:variant>
        <vt:i4>5</vt:i4>
      </vt:variant>
      <vt:variant>
        <vt:lpwstr>https://www.stem.org.uk/resources/elibrary/resource/446794/exploded-views</vt:lpwstr>
      </vt:variant>
      <vt:variant>
        <vt:lpwstr/>
      </vt:variant>
      <vt:variant>
        <vt:i4>6881379</vt:i4>
      </vt:variant>
      <vt:variant>
        <vt:i4>81</vt:i4>
      </vt:variant>
      <vt:variant>
        <vt:i4>0</vt:i4>
      </vt:variant>
      <vt:variant>
        <vt:i4>5</vt:i4>
      </vt:variant>
      <vt:variant>
        <vt:lpwstr>https://edengdrawing.blogspot.com/2013/02/sectional-views.html</vt:lpwstr>
      </vt:variant>
      <vt:variant>
        <vt:lpwstr/>
      </vt:variant>
      <vt:variant>
        <vt:i4>262234</vt:i4>
      </vt:variant>
      <vt:variant>
        <vt:i4>78</vt:i4>
      </vt:variant>
      <vt:variant>
        <vt:i4>0</vt:i4>
      </vt:variant>
      <vt:variant>
        <vt:i4>5</vt:i4>
      </vt:variant>
      <vt:variant>
        <vt:lpwstr>https://technologystudent.com/prddes1/orthogrp2.html</vt:lpwstr>
      </vt:variant>
      <vt:variant>
        <vt:lpwstr/>
      </vt:variant>
      <vt:variant>
        <vt:i4>1245304</vt:i4>
      </vt:variant>
      <vt:variant>
        <vt:i4>75</vt:i4>
      </vt:variant>
      <vt:variant>
        <vt:i4>0</vt:i4>
      </vt:variant>
      <vt:variant>
        <vt:i4>5</vt:i4>
      </vt:variant>
      <vt:variant>
        <vt:lpwstr>https://www.youtube.com/watch?app=desktop&amp;v=cMRqO_yr2wA</vt:lpwstr>
      </vt:variant>
      <vt:variant>
        <vt:lpwstr/>
      </vt:variant>
      <vt:variant>
        <vt:i4>3342456</vt:i4>
      </vt:variant>
      <vt:variant>
        <vt:i4>72</vt:i4>
      </vt:variant>
      <vt:variant>
        <vt:i4>0</vt:i4>
      </vt:variant>
      <vt:variant>
        <vt:i4>5</vt:i4>
      </vt:variant>
      <vt:variant>
        <vt:lpwstr>https://www.technia.com/blog/3rd-angle-projection/</vt:lpwstr>
      </vt:variant>
      <vt:variant>
        <vt:lpwstr/>
      </vt:variant>
      <vt:variant>
        <vt:i4>524341</vt:i4>
      </vt:variant>
      <vt:variant>
        <vt:i4>69</vt:i4>
      </vt:variant>
      <vt:variant>
        <vt:i4>0</vt:i4>
      </vt:variant>
      <vt:variant>
        <vt:i4>5</vt:i4>
      </vt:variant>
      <vt:variant>
        <vt:lpwstr>https://technologystudent.com/despro_flsh/thickline1.html</vt:lpwstr>
      </vt:variant>
      <vt:variant>
        <vt:lpwstr/>
      </vt:variant>
      <vt:variant>
        <vt:i4>3932193</vt:i4>
      </vt:variant>
      <vt:variant>
        <vt:i4>66</vt:i4>
      </vt:variant>
      <vt:variant>
        <vt:i4>0</vt:i4>
      </vt:variant>
      <vt:variant>
        <vt:i4>5</vt:i4>
      </vt:variant>
      <vt:variant>
        <vt:lpwstr>https://www.youtube.com/watch?app=desktop&amp;v=sDqAMKt4W3E</vt:lpwstr>
      </vt:variant>
      <vt:variant>
        <vt:lpwstr/>
      </vt:variant>
      <vt:variant>
        <vt:i4>6815779</vt:i4>
      </vt:variant>
      <vt:variant>
        <vt:i4>63</vt:i4>
      </vt:variant>
      <vt:variant>
        <vt:i4>0</vt:i4>
      </vt:variant>
      <vt:variant>
        <vt:i4>5</vt:i4>
      </vt:variant>
      <vt:variant>
        <vt:lpwstr>https://technologystudent.com/prddes1/drawtec2.html</vt:lpwstr>
      </vt:variant>
      <vt:variant>
        <vt:lpwstr/>
      </vt:variant>
      <vt:variant>
        <vt:i4>3735593</vt:i4>
      </vt:variant>
      <vt:variant>
        <vt:i4>60</vt:i4>
      </vt:variant>
      <vt:variant>
        <vt:i4>0</vt:i4>
      </vt:variant>
      <vt:variant>
        <vt:i4>5</vt:i4>
      </vt:variant>
      <vt:variant>
        <vt:lpwstr>https://www.creativebloq.com/features/isometric-drawing</vt:lpwstr>
      </vt:variant>
      <vt:variant>
        <vt:lpwstr/>
      </vt:variant>
      <vt:variant>
        <vt:i4>5177354</vt:i4>
      </vt:variant>
      <vt:variant>
        <vt:i4>57</vt:i4>
      </vt:variant>
      <vt:variant>
        <vt:i4>0</vt:i4>
      </vt:variant>
      <vt:variant>
        <vt:i4>5</vt:i4>
      </vt:variant>
      <vt:variant>
        <vt:lpwstr>https://www.ocr.org.uk/Images/619712-curriculum-planner.docx</vt:lpwstr>
      </vt:variant>
      <vt:variant>
        <vt:lpwstr/>
      </vt:variant>
      <vt:variant>
        <vt:i4>7536764</vt:i4>
      </vt:variant>
      <vt:variant>
        <vt:i4>54</vt:i4>
      </vt:variant>
      <vt:variant>
        <vt:i4>0</vt:i4>
      </vt:variant>
      <vt:variant>
        <vt:i4>5</vt:i4>
      </vt:variant>
      <vt:variant>
        <vt:lpwstr>https://www.youtube.com/watch?app=desktop&amp;v=7mpSd9U4g5Y</vt:lpwstr>
      </vt:variant>
      <vt:variant>
        <vt:lpwstr/>
      </vt:variant>
      <vt:variant>
        <vt:i4>3276824</vt:i4>
      </vt:variant>
      <vt:variant>
        <vt:i4>51</vt:i4>
      </vt:variant>
      <vt:variant>
        <vt:i4>0</vt:i4>
      </vt:variant>
      <vt:variant>
        <vt:i4>5</vt:i4>
      </vt:variant>
      <vt:variant>
        <vt:lpwstr>https://www.ruthtrumpold.id.au/destech/?page_id=64</vt:lpwstr>
      </vt:variant>
      <vt:variant>
        <vt:lpwstr/>
      </vt:variant>
      <vt:variant>
        <vt:i4>8257625</vt:i4>
      </vt:variant>
      <vt:variant>
        <vt:i4>48</vt:i4>
      </vt:variant>
      <vt:variant>
        <vt:i4>0</vt:i4>
      </vt:variant>
      <vt:variant>
        <vt:i4>5</vt:i4>
      </vt:variant>
      <vt:variant>
        <vt:lpwstr>https://www.youtube.com/watch?app=desktop&amp;v=_8RawKZH4qQ</vt:lpwstr>
      </vt:variant>
      <vt:variant>
        <vt:lpwstr/>
      </vt:variant>
      <vt:variant>
        <vt:i4>458757</vt:i4>
      </vt:variant>
      <vt:variant>
        <vt:i4>45</vt:i4>
      </vt:variant>
      <vt:variant>
        <vt:i4>0</vt:i4>
      </vt:variant>
      <vt:variant>
        <vt:i4>5</vt:i4>
      </vt:variant>
      <vt:variant>
        <vt:lpwstr>http://www-mdp.eng.cam.ac.uk/web/library/enginfo/drawings/index.html</vt:lpwstr>
      </vt:variant>
      <vt:variant>
        <vt:lpwstr/>
      </vt:variant>
      <vt:variant>
        <vt:i4>7798839</vt:i4>
      </vt:variant>
      <vt:variant>
        <vt:i4>42</vt:i4>
      </vt:variant>
      <vt:variant>
        <vt:i4>0</vt:i4>
      </vt:variant>
      <vt:variant>
        <vt:i4>5</vt:i4>
      </vt:variant>
      <vt:variant>
        <vt:lpwstr>https://civilseek.com/dimensioning/</vt:lpwstr>
      </vt:variant>
      <vt:variant>
        <vt:lpwstr/>
      </vt:variant>
      <vt:variant>
        <vt:i4>7864364</vt:i4>
      </vt:variant>
      <vt:variant>
        <vt:i4>39</vt:i4>
      </vt:variant>
      <vt:variant>
        <vt:i4>0</vt:i4>
      </vt:variant>
      <vt:variant>
        <vt:i4>5</vt:i4>
      </vt:variant>
      <vt:variant>
        <vt:lpwstr>https://technologystudent.com/designpro/wdshade.htm</vt:lpwstr>
      </vt:variant>
      <vt:variant>
        <vt:lpwstr/>
      </vt:variant>
      <vt:variant>
        <vt:i4>3735669</vt:i4>
      </vt:variant>
      <vt:variant>
        <vt:i4>36</vt:i4>
      </vt:variant>
      <vt:variant>
        <vt:i4>0</vt:i4>
      </vt:variant>
      <vt:variant>
        <vt:i4>5</vt:i4>
      </vt:variant>
      <vt:variant>
        <vt:lpwstr>https://blog.pencils.com/drawing-lessons-creating-textures/</vt:lpwstr>
      </vt:variant>
      <vt:variant>
        <vt:lpwstr/>
      </vt:variant>
      <vt:variant>
        <vt:i4>8060989</vt:i4>
      </vt:variant>
      <vt:variant>
        <vt:i4>33</vt:i4>
      </vt:variant>
      <vt:variant>
        <vt:i4>0</vt:i4>
      </vt:variant>
      <vt:variant>
        <vt:i4>5</vt:i4>
      </vt:variant>
      <vt:variant>
        <vt:lpwstr>https://www.youtube.com/watch?app=desktop&amp;v=eXpjMBiLA2I</vt:lpwstr>
      </vt:variant>
      <vt:variant>
        <vt:lpwstr/>
      </vt:variant>
      <vt:variant>
        <vt:i4>4456554</vt:i4>
      </vt:variant>
      <vt:variant>
        <vt:i4>30</vt:i4>
      </vt:variant>
      <vt:variant>
        <vt:i4>0</vt:i4>
      </vt:variant>
      <vt:variant>
        <vt:i4>5</vt:i4>
      </vt:variant>
      <vt:variant>
        <vt:lpwstr>https://medium.com/@iFactoryDigital/colour-basics-hues-tints-tones-and-shades-d985221ef139</vt:lpwstr>
      </vt:variant>
      <vt:variant>
        <vt:lpwstr/>
      </vt:variant>
      <vt:variant>
        <vt:i4>6881407</vt:i4>
      </vt:variant>
      <vt:variant>
        <vt:i4>27</vt:i4>
      </vt:variant>
      <vt:variant>
        <vt:i4>0</vt:i4>
      </vt:variant>
      <vt:variant>
        <vt:i4>5</vt:i4>
      </vt:variant>
      <vt:variant>
        <vt:lpwstr>https://creativemarket.com/blog/tint-vs-shade-hue-tone</vt:lpwstr>
      </vt:variant>
      <vt:variant>
        <vt:lpwstr/>
      </vt:variant>
      <vt:variant>
        <vt:i4>1441873</vt:i4>
      </vt:variant>
      <vt:variant>
        <vt:i4>24</vt:i4>
      </vt:variant>
      <vt:variant>
        <vt:i4>0</vt:i4>
      </vt:variant>
      <vt:variant>
        <vt:i4>5</vt:i4>
      </vt:variant>
      <vt:variant>
        <vt:lpwstr>https://www.youtube.com/watch?app=desktop&amp;v=q_EEfQ_A1I8</vt:lpwstr>
      </vt:variant>
      <vt:variant>
        <vt:lpwstr/>
      </vt:variant>
      <vt:variant>
        <vt:i4>2687012</vt:i4>
      </vt:variant>
      <vt:variant>
        <vt:i4>21</vt:i4>
      </vt:variant>
      <vt:variant>
        <vt:i4>0</vt:i4>
      </vt:variant>
      <vt:variant>
        <vt:i4>5</vt:i4>
      </vt:variant>
      <vt:variant>
        <vt:lpwstr>https://www.studentartguide.com/articles/one-point-perspective-drawing</vt:lpwstr>
      </vt:variant>
      <vt:variant>
        <vt:lpwstr/>
      </vt:variant>
      <vt:variant>
        <vt:i4>68</vt:i4>
      </vt:variant>
      <vt:variant>
        <vt:i4>18</vt:i4>
      </vt:variant>
      <vt:variant>
        <vt:i4>0</vt:i4>
      </vt:variant>
      <vt:variant>
        <vt:i4>5</vt:i4>
      </vt:variant>
      <vt:variant>
        <vt:lpwstr>https://civilseek.com/oblique-drawing-projection/</vt:lpwstr>
      </vt:variant>
      <vt:variant>
        <vt:lpwstr/>
      </vt:variant>
      <vt:variant>
        <vt:i4>7405606</vt:i4>
      </vt:variant>
      <vt:variant>
        <vt:i4>15</vt:i4>
      </vt:variant>
      <vt:variant>
        <vt:i4>0</vt:i4>
      </vt:variant>
      <vt:variant>
        <vt:i4>5</vt:i4>
      </vt:variant>
      <vt:variant>
        <vt:lpwstr>https://technologystudent.com/despro2/obli1.htm</vt:lpwstr>
      </vt:variant>
      <vt:variant>
        <vt:lpwstr/>
      </vt:variant>
      <vt:variant>
        <vt:i4>6488169</vt:i4>
      </vt:variant>
      <vt:variant>
        <vt:i4>12</vt:i4>
      </vt:variant>
      <vt:variant>
        <vt:i4>0</vt:i4>
      </vt:variant>
      <vt:variant>
        <vt:i4>5</vt:i4>
      </vt:variant>
      <vt:variant>
        <vt:lpwstr>https://civilseek.com/free-hand-sketching/</vt:lpwstr>
      </vt:variant>
      <vt:variant>
        <vt:lpwstr/>
      </vt:variant>
      <vt:variant>
        <vt:i4>5177354</vt:i4>
      </vt:variant>
      <vt:variant>
        <vt:i4>9</vt:i4>
      </vt:variant>
      <vt:variant>
        <vt:i4>0</vt:i4>
      </vt:variant>
      <vt:variant>
        <vt:i4>5</vt:i4>
      </vt:variant>
      <vt:variant>
        <vt:lpwstr>https://www.ocr.org.uk/Images/619712-curriculum-planner.docx</vt:lpwstr>
      </vt:variant>
      <vt:variant>
        <vt:lpwstr/>
      </vt:variant>
      <vt:variant>
        <vt:i4>6291565</vt:i4>
      </vt:variant>
      <vt:variant>
        <vt:i4>6</vt:i4>
      </vt:variant>
      <vt:variant>
        <vt:i4>0</vt:i4>
      </vt:variant>
      <vt:variant>
        <vt:i4>5</vt:i4>
      </vt:variant>
      <vt:variant>
        <vt:lpwstr>https://www.ocr.org.uk/Images/610944-specification-cambridge-nationals-engineering-design-j822.pdf</vt:lpwstr>
      </vt:variant>
      <vt:variant>
        <vt:lpwstr/>
      </vt:variant>
      <vt:variant>
        <vt:i4>5177354</vt:i4>
      </vt:variant>
      <vt:variant>
        <vt:i4>3</vt:i4>
      </vt:variant>
      <vt:variant>
        <vt:i4>0</vt:i4>
      </vt:variant>
      <vt:variant>
        <vt:i4>5</vt:i4>
      </vt:variant>
      <vt:variant>
        <vt:lpwstr>https://www.ocr.org.uk/Images/619712-curriculum-planner.docx</vt:lpwstr>
      </vt:variant>
      <vt:variant>
        <vt:lpwstr/>
      </vt:variant>
      <vt:variant>
        <vt:i4>4980741</vt:i4>
      </vt:variant>
      <vt:variant>
        <vt:i4>0</vt:i4>
      </vt:variant>
      <vt:variant>
        <vt:i4>0</vt:i4>
      </vt:variant>
      <vt:variant>
        <vt:i4>5</vt:i4>
      </vt:variant>
      <vt:variant>
        <vt:lpwstr>https://www.ocr.org.uk/Images/639549-scheme-of-work-template.docx</vt:lpwstr>
      </vt:variant>
      <vt:variant>
        <vt:lpwstr/>
      </vt:variant>
      <vt:variant>
        <vt:i4>4063250</vt:i4>
      </vt:variant>
      <vt:variant>
        <vt:i4>15</vt:i4>
      </vt:variant>
      <vt:variant>
        <vt:i4>0</vt:i4>
      </vt:variant>
      <vt:variant>
        <vt:i4>5</vt:i4>
      </vt:variant>
      <vt:variant>
        <vt:lpwstr>mailto:resources.feedback@ocr.org.uk</vt:lpwstr>
      </vt:variant>
      <vt:variant>
        <vt:lpwstr/>
      </vt:variant>
      <vt:variant>
        <vt:i4>5046336</vt:i4>
      </vt:variant>
      <vt:variant>
        <vt:i4>12</vt:i4>
      </vt:variant>
      <vt:variant>
        <vt:i4>0</vt:i4>
      </vt:variant>
      <vt:variant>
        <vt:i4>5</vt:i4>
      </vt:variant>
      <vt:variant>
        <vt:lpwstr>https://www.ocr.org.uk/qualifications/expression-of-interest/</vt:lpwstr>
      </vt:variant>
      <vt:variant>
        <vt:lpwstr/>
      </vt:variant>
      <vt:variant>
        <vt:i4>4063250</vt:i4>
      </vt:variant>
      <vt:variant>
        <vt:i4>9</vt:i4>
      </vt:variant>
      <vt:variant>
        <vt:i4>0</vt:i4>
      </vt:variant>
      <vt:variant>
        <vt:i4>5</vt:i4>
      </vt:variant>
      <vt:variant>
        <vt:lpwstr>mailto:resources.feedback@ocr.org.uk</vt:lpwstr>
      </vt:variant>
      <vt:variant>
        <vt:lpwstr/>
      </vt:variant>
      <vt:variant>
        <vt:i4>3407934</vt:i4>
      </vt:variant>
      <vt:variant>
        <vt:i4>6</vt:i4>
      </vt:variant>
      <vt:variant>
        <vt:i4>0</vt:i4>
      </vt:variant>
      <vt:variant>
        <vt:i4>5</vt:i4>
      </vt:variant>
      <vt:variant>
        <vt:lpwstr>https://www.ocr.org.uk/qualifications/resource-finder/</vt:lpwstr>
      </vt:variant>
      <vt:variant>
        <vt:lpwstr/>
      </vt:variant>
      <vt:variant>
        <vt:i4>3670028</vt:i4>
      </vt:variant>
      <vt:variant>
        <vt:i4>3</vt:i4>
      </vt:variant>
      <vt:variant>
        <vt:i4>0</vt:i4>
      </vt:variant>
      <vt:variant>
        <vt:i4>5</vt:i4>
      </vt:variant>
      <vt:variant>
        <vt:lpwstr>mailto:resources.feedback@ocr.org.uk?subject=I%20disliked%20the%20Cambridge%20National%20in%20Engineering%20Design%20R039%20Scheme%20of%20work%20</vt:lpwstr>
      </vt:variant>
      <vt:variant>
        <vt:lpwstr/>
      </vt:variant>
      <vt:variant>
        <vt:i4>4784179</vt:i4>
      </vt:variant>
      <vt:variant>
        <vt:i4>0</vt:i4>
      </vt:variant>
      <vt:variant>
        <vt:i4>0</vt:i4>
      </vt:variant>
      <vt:variant>
        <vt:i4>5</vt:i4>
      </vt:variant>
      <vt:variant>
        <vt:lpwstr>mailto:resources.feedback@ocr.org.uk?subject=I%20liked%20the%20Cambridge%20National%20in%20Engineering%20Design%20R039%20Scheme%20of%20work%20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National in Engineering Design - R039 scheme of work</dc:title>
  <dc:subject>Engineering Design</dc:subject>
  <dc:creator>OCR</dc:creator>
  <cp:keywords>Cambridge National, R039, Scheme of work, Engineering design</cp:keywords>
  <dc:description/>
  <cp:lastModifiedBy>Nicola Williams</cp:lastModifiedBy>
  <cp:revision>50</cp:revision>
  <cp:lastPrinted>2021-02-03T09:00:00Z</cp:lastPrinted>
  <dcterms:created xsi:type="dcterms:W3CDTF">2022-04-08T14:51:00Z</dcterms:created>
  <dcterms:modified xsi:type="dcterms:W3CDTF">2024-10-30T15:15:00Z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0x010100E45DB3D743B9AF48B59DCB9DD80B9C4F</vt:lpwstr>
  </property>
  <property fmtid="{D5CDD505-2E9C-101B-9397-08002B2CF9AE}" pid="3" name="MediaServiceImageTags">
    <vt:lpwstr/>
  </property>
</Properties>
</file>