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58870" w14:textId="3E9CA2EC" w:rsidR="005179AC" w:rsidRPr="008B0759" w:rsidRDefault="00723F30" w:rsidP="008B0759">
      <w:pPr>
        <w:pStyle w:val="Heading1"/>
      </w:pPr>
      <w:bookmarkStart w:id="0" w:name="_Hlk174109384"/>
      <w:bookmarkEnd w:id="0"/>
      <w:r w:rsidRPr="008B0759">
        <w:t xml:space="preserve">Purposeful </w:t>
      </w:r>
      <w:r w:rsidR="63B897CB" w:rsidRPr="008B0759">
        <w:t>Practicals</w:t>
      </w:r>
    </w:p>
    <w:p w14:paraId="4823596C" w14:textId="77777777" w:rsidR="00EE129B" w:rsidRPr="00EE129B" w:rsidRDefault="00EE129B" w:rsidP="00EE129B">
      <w:pPr>
        <w:pStyle w:val="Heading1"/>
      </w:pPr>
      <w:r w:rsidRPr="00EE129B">
        <w:t>Determining density of an irregular solid</w:t>
      </w:r>
    </w:p>
    <w:p w14:paraId="41946A42" w14:textId="63659575" w:rsidR="00A9180A" w:rsidRDefault="00A9180A" w:rsidP="00A9180A">
      <w:pPr>
        <w:rPr>
          <w:rFonts w:eastAsia="Arial"/>
        </w:rPr>
      </w:pPr>
      <w:r w:rsidRPr="510F65E2">
        <w:rPr>
          <w:rFonts w:eastAsia="Arial"/>
        </w:rPr>
        <w:t xml:space="preserve">This </w:t>
      </w:r>
      <w:r w:rsidR="006767A6">
        <w:rPr>
          <w:rFonts w:eastAsia="Arial"/>
        </w:rPr>
        <w:t>Practical Pack</w:t>
      </w:r>
      <w:r w:rsidRPr="510F65E2">
        <w:rPr>
          <w:rFonts w:eastAsia="Arial"/>
        </w:rPr>
        <w:t xml:space="preserve"> is part of OCR's Purposeful Practicals. This</w:t>
      </w:r>
      <w:r w:rsidR="006767A6">
        <w:rPr>
          <w:rFonts w:eastAsia="Arial"/>
        </w:rPr>
        <w:t xml:space="preserve"> resource</w:t>
      </w:r>
      <w:r w:rsidRPr="510F65E2">
        <w:rPr>
          <w:rFonts w:eastAsia="Arial"/>
        </w:rPr>
        <w:t xml:space="preserve"> can be used to contribute to PAG </w:t>
      </w:r>
      <w:r>
        <w:rPr>
          <w:rFonts w:eastAsia="Arial"/>
        </w:rPr>
        <w:t>P</w:t>
      </w:r>
      <w:r w:rsidRPr="510F65E2">
        <w:rPr>
          <w:rFonts w:eastAsia="Arial"/>
        </w:rPr>
        <w:t>1 and is referenced in the Practical Menu (P1). There are also accompanying Integrated Instructions for students to use.</w:t>
      </w:r>
    </w:p>
    <w:p w14:paraId="5F9C2939" w14:textId="77777777" w:rsidR="006772E3" w:rsidRPr="005D09C0" w:rsidRDefault="006772E3" w:rsidP="00796F52">
      <w:pPr>
        <w:tabs>
          <w:tab w:val="left" w:pos="2355"/>
        </w:tabs>
        <w:spacing w:before="120"/>
      </w:pPr>
    </w:p>
    <w:p w14:paraId="115828E5" w14:textId="1581C8CE" w:rsidR="00E35A33" w:rsidRPr="009B1363" w:rsidRDefault="00E35A33" w:rsidP="00E35A33">
      <w:pPr>
        <w:pStyle w:val="Heading2"/>
      </w:pPr>
      <w:r w:rsidRPr="009B1363">
        <w:t>Aim</w:t>
      </w:r>
    </w:p>
    <w:p w14:paraId="41AF5DDD" w14:textId="77777777" w:rsidR="00C41A7A" w:rsidRPr="00C41A7A" w:rsidRDefault="00C41A7A" w:rsidP="00C41A7A">
      <w:pPr>
        <w:rPr>
          <w:bCs/>
        </w:rPr>
      </w:pPr>
      <w:r w:rsidRPr="00C41A7A">
        <w:rPr>
          <w:bCs/>
        </w:rPr>
        <w:t>To take appropriate measurements of mass and volume and to calculate the density of irregularly shaped solid materials using gathered data.</w:t>
      </w:r>
    </w:p>
    <w:p w14:paraId="7FB0C684" w14:textId="77777777" w:rsidR="00C41A7A" w:rsidRPr="00C41A7A" w:rsidRDefault="00C41A7A" w:rsidP="00C41A7A">
      <w:pPr>
        <w:rPr>
          <w:b/>
          <w:bCs/>
        </w:rPr>
      </w:pPr>
      <w:r w:rsidRPr="00C41A7A">
        <w:rPr>
          <w:bCs/>
        </w:rPr>
        <w:t xml:space="preserve">Time required for activity: 40 minutes. </w:t>
      </w:r>
    </w:p>
    <w:p w14:paraId="79DBEDD0" w14:textId="77777777" w:rsidR="00246D46" w:rsidRPr="0063500F" w:rsidRDefault="00246D46" w:rsidP="00EB425B">
      <w:pPr>
        <w:rPr>
          <w:bCs/>
        </w:rPr>
      </w:pPr>
    </w:p>
    <w:p w14:paraId="2D8C7ACA" w14:textId="77777777" w:rsidR="00E35A33" w:rsidRPr="009B1363" w:rsidRDefault="00E35A33" w:rsidP="00E35A33">
      <w:pPr>
        <w:pStyle w:val="Heading2"/>
      </w:pPr>
      <w:r w:rsidRPr="009B1363">
        <w:t>Introduction</w:t>
      </w:r>
    </w:p>
    <w:p w14:paraId="07F629E5" w14:textId="77777777" w:rsidR="007A0F4C" w:rsidRPr="007A0F4C" w:rsidRDefault="007A0F4C" w:rsidP="007A0F4C">
      <w:pPr>
        <w:rPr>
          <w:bCs/>
        </w:rPr>
      </w:pPr>
      <w:r w:rsidRPr="007A0F4C">
        <w:rPr>
          <w:bCs/>
        </w:rPr>
        <w:t xml:space="preserve">Students will accurately measure the volume of an irregular shaped solid using the water displacement method and the mass of the solid using a mass balance. Students will use these measurements to calculate the density of the solid material. </w:t>
      </w:r>
    </w:p>
    <w:p w14:paraId="60A9E571" w14:textId="77777777" w:rsidR="0051225D" w:rsidRPr="00880120" w:rsidRDefault="0051225D" w:rsidP="006C37CA"/>
    <w:p w14:paraId="577A3906" w14:textId="33A20290" w:rsidR="00E35A33" w:rsidRPr="004A3D76" w:rsidRDefault="00E35A33" w:rsidP="00E35A33">
      <w:pPr>
        <w:pStyle w:val="Heading2"/>
      </w:pPr>
      <w:r w:rsidRPr="004A3D76">
        <w:t xml:space="preserve">Specification </w:t>
      </w:r>
      <w:r w:rsidR="00601563" w:rsidRPr="004A3D76">
        <w:t xml:space="preserve">theory </w:t>
      </w:r>
      <w:r w:rsidRPr="004A3D76">
        <w:t>content links</w:t>
      </w:r>
    </w:p>
    <w:p w14:paraId="557006BC" w14:textId="4459114C" w:rsidR="00F421D0" w:rsidRPr="00F421D0" w:rsidRDefault="00F421D0" w:rsidP="00F421D0">
      <w:pPr>
        <w:rPr>
          <w:shd w:val="clear" w:color="auto" w:fill="FFFFFF"/>
          <w:lang w:val="fr-FR" w:eastAsia="en-US"/>
        </w:rPr>
      </w:pPr>
      <w:proofErr w:type="spellStart"/>
      <w:r w:rsidRPr="00F421D0">
        <w:rPr>
          <w:b/>
          <w:bCs/>
          <w:shd w:val="clear" w:color="auto" w:fill="FFFFFF"/>
          <w:lang w:val="fr-FR" w:eastAsia="en-US"/>
        </w:rPr>
        <w:t>Physics</w:t>
      </w:r>
      <w:proofErr w:type="spellEnd"/>
      <w:r w:rsidRPr="00F421D0">
        <w:rPr>
          <w:b/>
          <w:bCs/>
          <w:shd w:val="clear" w:color="auto" w:fill="FFFFFF"/>
          <w:lang w:val="fr-FR" w:eastAsia="en-US"/>
        </w:rPr>
        <w:t xml:space="preserve"> </w:t>
      </w:r>
      <w:r w:rsidR="00380682">
        <w:rPr>
          <w:b/>
          <w:bCs/>
          <w:shd w:val="clear" w:color="auto" w:fill="FFFFFF"/>
          <w:lang w:val="fr-FR" w:eastAsia="en-US"/>
        </w:rPr>
        <w:t>A</w:t>
      </w:r>
      <w:r w:rsidRPr="00F421D0">
        <w:rPr>
          <w:b/>
          <w:bCs/>
          <w:shd w:val="clear" w:color="auto" w:fill="FFFFFF"/>
          <w:lang w:val="fr-FR" w:eastAsia="en-US"/>
        </w:rPr>
        <w:t xml:space="preserve"> J</w:t>
      </w:r>
      <w:proofErr w:type="gramStart"/>
      <w:r w:rsidRPr="00F421D0">
        <w:rPr>
          <w:b/>
          <w:bCs/>
          <w:shd w:val="clear" w:color="auto" w:fill="FFFFFF"/>
          <w:lang w:val="fr-FR" w:eastAsia="en-US"/>
        </w:rPr>
        <w:t>249:</w:t>
      </w:r>
      <w:proofErr w:type="gramEnd"/>
      <w:r w:rsidRPr="00F421D0">
        <w:rPr>
          <w:shd w:val="clear" w:color="auto" w:fill="FFFFFF"/>
          <w:lang w:val="fr-FR" w:eastAsia="en-US"/>
        </w:rPr>
        <w:t xml:space="preserve"> P1.1d, P1.1f, M1a, M1b, M1c, M3c, WS1.2b, WS1.2c, WS1.3c, WS1.3d, WS1.4a, WS1.4b, WS1.4e, WS1.4f, WS2a, WS2b, WS2c, WS2d </w:t>
      </w:r>
    </w:p>
    <w:p w14:paraId="3E8F6259" w14:textId="2E29A310" w:rsidR="00402643" w:rsidRDefault="00402643" w:rsidP="00F34B01">
      <w:pPr>
        <w:rPr>
          <w:lang w:eastAsia="en-US"/>
        </w:rPr>
      </w:pPr>
    </w:p>
    <w:p w14:paraId="6B894D5C" w14:textId="3902D350" w:rsidR="00E35A33" w:rsidRPr="00486DC5" w:rsidRDefault="00E35A33" w:rsidP="0016754B">
      <w:pPr>
        <w:pStyle w:val="Heading2"/>
        <w:rPr>
          <w:sz w:val="22"/>
          <w:szCs w:val="22"/>
          <w:shd w:val="clear" w:color="auto" w:fill="FFFFFF"/>
          <w:lang w:val="fr-FR"/>
        </w:rPr>
      </w:pPr>
      <w:r w:rsidRPr="00486DC5">
        <w:t xml:space="preserve">Health and </w:t>
      </w:r>
      <w:r w:rsidR="07C89D58" w:rsidRPr="00486DC5">
        <w:t>s</w:t>
      </w:r>
      <w:r w:rsidRPr="00486DC5">
        <w:t>afety</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4888"/>
      </w:tblGrid>
      <w:tr w:rsidR="00E05CDF" w:rsidRPr="00071B49" w14:paraId="0DD7B5FF" w14:textId="77777777" w:rsidTr="00FF0527">
        <w:trPr>
          <w:trHeight w:val="680"/>
        </w:trPr>
        <w:tc>
          <w:tcPr>
            <w:tcW w:w="5310" w:type="dxa"/>
            <w:tcBorders>
              <w:top w:val="single" w:sz="6" w:space="0" w:color="FFFFFF" w:themeColor="background1"/>
              <w:left w:val="single" w:sz="6" w:space="0" w:color="FFFFFF" w:themeColor="background1"/>
              <w:bottom w:val="nil"/>
              <w:right w:val="single" w:sz="6" w:space="0" w:color="FFFFFF" w:themeColor="background1"/>
            </w:tcBorders>
            <w:shd w:val="clear" w:color="auto" w:fill="816F95"/>
            <w:vAlign w:val="center"/>
            <w:hideMark/>
          </w:tcPr>
          <w:p w14:paraId="21D4BBF9" w14:textId="680139C4" w:rsidR="00E05CDF" w:rsidRPr="00E05CDF" w:rsidRDefault="00E05CDF" w:rsidP="006A7188">
            <w:pPr>
              <w:spacing w:after="0"/>
              <w:ind w:left="125" w:right="-221"/>
              <w:textAlignment w:val="baseline"/>
              <w:rPr>
                <w:rFonts w:ascii="Segoe UI" w:eastAsia="Times New Roman" w:hAnsi="Segoe UI" w:cs="Segoe UI"/>
                <w:b/>
                <w:bCs/>
                <w:color w:val="FFFFFF" w:themeColor="background1"/>
                <w:sz w:val="18"/>
                <w:szCs w:val="18"/>
              </w:rPr>
            </w:pPr>
            <w:r w:rsidRPr="00E05CDF">
              <w:rPr>
                <w:rFonts w:eastAsia="Times New Roman"/>
                <w:b/>
                <w:bCs/>
                <w:color w:val="FFFFFF" w:themeColor="background1"/>
              </w:rPr>
              <w:t>Hazards</w:t>
            </w:r>
          </w:p>
        </w:tc>
        <w:tc>
          <w:tcPr>
            <w:tcW w:w="4888" w:type="dxa"/>
            <w:tcBorders>
              <w:top w:val="single" w:sz="6" w:space="0" w:color="FFFFFF" w:themeColor="background1"/>
              <w:left w:val="single" w:sz="6" w:space="0" w:color="FFFFFF" w:themeColor="background1"/>
              <w:bottom w:val="nil"/>
              <w:right w:val="nil"/>
            </w:tcBorders>
            <w:shd w:val="clear" w:color="auto" w:fill="816F95"/>
            <w:vAlign w:val="center"/>
            <w:hideMark/>
          </w:tcPr>
          <w:p w14:paraId="793BFFF8" w14:textId="659526BF" w:rsidR="00E05CDF" w:rsidRPr="00E05CDF" w:rsidRDefault="00E05CDF" w:rsidP="006A7188">
            <w:pPr>
              <w:spacing w:after="0"/>
              <w:ind w:left="125" w:right="-221"/>
              <w:textAlignment w:val="baseline"/>
              <w:rPr>
                <w:rFonts w:ascii="Segoe UI" w:eastAsia="Times New Roman" w:hAnsi="Segoe UI" w:cs="Segoe UI"/>
                <w:b/>
                <w:bCs/>
                <w:color w:val="FFFFFF" w:themeColor="background1"/>
                <w:sz w:val="18"/>
                <w:szCs w:val="18"/>
              </w:rPr>
            </w:pPr>
            <w:r w:rsidRPr="00E05CDF">
              <w:rPr>
                <w:rFonts w:eastAsia="Times New Roman"/>
                <w:b/>
                <w:bCs/>
                <w:color w:val="FFFFFF" w:themeColor="background1"/>
              </w:rPr>
              <w:t>Mitigations</w:t>
            </w:r>
          </w:p>
        </w:tc>
      </w:tr>
      <w:tr w:rsidR="00E05CDF" w:rsidRPr="00071B49" w14:paraId="2336D9FD" w14:textId="77777777" w:rsidTr="008B153D">
        <w:trPr>
          <w:trHeight w:val="300"/>
        </w:trPr>
        <w:tc>
          <w:tcPr>
            <w:tcW w:w="5310" w:type="dxa"/>
            <w:tcBorders>
              <w:top w:val="nil"/>
              <w:left w:val="single" w:sz="6" w:space="0" w:color="816F95"/>
              <w:bottom w:val="single" w:sz="6" w:space="0" w:color="816F95"/>
              <w:right w:val="single" w:sz="6" w:space="0" w:color="816F95"/>
            </w:tcBorders>
            <w:shd w:val="clear" w:color="auto" w:fill="auto"/>
          </w:tcPr>
          <w:p w14:paraId="246CD6B6" w14:textId="71C881FB" w:rsidR="00170293" w:rsidRDefault="00170293" w:rsidP="000E0AE2">
            <w:pPr>
              <w:spacing w:after="120"/>
              <w:ind w:left="125" w:right="-221"/>
            </w:pPr>
            <w:r w:rsidRPr="510F65E2">
              <w:t>Spilling water on the floor creating a slip hazard</w:t>
            </w:r>
          </w:p>
          <w:p w14:paraId="36FF358D" w14:textId="68DEC594" w:rsidR="00E05CDF" w:rsidRPr="00071B49" w:rsidRDefault="000E0AE2" w:rsidP="000E0AE2">
            <w:pPr>
              <w:spacing w:after="120"/>
              <w:ind w:left="125" w:right="-221"/>
              <w:textAlignment w:val="baseline"/>
              <w:rPr>
                <w:rFonts w:eastAsia="Times New Roman"/>
                <w:color w:val="000000"/>
              </w:rPr>
            </w:pPr>
            <w:r w:rsidRPr="004377D8">
              <w:rPr>
                <w:rFonts w:eastAsia="Times New Roman"/>
                <w:noProof/>
                <w:color w:val="000000"/>
              </w:rPr>
              <w:drawing>
                <wp:inline distT="0" distB="0" distL="0" distR="0" wp14:anchorId="454EBE38" wp14:editId="78E4430E">
                  <wp:extent cx="566420" cy="497840"/>
                  <wp:effectExtent l="0" t="0" r="5080" b="0"/>
                  <wp:docPr id="371503657" name="Picture 20" descr="Dang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03657" name="Picture 20" descr="Dang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420" cy="497840"/>
                          </a:xfrm>
                          <a:prstGeom prst="rect">
                            <a:avLst/>
                          </a:prstGeom>
                          <a:noFill/>
                          <a:ln>
                            <a:noFill/>
                          </a:ln>
                        </pic:spPr>
                      </pic:pic>
                    </a:graphicData>
                  </a:graphic>
                </wp:inline>
              </w:drawing>
            </w:r>
          </w:p>
        </w:tc>
        <w:tc>
          <w:tcPr>
            <w:tcW w:w="4888" w:type="dxa"/>
            <w:tcBorders>
              <w:top w:val="nil"/>
              <w:left w:val="single" w:sz="6" w:space="0" w:color="816F95"/>
              <w:bottom w:val="single" w:sz="6" w:space="0" w:color="816F95"/>
              <w:right w:val="single" w:sz="6" w:space="0" w:color="816F95"/>
            </w:tcBorders>
            <w:shd w:val="clear" w:color="auto" w:fill="auto"/>
          </w:tcPr>
          <w:p w14:paraId="77B62F05" w14:textId="338CDA2E" w:rsidR="00E05CDF" w:rsidRPr="00071B49" w:rsidRDefault="00835F92" w:rsidP="000E0AE2">
            <w:pPr>
              <w:spacing w:after="120"/>
              <w:ind w:left="125" w:right="-221"/>
              <w:rPr>
                <w:rFonts w:eastAsia="Times New Roman"/>
                <w:color w:val="000000"/>
              </w:rPr>
            </w:pPr>
            <w:r>
              <w:t>Make sure</w:t>
            </w:r>
            <w:r w:rsidRPr="510F65E2">
              <w:t xml:space="preserve"> water displacement is done slowly and carefully to avoid spillage and immediately clean up any spilled water.</w:t>
            </w:r>
          </w:p>
        </w:tc>
      </w:tr>
    </w:tbl>
    <w:p w14:paraId="521E2F90" w14:textId="62E7896A" w:rsidR="009010B2" w:rsidRDefault="009010B2" w:rsidP="009010B2"/>
    <w:p w14:paraId="4C1D35D2" w14:textId="77777777" w:rsidR="00E96DCD" w:rsidRDefault="00E96DCD" w:rsidP="009010B2"/>
    <w:p w14:paraId="6F9D45AC" w14:textId="77777777" w:rsidR="00E96DCD" w:rsidRPr="009010B2" w:rsidRDefault="00E96DCD" w:rsidP="009010B2"/>
    <w:p w14:paraId="3CA901CC" w14:textId="0BB5A4F7" w:rsidR="00B05B29" w:rsidRPr="00744541" w:rsidRDefault="0016754B" w:rsidP="00B05B29">
      <w:pPr>
        <w:pStyle w:val="Heading2"/>
      </w:pPr>
      <w:r w:rsidRPr="009163F7">
        <w:lastRenderedPageBreak/>
        <w:t xml:space="preserve">Technician </w:t>
      </w:r>
      <w:r w:rsidR="00CC46CD" w:rsidRPr="009163F7">
        <w:t>n</w:t>
      </w:r>
      <w:r w:rsidRPr="009163F7">
        <w:t>otes</w:t>
      </w:r>
    </w:p>
    <w:p w14:paraId="039BAB4C" w14:textId="486E3C9A" w:rsidR="00526B98" w:rsidRPr="004B7C81" w:rsidRDefault="00526B98" w:rsidP="004B7C81">
      <w:pPr>
        <w:rPr>
          <w:rStyle w:val="cf01"/>
          <w:rFonts w:ascii="Arial" w:eastAsia="Arial" w:hAnsi="Arial" w:cs="Arial"/>
          <w:color w:val="000000" w:themeColor="text1"/>
          <w:sz w:val="22"/>
          <w:szCs w:val="22"/>
        </w:rPr>
      </w:pPr>
      <w:r w:rsidRPr="004B7C81">
        <w:rPr>
          <w:rStyle w:val="cf01"/>
          <w:rFonts w:ascii="Arial" w:eastAsia="Arial" w:hAnsi="Arial" w:cs="Arial"/>
          <w:color w:val="000000" w:themeColor="text1"/>
          <w:sz w:val="22"/>
          <w:szCs w:val="22"/>
        </w:rPr>
        <w:t>Ideally displacement (Eureka) cans are used for this experiment. These are cans with a spout so that the water can run out into a measuring cylinder. The can needs to be large enough to fit the plasticine inside. If these are not available, the students can instead use large beakers that have a volume scale on the side.</w:t>
      </w:r>
    </w:p>
    <w:p w14:paraId="5C14CE49" w14:textId="782E2CC7" w:rsidR="00526B98" w:rsidRPr="004B7C81" w:rsidRDefault="00526B98" w:rsidP="004B7C81">
      <w:pPr>
        <w:rPr>
          <w:rStyle w:val="cf01"/>
          <w:rFonts w:ascii="Arial" w:eastAsia="Arial" w:hAnsi="Arial" w:cs="Arial"/>
          <w:color w:val="000000" w:themeColor="text1"/>
          <w:sz w:val="22"/>
          <w:szCs w:val="22"/>
        </w:rPr>
      </w:pPr>
      <w:r w:rsidRPr="004B7C81">
        <w:rPr>
          <w:rStyle w:val="cf01"/>
          <w:rFonts w:ascii="Arial" w:eastAsia="Arial" w:hAnsi="Arial" w:cs="Arial"/>
          <w:color w:val="000000" w:themeColor="text1"/>
          <w:sz w:val="22"/>
          <w:szCs w:val="22"/>
        </w:rPr>
        <w:t xml:space="preserve">The students will need to use a </w:t>
      </w:r>
      <w:proofErr w:type="gramStart"/>
      <w:r w:rsidRPr="004B7C81">
        <w:rPr>
          <w:rStyle w:val="cf01"/>
          <w:rFonts w:ascii="Arial" w:eastAsia="Arial" w:hAnsi="Arial" w:cs="Arial"/>
          <w:color w:val="000000" w:themeColor="text1"/>
          <w:sz w:val="22"/>
          <w:szCs w:val="22"/>
        </w:rPr>
        <w:t>fairly large</w:t>
      </w:r>
      <w:proofErr w:type="gramEnd"/>
      <w:r w:rsidRPr="004B7C81">
        <w:rPr>
          <w:rStyle w:val="cf01"/>
          <w:rFonts w:ascii="Arial" w:eastAsia="Arial" w:hAnsi="Arial" w:cs="Arial"/>
          <w:color w:val="000000" w:themeColor="text1"/>
          <w:sz w:val="22"/>
          <w:szCs w:val="22"/>
        </w:rPr>
        <w:t xml:space="preserve"> piece of plasticine for the experiment to work well, they should aim to make an irregular shape with a diameter of at least 6</w:t>
      </w:r>
      <w:r w:rsidRPr="004B7C81">
        <w:rPr>
          <w:rStyle w:val="cf01"/>
          <w:rFonts w:ascii="Arial" w:eastAsia="Arial" w:hAnsi="Arial" w:cs="Arial"/>
          <w:color w:val="000000" w:themeColor="text1"/>
          <w:sz w:val="22"/>
          <w:szCs w:val="22"/>
          <w:vertAlign w:val="superscript"/>
        </w:rPr>
        <w:t xml:space="preserve"> </w:t>
      </w:r>
      <w:r w:rsidRPr="004B7C81">
        <w:rPr>
          <w:rStyle w:val="cf01"/>
          <w:rFonts w:ascii="Arial" w:eastAsia="Arial" w:hAnsi="Arial" w:cs="Arial"/>
          <w:color w:val="000000" w:themeColor="text1"/>
          <w:sz w:val="22"/>
          <w:szCs w:val="22"/>
        </w:rPr>
        <w:t>cm, so best to only give them the amount they will need.</w:t>
      </w:r>
    </w:p>
    <w:p w14:paraId="253AB1E5" w14:textId="77777777" w:rsidR="00526B98" w:rsidRPr="004B7C81" w:rsidRDefault="00526B98" w:rsidP="004B7C81">
      <w:pPr>
        <w:rPr>
          <w:rStyle w:val="cf01"/>
          <w:rFonts w:ascii="Arial" w:eastAsia="Arial" w:hAnsi="Arial" w:cs="Arial"/>
          <w:color w:val="000000" w:themeColor="text1"/>
          <w:sz w:val="22"/>
          <w:szCs w:val="22"/>
        </w:rPr>
      </w:pPr>
      <w:r w:rsidRPr="004B7C81">
        <w:rPr>
          <w:rStyle w:val="cf01"/>
          <w:rFonts w:ascii="Arial" w:eastAsia="Arial" w:hAnsi="Arial" w:cs="Arial"/>
          <w:color w:val="000000" w:themeColor="text1"/>
          <w:sz w:val="22"/>
          <w:szCs w:val="22"/>
        </w:rPr>
        <w:t>Thread or string with a small diameter will work best so that it does not add to the volume measured.</w:t>
      </w:r>
    </w:p>
    <w:p w14:paraId="0EBA40AD" w14:textId="77777777" w:rsidR="00F4783F" w:rsidRDefault="00F4783F" w:rsidP="004B7C81"/>
    <w:p w14:paraId="41867FC8" w14:textId="77777777" w:rsidR="00493D21" w:rsidRPr="00086641" w:rsidRDefault="00493D21" w:rsidP="00493D21">
      <w:pPr>
        <w:pStyle w:val="Heading2"/>
      </w:pPr>
      <w:r w:rsidRPr="00086641">
        <w:t>Equipment</w:t>
      </w:r>
    </w:p>
    <w:p w14:paraId="3C158D5A" w14:textId="77777777" w:rsidR="008B4EC9" w:rsidRPr="00CD6815" w:rsidRDefault="008B4EC9" w:rsidP="008B4EC9">
      <w:pPr>
        <w:ind w:left="357" w:hanging="357"/>
      </w:pPr>
      <w:r w:rsidRPr="510F65E2">
        <w:t>Each group will need:</w:t>
      </w:r>
    </w:p>
    <w:p w14:paraId="21DC9CCC" w14:textId="77777777" w:rsidR="008B4EC9" w:rsidRPr="00CD6815" w:rsidRDefault="008B4EC9" w:rsidP="002118FD">
      <w:pPr>
        <w:pStyle w:val="ListParagraph"/>
        <w:numPr>
          <w:ilvl w:val="0"/>
          <w:numId w:val="9"/>
        </w:numPr>
        <w:ind w:left="426" w:hanging="426"/>
      </w:pPr>
      <w:r w:rsidRPr="510F65E2">
        <w:t>mass balance</w:t>
      </w:r>
    </w:p>
    <w:p w14:paraId="2778158D" w14:textId="77777777" w:rsidR="008B4EC9" w:rsidRDefault="008B4EC9" w:rsidP="002118FD">
      <w:pPr>
        <w:pStyle w:val="ListParagraph"/>
        <w:numPr>
          <w:ilvl w:val="0"/>
          <w:numId w:val="9"/>
        </w:numPr>
        <w:ind w:left="426" w:hanging="426"/>
      </w:pPr>
      <w:r w:rsidRPr="510F65E2">
        <w:t>measuring cylinder</w:t>
      </w:r>
    </w:p>
    <w:p w14:paraId="520B1F15" w14:textId="3CDB4CE7" w:rsidR="006D5790" w:rsidRPr="00CD6815" w:rsidRDefault="006D5790" w:rsidP="002118FD">
      <w:pPr>
        <w:pStyle w:val="ListParagraph"/>
        <w:numPr>
          <w:ilvl w:val="0"/>
          <w:numId w:val="9"/>
        </w:numPr>
        <w:ind w:left="426" w:hanging="426"/>
      </w:pPr>
      <w:r>
        <w:t>access to water</w:t>
      </w:r>
    </w:p>
    <w:p w14:paraId="44DF9B16" w14:textId="77777777" w:rsidR="008B4EC9" w:rsidRPr="00CD6815" w:rsidRDefault="008B4EC9" w:rsidP="002118FD">
      <w:pPr>
        <w:pStyle w:val="ListParagraph"/>
        <w:numPr>
          <w:ilvl w:val="0"/>
          <w:numId w:val="9"/>
        </w:numPr>
        <w:ind w:left="426" w:hanging="426"/>
      </w:pPr>
      <w:r w:rsidRPr="510F65E2">
        <w:t>lump of plasticine</w:t>
      </w:r>
    </w:p>
    <w:p w14:paraId="514D852A" w14:textId="77777777" w:rsidR="008B4EC9" w:rsidRPr="00CD6815" w:rsidRDefault="008B4EC9" w:rsidP="002118FD">
      <w:pPr>
        <w:pStyle w:val="ListParagraph"/>
        <w:numPr>
          <w:ilvl w:val="0"/>
          <w:numId w:val="9"/>
        </w:numPr>
        <w:ind w:left="426" w:hanging="426"/>
      </w:pPr>
      <w:r w:rsidRPr="510F65E2">
        <w:t>displacement (Eureka) can or large beaker with volume scale</w:t>
      </w:r>
    </w:p>
    <w:p w14:paraId="25FA84DC" w14:textId="77777777" w:rsidR="008B4EC9" w:rsidRPr="00153A51" w:rsidRDefault="008B4EC9" w:rsidP="002118FD">
      <w:pPr>
        <w:pStyle w:val="ListParagraph"/>
        <w:numPr>
          <w:ilvl w:val="0"/>
          <w:numId w:val="9"/>
        </w:numPr>
        <w:ind w:left="426" w:hanging="426"/>
      </w:pPr>
      <w:r w:rsidRPr="510F65E2">
        <w:t>string or thread.</w:t>
      </w:r>
    </w:p>
    <w:p w14:paraId="03775472" w14:textId="3CF23A84" w:rsidR="00B255C5" w:rsidRDefault="00B255C5" w:rsidP="008B4EC9">
      <w:pPr>
        <w:rPr>
          <w:b/>
        </w:rPr>
      </w:pPr>
    </w:p>
    <w:p w14:paraId="184B81CD" w14:textId="20AF630B" w:rsidR="007C18EE" w:rsidRDefault="007C18EE" w:rsidP="00492869">
      <w:pPr>
        <w:rPr>
          <w:b/>
          <w:bCs/>
        </w:rPr>
      </w:pPr>
      <w:r>
        <w:rPr>
          <w:b/>
          <w:bCs/>
        </w:rPr>
        <w:br w:type="page"/>
      </w:r>
    </w:p>
    <w:p w14:paraId="548477A2" w14:textId="3DC59FFE" w:rsidR="00E155EB" w:rsidRDefault="511613CB" w:rsidP="00B3502A">
      <w:pPr>
        <w:pStyle w:val="Heading2"/>
      </w:pPr>
      <w:r w:rsidRPr="71C6433B">
        <w:lastRenderedPageBreak/>
        <w:t xml:space="preserve">Procedure and </w:t>
      </w:r>
      <w:r w:rsidR="00E125BC">
        <w:t>p</w:t>
      </w:r>
      <w:r w:rsidRPr="71C6433B">
        <w:t>rocedural understanding</w:t>
      </w:r>
    </w:p>
    <w:p w14:paraId="09C87392" w14:textId="40D76D4F" w:rsidR="00340B33" w:rsidRPr="00340B33" w:rsidRDefault="00340B33" w:rsidP="00340B33">
      <w:pPr>
        <w:pStyle w:val="Heading3"/>
        <w:rPr>
          <w:rFonts w:eastAsia="Arial"/>
          <w:color w:val="000000" w:themeColor="text1"/>
          <w:sz w:val="22"/>
          <w:u w:val="single"/>
        </w:rPr>
      </w:pPr>
      <w:r>
        <w:t>Method 1 - Using a displacement can</w:t>
      </w:r>
    </w:p>
    <w:tbl>
      <w:tblPr>
        <w:tblStyle w:val="TableGrid"/>
        <w:tblW w:w="0" w:type="auto"/>
        <w:tblLook w:val="04A0" w:firstRow="1" w:lastRow="0" w:firstColumn="1" w:lastColumn="0" w:noHBand="0" w:noVBand="1"/>
      </w:tblPr>
      <w:tblGrid>
        <w:gridCol w:w="4991"/>
        <w:gridCol w:w="4977"/>
      </w:tblGrid>
      <w:tr w:rsidR="00BF24B0" w:rsidRPr="00CD6815" w14:paraId="4D360A5B" w14:textId="77777777" w:rsidTr="00F07060">
        <w:trPr>
          <w:trHeight w:val="680"/>
        </w:trPr>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0BCD2960" w14:textId="77777777" w:rsidR="00BF24B0" w:rsidRPr="00E57777" w:rsidRDefault="00BF24B0" w:rsidP="00101FBA">
            <w:pPr>
              <w:pStyle w:val="Style2"/>
              <w:spacing w:after="0"/>
              <w:rPr>
                <w:rFonts w:ascii="Arial" w:eastAsia="Arial" w:hAnsi="Arial"/>
                <w:b/>
                <w:color w:val="FFFFFF" w:themeColor="background1"/>
                <w:lang w:val="en-GB"/>
              </w:rPr>
            </w:pPr>
            <w:r w:rsidRPr="00E57777">
              <w:rPr>
                <w:rFonts w:ascii="Arial" w:eastAsia="Arial" w:hAnsi="Arial"/>
                <w:b/>
                <w:color w:val="FFFFFF" w:themeColor="background1"/>
                <w:lang w:val="en-GB"/>
              </w:rPr>
              <w:t>Procedure</w:t>
            </w:r>
          </w:p>
        </w:tc>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58B9065D" w14:textId="77777777" w:rsidR="00BF24B0" w:rsidRPr="00E57777" w:rsidRDefault="00BF24B0" w:rsidP="00101FBA">
            <w:pPr>
              <w:pStyle w:val="Style2"/>
              <w:spacing w:after="0"/>
              <w:rPr>
                <w:rFonts w:ascii="Arial" w:eastAsia="Arial" w:hAnsi="Arial"/>
                <w:b/>
                <w:color w:val="FFFFFF" w:themeColor="background1"/>
                <w:lang w:val="en-GB"/>
              </w:rPr>
            </w:pPr>
            <w:r w:rsidRPr="00E57777">
              <w:rPr>
                <w:rFonts w:ascii="Arial" w:eastAsia="Arial" w:hAnsi="Arial"/>
                <w:b/>
                <w:color w:val="FFFFFF" w:themeColor="background1"/>
                <w:lang w:val="en-GB"/>
              </w:rPr>
              <w:t>Understanding</w:t>
            </w:r>
          </w:p>
        </w:tc>
      </w:tr>
      <w:tr w:rsidR="00BF24B0" w:rsidRPr="00CD6815" w14:paraId="5316646A" w14:textId="77777777" w:rsidTr="00F07060">
        <w:trPr>
          <w:trHeight w:val="454"/>
        </w:trPr>
        <w:tc>
          <w:tcPr>
            <w:tcW w:w="5228" w:type="dxa"/>
            <w:tcBorders>
              <w:top w:val="single" w:sz="4" w:space="0" w:color="FFFFFF" w:themeColor="background1"/>
              <w:left w:val="single" w:sz="4" w:space="0" w:color="816F95"/>
              <w:bottom w:val="single" w:sz="4" w:space="0" w:color="816F95"/>
              <w:right w:val="single" w:sz="4" w:space="0" w:color="816F95"/>
            </w:tcBorders>
          </w:tcPr>
          <w:p w14:paraId="2D382678" w14:textId="77777777" w:rsidR="00BF24B0" w:rsidRPr="00CD6815" w:rsidRDefault="00BF24B0" w:rsidP="00AE6FE1">
            <w:pPr>
              <w:pStyle w:val="Style2"/>
              <w:numPr>
                <w:ilvl w:val="0"/>
                <w:numId w:val="10"/>
              </w:numPr>
              <w:ind w:left="453" w:hanging="453"/>
              <w:rPr>
                <w:rFonts w:ascii="Arial" w:eastAsia="Arial" w:hAnsi="Arial"/>
                <w:lang w:val="en-GB"/>
              </w:rPr>
            </w:pPr>
            <w:r w:rsidRPr="510F65E2">
              <w:rPr>
                <w:rFonts w:ascii="Arial" w:eastAsia="Arial" w:hAnsi="Arial"/>
                <w:lang w:val="en-GB"/>
              </w:rPr>
              <w:t>Use the plasticine to create an irregular shape and trap the end of the string inside the plasticine so that it can be used to lower the plasticine into water</w:t>
            </w:r>
            <w:r>
              <w:rPr>
                <w:rFonts w:ascii="Arial" w:eastAsia="Arial" w:hAnsi="Arial"/>
                <w:lang w:val="en-GB"/>
              </w:rPr>
              <w:t>.</w:t>
            </w:r>
          </w:p>
        </w:tc>
        <w:tc>
          <w:tcPr>
            <w:tcW w:w="5228" w:type="dxa"/>
            <w:tcBorders>
              <w:top w:val="single" w:sz="4" w:space="0" w:color="FFFFFF" w:themeColor="background1"/>
              <w:left w:val="single" w:sz="4" w:space="0" w:color="816F95"/>
              <w:bottom w:val="single" w:sz="4" w:space="0" w:color="816F95"/>
              <w:right w:val="single" w:sz="4" w:space="0" w:color="816F95"/>
            </w:tcBorders>
          </w:tcPr>
          <w:p w14:paraId="5E28822A" w14:textId="77777777" w:rsidR="00BF24B0" w:rsidRPr="00CD6815" w:rsidRDefault="00BF24B0" w:rsidP="00AE6FE1">
            <w:pPr>
              <w:pStyle w:val="Style2"/>
              <w:rPr>
                <w:rFonts w:ascii="Arial" w:eastAsia="Arial" w:hAnsi="Arial"/>
                <w:lang w:val="en-GB"/>
              </w:rPr>
            </w:pPr>
          </w:p>
        </w:tc>
      </w:tr>
      <w:tr w:rsidR="00BF24B0" w:rsidRPr="00CD6815" w14:paraId="6D04ECA7" w14:textId="77777777" w:rsidTr="00E57777">
        <w:trPr>
          <w:trHeight w:val="454"/>
        </w:trPr>
        <w:tc>
          <w:tcPr>
            <w:tcW w:w="5228" w:type="dxa"/>
            <w:tcBorders>
              <w:top w:val="single" w:sz="4" w:space="0" w:color="816F95"/>
              <w:left w:val="single" w:sz="4" w:space="0" w:color="816F95"/>
              <w:bottom w:val="single" w:sz="4" w:space="0" w:color="816F95"/>
              <w:right w:val="single" w:sz="4" w:space="0" w:color="816F95"/>
            </w:tcBorders>
          </w:tcPr>
          <w:p w14:paraId="1D172A93" w14:textId="77777777" w:rsidR="00BF24B0" w:rsidRPr="00CD6815" w:rsidRDefault="00BF24B0" w:rsidP="00AE6FE1">
            <w:pPr>
              <w:pStyle w:val="Style2"/>
              <w:numPr>
                <w:ilvl w:val="0"/>
                <w:numId w:val="10"/>
              </w:numPr>
              <w:ind w:left="453" w:hanging="453"/>
              <w:rPr>
                <w:rFonts w:ascii="Arial" w:eastAsia="Arial" w:hAnsi="Arial"/>
                <w:lang w:val="en-GB"/>
              </w:rPr>
            </w:pPr>
            <w:r w:rsidRPr="510F65E2">
              <w:rPr>
                <w:rFonts w:ascii="Arial" w:eastAsia="Arial" w:hAnsi="Arial"/>
                <w:lang w:val="en-GB"/>
              </w:rPr>
              <w:t>Measure the mass of the plasticine using the mass balance. Record the result in the table below.</w:t>
            </w:r>
          </w:p>
        </w:tc>
        <w:tc>
          <w:tcPr>
            <w:tcW w:w="5228" w:type="dxa"/>
            <w:tcBorders>
              <w:top w:val="single" w:sz="4" w:space="0" w:color="816F95"/>
              <w:left w:val="single" w:sz="4" w:space="0" w:color="816F95"/>
              <w:bottom w:val="single" w:sz="4" w:space="0" w:color="816F95"/>
              <w:right w:val="single" w:sz="4" w:space="0" w:color="816F95"/>
            </w:tcBorders>
          </w:tcPr>
          <w:p w14:paraId="1CC90ABE"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What is the resolution of the balance?</w:t>
            </w:r>
          </w:p>
          <w:p w14:paraId="67ADDD7C"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Is the mass balance showing zero before the plasticine is placed? (</w:t>
            </w:r>
            <w:r>
              <w:rPr>
                <w:rFonts w:ascii="Arial" w:eastAsia="Arial" w:hAnsi="Arial"/>
                <w:lang w:val="en-GB"/>
              </w:rPr>
              <w:t>P</w:t>
            </w:r>
            <w:r w:rsidRPr="510F65E2">
              <w:rPr>
                <w:rFonts w:ascii="Arial" w:eastAsia="Arial" w:hAnsi="Arial"/>
                <w:lang w:val="en-GB"/>
              </w:rPr>
              <w:t xml:space="preserve">ress the </w:t>
            </w:r>
            <w:r>
              <w:rPr>
                <w:rFonts w:ascii="Arial" w:eastAsia="Arial" w:hAnsi="Arial"/>
                <w:lang w:val="en-GB"/>
              </w:rPr>
              <w:t>‘</w:t>
            </w:r>
            <w:r w:rsidRPr="510F65E2">
              <w:rPr>
                <w:rFonts w:ascii="Arial" w:eastAsia="Arial" w:hAnsi="Arial"/>
                <w:lang w:val="en-GB"/>
              </w:rPr>
              <w:t>tare</w:t>
            </w:r>
            <w:r>
              <w:rPr>
                <w:rFonts w:ascii="Arial" w:eastAsia="Arial" w:hAnsi="Arial"/>
                <w:lang w:val="en-GB"/>
              </w:rPr>
              <w:t>’</w:t>
            </w:r>
            <w:r w:rsidRPr="510F65E2">
              <w:rPr>
                <w:rFonts w:ascii="Arial" w:eastAsia="Arial" w:hAnsi="Arial"/>
                <w:lang w:val="en-GB"/>
              </w:rPr>
              <w:t xml:space="preserve"> button to zero the balance.</w:t>
            </w:r>
            <w:r>
              <w:rPr>
                <w:rFonts w:ascii="Arial" w:eastAsia="Arial" w:hAnsi="Arial"/>
                <w:lang w:val="en-GB"/>
              </w:rPr>
              <w:t>)</w:t>
            </w:r>
          </w:p>
          <w:p w14:paraId="1416BC4F" w14:textId="77777777" w:rsidR="00BF24B0" w:rsidRDefault="00BF24B0" w:rsidP="00AE6FE1">
            <w:pPr>
              <w:pStyle w:val="Style2"/>
              <w:rPr>
                <w:rFonts w:ascii="Arial" w:eastAsia="Arial" w:hAnsi="Arial"/>
                <w:lang w:val="en-GB"/>
              </w:rPr>
            </w:pPr>
            <w:r w:rsidRPr="510F65E2">
              <w:rPr>
                <w:rFonts w:ascii="Arial" w:eastAsia="Arial" w:hAnsi="Arial"/>
                <w:lang w:val="en-GB"/>
              </w:rPr>
              <w:t>Why is it important that the string is thin and light?</w:t>
            </w:r>
          </w:p>
          <w:p w14:paraId="4742E982"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Why is it better to measure the mass before the plasticine is placed in water?</w:t>
            </w:r>
          </w:p>
        </w:tc>
      </w:tr>
      <w:tr w:rsidR="00BF24B0" w:rsidRPr="00CD6815" w14:paraId="744D3194" w14:textId="77777777" w:rsidTr="00E57777">
        <w:trPr>
          <w:trHeight w:val="454"/>
        </w:trPr>
        <w:tc>
          <w:tcPr>
            <w:tcW w:w="5228" w:type="dxa"/>
            <w:tcBorders>
              <w:top w:val="single" w:sz="4" w:space="0" w:color="816F95"/>
              <w:left w:val="single" w:sz="4" w:space="0" w:color="816F95"/>
              <w:bottom w:val="single" w:sz="4" w:space="0" w:color="816F95"/>
              <w:right w:val="single" w:sz="4" w:space="0" w:color="816F95"/>
            </w:tcBorders>
          </w:tcPr>
          <w:p w14:paraId="70F7A6FF" w14:textId="77777777" w:rsidR="00BF24B0" w:rsidRPr="00CD6815" w:rsidRDefault="00BF24B0" w:rsidP="00AE6FE1">
            <w:pPr>
              <w:pStyle w:val="Style2"/>
              <w:numPr>
                <w:ilvl w:val="0"/>
                <w:numId w:val="10"/>
              </w:numPr>
              <w:ind w:left="453" w:hanging="453"/>
              <w:rPr>
                <w:rFonts w:ascii="Arial" w:eastAsia="Arial" w:hAnsi="Arial"/>
                <w:lang w:val="en-GB"/>
              </w:rPr>
            </w:pPr>
            <w:r w:rsidRPr="510F65E2">
              <w:rPr>
                <w:rFonts w:ascii="Arial" w:eastAsia="Arial" w:hAnsi="Arial"/>
                <w:lang w:val="en-GB"/>
              </w:rPr>
              <w:t>With the displacement can positioned over a sink, fill the displacement can with water until water starts to pour out of the spout. Position the can on a horizontal surface and wait for the water to stop pouring out.</w:t>
            </w:r>
          </w:p>
        </w:tc>
        <w:tc>
          <w:tcPr>
            <w:tcW w:w="5228" w:type="dxa"/>
            <w:tcBorders>
              <w:top w:val="single" w:sz="4" w:space="0" w:color="816F95"/>
              <w:left w:val="single" w:sz="4" w:space="0" w:color="816F95"/>
              <w:bottom w:val="single" w:sz="4" w:space="0" w:color="816F95"/>
              <w:right w:val="single" w:sz="4" w:space="0" w:color="816F95"/>
            </w:tcBorders>
          </w:tcPr>
          <w:p w14:paraId="67CE66DE"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Why is it important to keep the can on a horizontal surface while the water runs out?</w:t>
            </w:r>
          </w:p>
        </w:tc>
      </w:tr>
      <w:tr w:rsidR="00BF24B0" w:rsidRPr="00CD6815" w14:paraId="3337A9B2" w14:textId="77777777" w:rsidTr="00E57777">
        <w:trPr>
          <w:trHeight w:val="454"/>
        </w:trPr>
        <w:tc>
          <w:tcPr>
            <w:tcW w:w="5228" w:type="dxa"/>
            <w:tcBorders>
              <w:top w:val="single" w:sz="4" w:space="0" w:color="816F95"/>
              <w:left w:val="single" w:sz="4" w:space="0" w:color="816F95"/>
              <w:bottom w:val="single" w:sz="4" w:space="0" w:color="816F95"/>
              <w:right w:val="single" w:sz="4" w:space="0" w:color="816F95"/>
            </w:tcBorders>
          </w:tcPr>
          <w:p w14:paraId="5074004A" w14:textId="77777777" w:rsidR="00BF24B0" w:rsidRPr="00CD6815" w:rsidRDefault="00BF24B0" w:rsidP="00AE6FE1">
            <w:pPr>
              <w:pStyle w:val="Style2"/>
              <w:numPr>
                <w:ilvl w:val="0"/>
                <w:numId w:val="10"/>
              </w:numPr>
              <w:ind w:left="453" w:hanging="453"/>
              <w:rPr>
                <w:rFonts w:ascii="Arial" w:eastAsia="Arial" w:hAnsi="Arial"/>
                <w:lang w:val="en-GB"/>
              </w:rPr>
            </w:pPr>
            <w:r w:rsidRPr="510F65E2">
              <w:rPr>
                <w:rFonts w:ascii="Arial" w:eastAsia="Arial" w:hAnsi="Arial"/>
                <w:lang w:val="en-GB"/>
              </w:rPr>
              <w:t>Position the measuring cylinder under the spout of the displacement can and very slowly lower the plasticine into the can using the string.</w:t>
            </w:r>
          </w:p>
          <w:p w14:paraId="0D3BE4BD" w14:textId="77777777" w:rsidR="00BF24B0" w:rsidRPr="00CD6815" w:rsidRDefault="00BF24B0" w:rsidP="00AE6FE1">
            <w:pPr>
              <w:pStyle w:val="Style2"/>
              <w:ind w:left="453" w:hanging="453"/>
              <w:rPr>
                <w:rFonts w:ascii="Arial" w:eastAsia="Arial" w:hAnsi="Arial"/>
                <w:lang w:val="en-GB"/>
              </w:rPr>
            </w:pPr>
          </w:p>
        </w:tc>
        <w:tc>
          <w:tcPr>
            <w:tcW w:w="5228" w:type="dxa"/>
            <w:tcBorders>
              <w:top w:val="single" w:sz="4" w:space="0" w:color="816F95"/>
              <w:left w:val="single" w:sz="4" w:space="0" w:color="816F95"/>
              <w:bottom w:val="single" w:sz="4" w:space="0" w:color="816F95"/>
              <w:right w:val="single" w:sz="4" w:space="0" w:color="816F95"/>
            </w:tcBorders>
          </w:tcPr>
          <w:p w14:paraId="4DC2CF92" w14:textId="77777777" w:rsidR="00BF24B0" w:rsidRDefault="00BF24B0" w:rsidP="00AE6FE1">
            <w:pPr>
              <w:pStyle w:val="Style2"/>
              <w:rPr>
                <w:rFonts w:ascii="Arial" w:eastAsia="Arial" w:hAnsi="Arial"/>
                <w:lang w:val="en-GB"/>
              </w:rPr>
            </w:pPr>
            <w:r>
              <w:rPr>
                <w:rFonts w:ascii="Arial" w:eastAsia="Arial" w:hAnsi="Arial"/>
                <w:lang w:val="en-GB"/>
              </w:rPr>
              <w:t>The plasticine must all be submerged. How would the measurement of volume be affected if some of the plasticine is above the water?</w:t>
            </w:r>
          </w:p>
          <w:p w14:paraId="713256C5" w14:textId="78E3AAEA" w:rsidR="00BF24B0" w:rsidRPr="00CD6815" w:rsidRDefault="00BF24B0" w:rsidP="00AE6FE1">
            <w:pPr>
              <w:pStyle w:val="Style2"/>
              <w:rPr>
                <w:rFonts w:ascii="Arial" w:eastAsia="Arial" w:hAnsi="Arial"/>
                <w:lang w:val="en-GB"/>
              </w:rPr>
            </w:pPr>
            <w:r w:rsidRPr="510F65E2">
              <w:rPr>
                <w:rFonts w:ascii="Arial" w:eastAsia="Arial" w:hAnsi="Arial"/>
                <w:lang w:val="en-GB"/>
              </w:rPr>
              <w:t>How would your volume measurement be affected if you dropped the plasticine in too quickly?</w:t>
            </w:r>
          </w:p>
        </w:tc>
      </w:tr>
      <w:tr w:rsidR="00BF24B0" w:rsidRPr="00CD6815" w14:paraId="2B7DA3CA" w14:textId="77777777" w:rsidTr="00E57777">
        <w:trPr>
          <w:trHeight w:val="454"/>
        </w:trPr>
        <w:tc>
          <w:tcPr>
            <w:tcW w:w="5228" w:type="dxa"/>
            <w:tcBorders>
              <w:top w:val="single" w:sz="4" w:space="0" w:color="816F95"/>
              <w:left w:val="single" w:sz="4" w:space="0" w:color="816F95"/>
              <w:bottom w:val="single" w:sz="4" w:space="0" w:color="816F95"/>
              <w:right w:val="single" w:sz="4" w:space="0" w:color="816F95"/>
            </w:tcBorders>
          </w:tcPr>
          <w:p w14:paraId="7975DB51" w14:textId="77777777" w:rsidR="00BF24B0" w:rsidRPr="00CD6815" w:rsidRDefault="00BF24B0" w:rsidP="00AE6FE1">
            <w:pPr>
              <w:pStyle w:val="Style2"/>
              <w:numPr>
                <w:ilvl w:val="0"/>
                <w:numId w:val="10"/>
              </w:numPr>
              <w:ind w:left="453" w:hanging="453"/>
              <w:rPr>
                <w:rFonts w:ascii="Arial" w:eastAsia="Arial" w:hAnsi="Arial"/>
                <w:lang w:val="en-GB"/>
              </w:rPr>
            </w:pPr>
            <w:r w:rsidRPr="510F65E2">
              <w:rPr>
                <w:rFonts w:ascii="Arial" w:eastAsia="Arial" w:hAnsi="Arial"/>
                <w:lang w:val="en-GB"/>
              </w:rPr>
              <w:t>Position the measuring cylinder on a horizontal surface and measure the volume of the water at eye level. (1</w:t>
            </w:r>
            <w:r w:rsidRPr="510F65E2">
              <w:rPr>
                <w:rFonts w:ascii="Arial" w:eastAsia="Arial" w:hAnsi="Arial"/>
                <w:vertAlign w:val="superscript"/>
                <w:lang w:val="en-GB"/>
              </w:rPr>
              <w:t xml:space="preserve"> </w:t>
            </w:r>
            <w:r w:rsidRPr="510F65E2">
              <w:rPr>
                <w:rFonts w:ascii="Arial" w:eastAsia="Arial" w:hAnsi="Arial"/>
                <w:lang w:val="en-GB"/>
              </w:rPr>
              <w:t>ml = 1</w:t>
            </w:r>
            <w:r w:rsidRPr="510F65E2">
              <w:rPr>
                <w:rFonts w:ascii="Arial" w:eastAsia="Arial" w:hAnsi="Arial"/>
                <w:vertAlign w:val="superscript"/>
                <w:lang w:val="en-GB"/>
              </w:rPr>
              <w:t xml:space="preserve"> </w:t>
            </w:r>
            <w:r w:rsidRPr="510F65E2">
              <w:rPr>
                <w:rFonts w:ascii="Arial" w:eastAsia="Arial" w:hAnsi="Arial"/>
                <w:lang w:val="en-GB"/>
              </w:rPr>
              <w:t>cm</w:t>
            </w:r>
            <w:r w:rsidRPr="510F65E2">
              <w:rPr>
                <w:rFonts w:ascii="Arial" w:eastAsia="Arial" w:hAnsi="Arial"/>
                <w:vertAlign w:val="superscript"/>
                <w:lang w:val="en-GB"/>
              </w:rPr>
              <w:t>3</w:t>
            </w:r>
            <w:r w:rsidRPr="510F65E2">
              <w:rPr>
                <w:rFonts w:ascii="Arial" w:eastAsia="Arial" w:hAnsi="Arial"/>
                <w:lang w:val="en-GB"/>
              </w:rPr>
              <w:t>.</w:t>
            </w:r>
            <w:r>
              <w:rPr>
                <w:rFonts w:ascii="Arial" w:eastAsia="Arial" w:hAnsi="Arial"/>
                <w:lang w:val="en-GB"/>
              </w:rPr>
              <w:t>)</w:t>
            </w:r>
            <w:r w:rsidRPr="510F65E2">
              <w:rPr>
                <w:rFonts w:ascii="Arial" w:eastAsia="Arial" w:hAnsi="Arial"/>
                <w:lang w:val="en-GB"/>
              </w:rPr>
              <w:t xml:space="preserve"> Record the volume in the table.</w:t>
            </w:r>
          </w:p>
        </w:tc>
        <w:tc>
          <w:tcPr>
            <w:tcW w:w="5228" w:type="dxa"/>
            <w:tcBorders>
              <w:top w:val="single" w:sz="4" w:space="0" w:color="816F95"/>
              <w:left w:val="single" w:sz="4" w:space="0" w:color="816F95"/>
              <w:bottom w:val="single" w:sz="4" w:space="0" w:color="816F95"/>
              <w:right w:val="single" w:sz="4" w:space="0" w:color="816F95"/>
            </w:tcBorders>
          </w:tcPr>
          <w:p w14:paraId="396BA178"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Why is it important to measure at eye level?</w:t>
            </w:r>
          </w:p>
          <w:p w14:paraId="711E59EC"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Have you read the volume from the bottom of the meniscus of the liquid?</w:t>
            </w:r>
          </w:p>
          <w:p w14:paraId="346CB111"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Why is it important to have the cylinder on a horizontal surface before measuring?</w:t>
            </w:r>
          </w:p>
          <w:p w14:paraId="48D1963E" w14:textId="77777777" w:rsidR="00BF24B0" w:rsidRPr="00CD6815" w:rsidRDefault="00BF24B0" w:rsidP="00AE6FE1">
            <w:pPr>
              <w:pStyle w:val="Style2"/>
              <w:rPr>
                <w:rFonts w:ascii="Arial" w:eastAsia="Arial" w:hAnsi="Arial"/>
                <w:lang w:val="en-GB"/>
              </w:rPr>
            </w:pPr>
            <w:r w:rsidRPr="510F65E2">
              <w:rPr>
                <w:rFonts w:ascii="Arial" w:eastAsia="Arial" w:hAnsi="Arial"/>
                <w:lang w:val="en-GB"/>
              </w:rPr>
              <w:t>Is this volume exactly equal to the volume of the plasticine?</w:t>
            </w:r>
          </w:p>
        </w:tc>
      </w:tr>
      <w:tr w:rsidR="00BF24B0" w:rsidRPr="00CD6815" w14:paraId="56030793" w14:textId="77777777" w:rsidTr="00FF5CB2">
        <w:trPr>
          <w:trHeight w:val="61"/>
        </w:trPr>
        <w:tc>
          <w:tcPr>
            <w:tcW w:w="5228" w:type="dxa"/>
            <w:tcBorders>
              <w:top w:val="single" w:sz="4" w:space="0" w:color="816F95"/>
              <w:left w:val="single" w:sz="4" w:space="0" w:color="816F95"/>
              <w:bottom w:val="single" w:sz="4" w:space="0" w:color="816F95"/>
              <w:right w:val="single" w:sz="4" w:space="0" w:color="816F95"/>
            </w:tcBorders>
          </w:tcPr>
          <w:p w14:paraId="0E013901" w14:textId="77777777" w:rsidR="00BF24B0" w:rsidRDefault="00BF24B0" w:rsidP="00AE6FE1">
            <w:pPr>
              <w:pStyle w:val="Style2"/>
              <w:numPr>
                <w:ilvl w:val="0"/>
                <w:numId w:val="10"/>
              </w:numPr>
              <w:ind w:left="453" w:hanging="453"/>
              <w:rPr>
                <w:rFonts w:ascii="Arial" w:eastAsia="Arial" w:hAnsi="Arial"/>
                <w:lang w:val="en-GB"/>
              </w:rPr>
            </w:pPr>
            <w:r w:rsidRPr="510F65E2">
              <w:rPr>
                <w:rFonts w:ascii="Arial" w:eastAsia="Arial" w:hAnsi="Arial"/>
                <w:lang w:val="en-GB"/>
              </w:rPr>
              <w:t xml:space="preserve">Calculate the density of the plasticine using the equation: </w:t>
            </w:r>
          </w:p>
          <w:p w14:paraId="5FF48CD0" w14:textId="77777777" w:rsidR="00BF24B0" w:rsidRPr="00AE6FE1" w:rsidRDefault="00BF24B0" w:rsidP="00E75C23">
            <w:pPr>
              <w:pStyle w:val="Style2"/>
              <w:spacing w:after="0" w:line="264" w:lineRule="auto"/>
              <w:ind w:left="454" w:hanging="454"/>
              <w:rPr>
                <w:rFonts w:ascii="Arial" w:eastAsia="Arial" w:hAnsi="Arial"/>
                <w:sz w:val="16"/>
                <w:szCs w:val="16"/>
                <w:lang w:val="en-GB"/>
              </w:rPr>
            </w:pPr>
          </w:p>
          <w:p w14:paraId="43CB0345" w14:textId="77777777" w:rsidR="00BF24B0" w:rsidRPr="0061183F" w:rsidRDefault="00BF24B0" w:rsidP="00AE6FE1">
            <w:pPr>
              <w:pStyle w:val="Style2"/>
              <w:ind w:left="453" w:hanging="453"/>
              <w:rPr>
                <w:rFonts w:ascii="Arial" w:eastAsia="Arial" w:hAnsi="Arial"/>
                <w:lang w:val="en-GB"/>
              </w:rPr>
            </w:pPr>
            <m:oMathPara>
              <m:oMathParaPr>
                <m:jc m:val="left"/>
              </m:oMathParaPr>
              <m:oMath>
                <m:r>
                  <m:rPr>
                    <m:nor/>
                  </m:rPr>
                  <w:rPr>
                    <w:rFonts w:ascii="Arial" w:hAnsi="Arial"/>
                  </w:rPr>
                  <m:t>density</m:t>
                </m:r>
                <m:r>
                  <w:rPr>
                    <w:rFonts w:ascii="Cambria Math" w:hAnsi="Cambria Math"/>
                  </w:rPr>
                  <m:t>=</m:t>
                </m:r>
                <m:f>
                  <m:fPr>
                    <m:ctrlPr>
                      <w:rPr>
                        <w:rFonts w:ascii="Cambria Math" w:hAnsi="Cambria Math"/>
                        <w:i/>
                      </w:rPr>
                    </m:ctrlPr>
                  </m:fPr>
                  <m:num>
                    <m:r>
                      <m:rPr>
                        <m:nor/>
                      </m:rPr>
                      <w:rPr>
                        <w:rFonts w:ascii="Arial" w:hAnsi="Arial"/>
                      </w:rPr>
                      <m:t>mass</m:t>
                    </m:r>
                    <m:r>
                      <w:rPr>
                        <w:rFonts w:ascii="Cambria Math" w:hAnsi="Cambria Math"/>
                      </w:rPr>
                      <m:t xml:space="preserve"> </m:t>
                    </m:r>
                  </m:num>
                  <m:den>
                    <m:r>
                      <m:rPr>
                        <m:nor/>
                      </m:rPr>
                      <w:rPr>
                        <w:rFonts w:ascii="Arial" w:hAnsi="Arial"/>
                      </w:rPr>
                      <m:t>volume</m:t>
                    </m:r>
                  </m:den>
                </m:f>
              </m:oMath>
            </m:oMathPara>
          </w:p>
          <w:p w14:paraId="5E4943A2" w14:textId="18D089C8" w:rsidR="00BF24B0" w:rsidRPr="00AE6FE1" w:rsidRDefault="00BF24B0" w:rsidP="00E75C23">
            <w:pPr>
              <w:pStyle w:val="Style2"/>
              <w:spacing w:after="0" w:line="264" w:lineRule="auto"/>
              <w:ind w:left="454" w:hanging="454"/>
              <w:rPr>
                <w:rFonts w:ascii="Arial" w:eastAsia="Arial" w:hAnsi="Arial"/>
                <w:sz w:val="16"/>
                <w:szCs w:val="16"/>
                <w:lang w:val="en-GB"/>
              </w:rPr>
            </w:pPr>
          </w:p>
          <w:p w14:paraId="3BB48853" w14:textId="71FD7FAD" w:rsidR="00BF24B0" w:rsidRPr="00CD6815" w:rsidRDefault="00BF24B0" w:rsidP="00865893">
            <w:pPr>
              <w:pStyle w:val="Style2"/>
              <w:ind w:left="453" w:firstLine="5"/>
              <w:rPr>
                <w:rFonts w:ascii="Arial" w:eastAsia="Arial" w:hAnsi="Arial"/>
                <w:lang w:val="en-GB"/>
              </w:rPr>
            </w:pPr>
            <w:r w:rsidRPr="510F65E2">
              <w:rPr>
                <w:rFonts w:ascii="Arial" w:eastAsia="Arial" w:hAnsi="Arial"/>
                <w:lang w:val="en-GB"/>
              </w:rPr>
              <w:t>Record the density in the table.</w:t>
            </w:r>
          </w:p>
        </w:tc>
        <w:tc>
          <w:tcPr>
            <w:tcW w:w="5228" w:type="dxa"/>
            <w:tcBorders>
              <w:top w:val="single" w:sz="4" w:space="0" w:color="816F95"/>
              <w:left w:val="single" w:sz="4" w:space="0" w:color="816F95"/>
              <w:bottom w:val="single" w:sz="4" w:space="0" w:color="816F95"/>
              <w:right w:val="single" w:sz="4" w:space="0" w:color="816F95"/>
            </w:tcBorders>
          </w:tcPr>
          <w:p w14:paraId="17DEB644" w14:textId="77777777" w:rsidR="00BF24B0" w:rsidRPr="00CD6815" w:rsidRDefault="00BF24B0" w:rsidP="00AE6FE1">
            <w:pPr>
              <w:pStyle w:val="Style2"/>
              <w:rPr>
                <w:rFonts w:ascii="Arial" w:eastAsia="Arial" w:hAnsi="Arial"/>
                <w:lang w:val="en-GB"/>
              </w:rPr>
            </w:pPr>
          </w:p>
        </w:tc>
      </w:tr>
    </w:tbl>
    <w:p w14:paraId="77674C66" w14:textId="1AD9C70A" w:rsidR="00E75C23" w:rsidRDefault="00E75C23" w:rsidP="001F6629">
      <w:pPr>
        <w:rPr>
          <w:rFonts w:ascii="Arial Nova" w:hAnsi="Arial Nova"/>
          <w:b/>
          <w:bCs/>
        </w:rPr>
      </w:pPr>
    </w:p>
    <w:p w14:paraId="51F32FBE" w14:textId="77777777" w:rsidR="00FF0527" w:rsidRPr="00E75C23" w:rsidRDefault="00FF0527" w:rsidP="001F6629">
      <w:pPr>
        <w:rPr>
          <w:rFonts w:cs="Arial"/>
          <w:b/>
          <w:bCs/>
          <w:sz w:val="16"/>
          <w:szCs w:val="16"/>
        </w:rPr>
      </w:pPr>
    </w:p>
    <w:tbl>
      <w:tblPr>
        <w:tblpPr w:leftFromText="180" w:rightFromText="180" w:vertAnchor="page" w:horzAnchor="margin" w:tblpY="1176"/>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3324"/>
        <w:gridCol w:w="3321"/>
        <w:gridCol w:w="3323"/>
      </w:tblGrid>
      <w:tr w:rsidR="00340B33" w:rsidRPr="00CD6815" w14:paraId="75947459" w14:textId="77777777" w:rsidTr="00C40F8C">
        <w:trPr>
          <w:trHeight w:val="737"/>
          <w:tblHeader/>
        </w:trPr>
        <w:tc>
          <w:tcPr>
            <w:tcW w:w="3324" w:type="dxa"/>
            <w:tcBorders>
              <w:top w:val="single" w:sz="4" w:space="0" w:color="FFFFFF" w:themeColor="background1"/>
              <w:left w:val="single" w:sz="4" w:space="0" w:color="FFFFFF" w:themeColor="background1"/>
              <w:bottom w:val="single" w:sz="4" w:space="0" w:color="816F95"/>
              <w:right w:val="single" w:sz="4" w:space="0" w:color="FFFFFF" w:themeColor="background1"/>
            </w:tcBorders>
            <w:shd w:val="clear" w:color="auto" w:fill="816F95"/>
            <w:vAlign w:val="center"/>
          </w:tcPr>
          <w:p w14:paraId="1CB92170" w14:textId="77777777" w:rsidR="00340B33" w:rsidRPr="00F07060" w:rsidRDefault="00340B33" w:rsidP="00C40F8C">
            <w:pPr>
              <w:spacing w:after="0"/>
              <w:rPr>
                <w:rFonts w:eastAsia="Arial"/>
                <w:b/>
                <w:bCs/>
                <w:color w:val="FFFFFF" w:themeColor="background1"/>
              </w:rPr>
            </w:pPr>
            <w:r w:rsidRPr="00F07060">
              <w:rPr>
                <w:rFonts w:eastAsia="Arial"/>
                <w:b/>
                <w:bCs/>
                <w:color w:val="FFFFFF" w:themeColor="background1"/>
              </w:rPr>
              <w:t>Mass of plasticine (g)</w:t>
            </w:r>
          </w:p>
        </w:tc>
        <w:tc>
          <w:tcPr>
            <w:tcW w:w="3321" w:type="dxa"/>
            <w:tcBorders>
              <w:top w:val="single" w:sz="4" w:space="0" w:color="FFFFFF" w:themeColor="background1"/>
              <w:left w:val="single" w:sz="4" w:space="0" w:color="FFFFFF" w:themeColor="background1"/>
              <w:bottom w:val="single" w:sz="4" w:space="0" w:color="816F95"/>
              <w:right w:val="single" w:sz="4" w:space="0" w:color="FFFFFF" w:themeColor="background1"/>
            </w:tcBorders>
            <w:shd w:val="clear" w:color="auto" w:fill="816F95"/>
            <w:vAlign w:val="center"/>
          </w:tcPr>
          <w:p w14:paraId="054476C5" w14:textId="77777777" w:rsidR="00340B33" w:rsidRPr="00F07060" w:rsidRDefault="00340B33" w:rsidP="00C40F8C">
            <w:pPr>
              <w:spacing w:after="0"/>
              <w:rPr>
                <w:rFonts w:eastAsia="Arial"/>
                <w:b/>
                <w:bCs/>
                <w:color w:val="FFFFFF" w:themeColor="background1"/>
              </w:rPr>
            </w:pPr>
            <w:r w:rsidRPr="00F07060">
              <w:rPr>
                <w:rFonts w:eastAsia="Arial"/>
                <w:b/>
                <w:bCs/>
                <w:color w:val="FFFFFF" w:themeColor="background1"/>
              </w:rPr>
              <w:t>Volume of plasticine (cm</w:t>
            </w:r>
            <w:r w:rsidRPr="00F07060">
              <w:rPr>
                <w:rFonts w:eastAsia="Arial"/>
                <w:b/>
                <w:bCs/>
                <w:color w:val="FFFFFF" w:themeColor="background1"/>
                <w:vertAlign w:val="superscript"/>
              </w:rPr>
              <w:t>3</w:t>
            </w:r>
            <w:r w:rsidRPr="00F07060">
              <w:rPr>
                <w:rFonts w:eastAsia="Arial"/>
                <w:b/>
                <w:bCs/>
                <w:color w:val="FFFFFF" w:themeColor="background1"/>
              </w:rPr>
              <w:t>)</w:t>
            </w:r>
          </w:p>
        </w:tc>
        <w:tc>
          <w:tcPr>
            <w:tcW w:w="3323" w:type="dxa"/>
            <w:tcBorders>
              <w:top w:val="single" w:sz="4" w:space="0" w:color="FFFFFF" w:themeColor="background1"/>
              <w:left w:val="single" w:sz="4" w:space="0" w:color="FFFFFF" w:themeColor="background1"/>
              <w:bottom w:val="single" w:sz="4" w:space="0" w:color="816F95"/>
              <w:right w:val="single" w:sz="4" w:space="0" w:color="FFFFFF" w:themeColor="background1"/>
            </w:tcBorders>
            <w:shd w:val="clear" w:color="auto" w:fill="816F95"/>
            <w:vAlign w:val="center"/>
          </w:tcPr>
          <w:p w14:paraId="2E8D1612" w14:textId="77777777" w:rsidR="00340B33" w:rsidRPr="00F07060" w:rsidRDefault="00340B33" w:rsidP="00C40F8C">
            <w:pPr>
              <w:spacing w:after="0"/>
              <w:rPr>
                <w:rFonts w:eastAsia="Arial"/>
                <w:b/>
                <w:bCs/>
                <w:color w:val="FFFFFF" w:themeColor="background1"/>
              </w:rPr>
            </w:pPr>
            <w:r w:rsidRPr="00F07060">
              <w:rPr>
                <w:rFonts w:eastAsia="Arial"/>
                <w:b/>
                <w:bCs/>
                <w:color w:val="FFFFFF" w:themeColor="background1"/>
              </w:rPr>
              <w:t>Density of plasticine (</w:t>
            </w:r>
            <w:r w:rsidRPr="00F07060">
              <w:rPr>
                <w:b/>
                <w:bCs/>
                <w:color w:val="FFFFFF" w:themeColor="background1"/>
              </w:rPr>
              <w:t>g</w:t>
            </w:r>
            <w:r w:rsidRPr="00F07060">
              <w:rPr>
                <w:b/>
                <w:bCs/>
                <w:color w:val="FFFFFF" w:themeColor="background1"/>
                <w:sz w:val="12"/>
                <w:szCs w:val="12"/>
              </w:rPr>
              <w:t xml:space="preserve"> </w:t>
            </w:r>
            <w:r w:rsidRPr="00F07060">
              <w:rPr>
                <w:b/>
                <w:bCs/>
                <w:color w:val="FFFFFF" w:themeColor="background1"/>
              </w:rPr>
              <w:t>/</w:t>
            </w:r>
            <w:r w:rsidRPr="00F07060">
              <w:rPr>
                <w:b/>
                <w:bCs/>
                <w:color w:val="FFFFFF" w:themeColor="background1"/>
                <w:sz w:val="12"/>
                <w:szCs w:val="12"/>
              </w:rPr>
              <w:t xml:space="preserve"> </w:t>
            </w:r>
            <w:r w:rsidRPr="00F07060">
              <w:rPr>
                <w:b/>
                <w:bCs/>
                <w:color w:val="FFFFFF" w:themeColor="background1"/>
              </w:rPr>
              <w:t>cm</w:t>
            </w:r>
            <w:r w:rsidRPr="00F07060">
              <w:rPr>
                <w:b/>
                <w:bCs/>
                <w:color w:val="FFFFFF" w:themeColor="background1"/>
                <w:vertAlign w:val="superscript"/>
              </w:rPr>
              <w:t>3</w:t>
            </w:r>
            <w:r w:rsidRPr="00F07060">
              <w:rPr>
                <w:rFonts w:eastAsia="Arial"/>
                <w:b/>
                <w:bCs/>
                <w:color w:val="FFFFFF" w:themeColor="background1"/>
              </w:rPr>
              <w:t>)</w:t>
            </w:r>
          </w:p>
        </w:tc>
      </w:tr>
      <w:tr w:rsidR="00340B33" w:rsidRPr="00CD6815" w14:paraId="5A2EF867" w14:textId="77777777" w:rsidTr="00C40F8C">
        <w:trPr>
          <w:trHeight w:val="624"/>
        </w:trPr>
        <w:tc>
          <w:tcPr>
            <w:tcW w:w="3324" w:type="dxa"/>
            <w:tcBorders>
              <w:top w:val="single" w:sz="4" w:space="0" w:color="816F95"/>
            </w:tcBorders>
            <w:shd w:val="clear" w:color="auto" w:fill="auto"/>
          </w:tcPr>
          <w:p w14:paraId="5B4062EE" w14:textId="77777777" w:rsidR="00340B33" w:rsidRPr="00CD6815" w:rsidRDefault="00340B33" w:rsidP="00C40F8C">
            <w:pPr>
              <w:rPr>
                <w:rFonts w:eastAsia="Arial"/>
              </w:rPr>
            </w:pPr>
          </w:p>
        </w:tc>
        <w:tc>
          <w:tcPr>
            <w:tcW w:w="3321" w:type="dxa"/>
            <w:tcBorders>
              <w:top w:val="single" w:sz="4" w:space="0" w:color="816F95"/>
            </w:tcBorders>
            <w:shd w:val="clear" w:color="auto" w:fill="auto"/>
          </w:tcPr>
          <w:p w14:paraId="5020342E" w14:textId="77777777" w:rsidR="00340B33" w:rsidRPr="00CD6815" w:rsidRDefault="00340B33" w:rsidP="00C40F8C">
            <w:pPr>
              <w:rPr>
                <w:rFonts w:eastAsia="Arial"/>
              </w:rPr>
            </w:pPr>
          </w:p>
        </w:tc>
        <w:tc>
          <w:tcPr>
            <w:tcW w:w="3323" w:type="dxa"/>
            <w:tcBorders>
              <w:top w:val="single" w:sz="4" w:space="0" w:color="816F95"/>
            </w:tcBorders>
            <w:shd w:val="clear" w:color="auto" w:fill="auto"/>
          </w:tcPr>
          <w:p w14:paraId="7E7E9BE1" w14:textId="77777777" w:rsidR="00340B33" w:rsidRPr="00CD6815" w:rsidRDefault="00340B33" w:rsidP="00C40F8C">
            <w:pPr>
              <w:rPr>
                <w:rFonts w:eastAsia="Arial"/>
              </w:rPr>
            </w:pPr>
          </w:p>
        </w:tc>
      </w:tr>
    </w:tbl>
    <w:p w14:paraId="4518A49F" w14:textId="77777777" w:rsidR="007F6F65" w:rsidRPr="00CD6815" w:rsidRDefault="007F6F65" w:rsidP="007F6F65">
      <w:pPr>
        <w:pStyle w:val="Heading3"/>
        <w:rPr>
          <w:rFonts w:eastAsia="Arial"/>
          <w:color w:val="000000" w:themeColor="text1"/>
          <w:sz w:val="22"/>
          <w:u w:val="single"/>
        </w:rPr>
      </w:pPr>
      <w:r>
        <w:t>Method 2 – Using a beaker with a volume scale</w:t>
      </w:r>
    </w:p>
    <w:tbl>
      <w:tblPr>
        <w:tblStyle w:val="TableGrid"/>
        <w:tblW w:w="0" w:type="auto"/>
        <w:tblLook w:val="04A0" w:firstRow="1" w:lastRow="0" w:firstColumn="1" w:lastColumn="0" w:noHBand="0" w:noVBand="1"/>
      </w:tblPr>
      <w:tblGrid>
        <w:gridCol w:w="4984"/>
        <w:gridCol w:w="4984"/>
      </w:tblGrid>
      <w:tr w:rsidR="007F6F65" w:rsidRPr="00CD6815" w14:paraId="6CCAB286" w14:textId="77777777" w:rsidTr="009E338A">
        <w:trPr>
          <w:trHeight w:val="737"/>
        </w:trPr>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73CB63B8" w14:textId="77777777" w:rsidR="007F6F65" w:rsidRPr="005A7C33" w:rsidRDefault="007F6F65" w:rsidP="00101FBA">
            <w:pPr>
              <w:pStyle w:val="Style2"/>
              <w:spacing w:after="0"/>
              <w:rPr>
                <w:rFonts w:ascii="Arial" w:eastAsia="Arial" w:hAnsi="Arial"/>
                <w:b/>
                <w:color w:val="FFFFFF" w:themeColor="background1"/>
                <w:lang w:val="en-GB"/>
              </w:rPr>
            </w:pPr>
            <w:r w:rsidRPr="005A7C33">
              <w:rPr>
                <w:rFonts w:ascii="Arial" w:eastAsia="Arial" w:hAnsi="Arial"/>
                <w:b/>
                <w:color w:val="FFFFFF" w:themeColor="background1"/>
                <w:lang w:val="en-GB"/>
              </w:rPr>
              <w:t>Procedure</w:t>
            </w: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5CBD7F54" w14:textId="77777777" w:rsidR="007F6F65" w:rsidRPr="005A7C33" w:rsidRDefault="007F6F65" w:rsidP="00101FBA">
            <w:pPr>
              <w:pStyle w:val="Style2"/>
              <w:spacing w:after="0"/>
              <w:rPr>
                <w:rFonts w:ascii="Arial" w:eastAsia="Arial" w:hAnsi="Arial"/>
                <w:b/>
                <w:color w:val="FFFFFF" w:themeColor="background1"/>
                <w:lang w:val="en-GB"/>
              </w:rPr>
            </w:pPr>
            <w:r w:rsidRPr="005A7C33">
              <w:rPr>
                <w:rFonts w:ascii="Arial" w:eastAsia="Arial" w:hAnsi="Arial"/>
                <w:b/>
                <w:color w:val="FFFFFF" w:themeColor="background1"/>
                <w:lang w:val="en-GB"/>
              </w:rPr>
              <w:t>Understanding</w:t>
            </w:r>
          </w:p>
        </w:tc>
      </w:tr>
      <w:tr w:rsidR="007F6F65" w:rsidRPr="00CD6815" w14:paraId="4D4A4878" w14:textId="77777777" w:rsidTr="009E338A">
        <w:trPr>
          <w:trHeight w:val="454"/>
        </w:trPr>
        <w:tc>
          <w:tcPr>
            <w:tcW w:w="4984" w:type="dxa"/>
            <w:tcBorders>
              <w:top w:val="single" w:sz="4" w:space="0" w:color="FFFFFF" w:themeColor="background1"/>
              <w:left w:val="single" w:sz="4" w:space="0" w:color="816F95"/>
              <w:bottom w:val="single" w:sz="4" w:space="0" w:color="816F95"/>
              <w:right w:val="single" w:sz="4" w:space="0" w:color="816F95"/>
            </w:tcBorders>
          </w:tcPr>
          <w:p w14:paraId="372FA5EF" w14:textId="77777777" w:rsidR="007F6F65" w:rsidRPr="00CD6815" w:rsidRDefault="007F6F65" w:rsidP="00865893">
            <w:pPr>
              <w:pStyle w:val="Style2"/>
              <w:numPr>
                <w:ilvl w:val="0"/>
                <w:numId w:val="11"/>
              </w:numPr>
              <w:spacing w:line="264" w:lineRule="auto"/>
              <w:ind w:left="455" w:hanging="425"/>
              <w:rPr>
                <w:rFonts w:ascii="Arial" w:eastAsia="Arial" w:hAnsi="Arial"/>
                <w:lang w:val="en-GB"/>
              </w:rPr>
            </w:pPr>
            <w:r w:rsidRPr="510F65E2">
              <w:rPr>
                <w:rFonts w:ascii="Arial" w:eastAsia="Arial" w:hAnsi="Arial"/>
                <w:lang w:val="en-GB"/>
              </w:rPr>
              <w:t>Use the plasticine to create an irregular shape and trap the end of the string inside the plasticine so that it can be used to lower the plasticine into water</w:t>
            </w:r>
            <w:r>
              <w:rPr>
                <w:rFonts w:ascii="Arial" w:eastAsia="Arial" w:hAnsi="Arial"/>
                <w:lang w:val="en-GB"/>
              </w:rPr>
              <w:t>.</w:t>
            </w:r>
          </w:p>
        </w:tc>
        <w:tc>
          <w:tcPr>
            <w:tcW w:w="4984" w:type="dxa"/>
            <w:tcBorders>
              <w:top w:val="single" w:sz="4" w:space="0" w:color="FFFFFF" w:themeColor="background1"/>
              <w:left w:val="single" w:sz="4" w:space="0" w:color="816F95"/>
              <w:bottom w:val="single" w:sz="4" w:space="0" w:color="816F95"/>
              <w:right w:val="single" w:sz="4" w:space="0" w:color="816F95"/>
            </w:tcBorders>
          </w:tcPr>
          <w:p w14:paraId="39FD80FD" w14:textId="77777777" w:rsidR="007F6F65" w:rsidRPr="00CD6815" w:rsidRDefault="007F6F65" w:rsidP="00865893">
            <w:pPr>
              <w:pStyle w:val="Style2"/>
              <w:spacing w:line="264" w:lineRule="auto"/>
              <w:rPr>
                <w:rFonts w:ascii="Arial" w:eastAsia="Arial" w:hAnsi="Arial"/>
                <w:lang w:val="en-GB"/>
              </w:rPr>
            </w:pPr>
          </w:p>
        </w:tc>
      </w:tr>
      <w:tr w:rsidR="007F6F65" w:rsidRPr="00CD6815" w14:paraId="0BFAEFBB" w14:textId="77777777" w:rsidTr="009E338A">
        <w:trPr>
          <w:trHeight w:val="454"/>
        </w:trPr>
        <w:tc>
          <w:tcPr>
            <w:tcW w:w="4984" w:type="dxa"/>
            <w:tcBorders>
              <w:top w:val="single" w:sz="4" w:space="0" w:color="816F95"/>
              <w:left w:val="single" w:sz="4" w:space="0" w:color="816F95"/>
              <w:bottom w:val="single" w:sz="4" w:space="0" w:color="816F95"/>
              <w:right w:val="single" w:sz="4" w:space="0" w:color="816F95"/>
            </w:tcBorders>
          </w:tcPr>
          <w:p w14:paraId="35CB0646" w14:textId="77777777" w:rsidR="007F6F65" w:rsidRPr="00CD6815" w:rsidRDefault="007F6F65" w:rsidP="00865893">
            <w:pPr>
              <w:pStyle w:val="Style2"/>
              <w:numPr>
                <w:ilvl w:val="0"/>
                <w:numId w:val="11"/>
              </w:numPr>
              <w:spacing w:line="264" w:lineRule="auto"/>
              <w:ind w:left="455" w:hanging="425"/>
              <w:rPr>
                <w:rFonts w:ascii="Arial" w:eastAsia="Arial" w:hAnsi="Arial"/>
                <w:lang w:val="en-GB"/>
              </w:rPr>
            </w:pPr>
            <w:r w:rsidRPr="510F65E2">
              <w:rPr>
                <w:rFonts w:ascii="Arial" w:eastAsia="Arial" w:hAnsi="Arial"/>
                <w:lang w:val="en-GB"/>
              </w:rPr>
              <w:t>Measure the mass of the plasticine using the mass balance. Record the result in the table below.</w:t>
            </w:r>
          </w:p>
        </w:tc>
        <w:tc>
          <w:tcPr>
            <w:tcW w:w="4984" w:type="dxa"/>
            <w:tcBorders>
              <w:top w:val="single" w:sz="4" w:space="0" w:color="816F95"/>
              <w:left w:val="single" w:sz="4" w:space="0" w:color="816F95"/>
              <w:bottom w:val="single" w:sz="4" w:space="0" w:color="816F95"/>
              <w:right w:val="single" w:sz="4" w:space="0" w:color="816F95"/>
            </w:tcBorders>
          </w:tcPr>
          <w:p w14:paraId="48BC8DBC"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What is the resolution of the balance?</w:t>
            </w:r>
          </w:p>
          <w:p w14:paraId="04964B21"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Is the mass balance showing zero before the plasticine is placed? (</w:t>
            </w:r>
            <w:r>
              <w:rPr>
                <w:rFonts w:ascii="Arial" w:eastAsia="Arial" w:hAnsi="Arial"/>
                <w:lang w:val="en-GB"/>
              </w:rPr>
              <w:t>P</w:t>
            </w:r>
            <w:r w:rsidRPr="510F65E2">
              <w:rPr>
                <w:rFonts w:ascii="Arial" w:eastAsia="Arial" w:hAnsi="Arial"/>
                <w:lang w:val="en-GB"/>
              </w:rPr>
              <w:t xml:space="preserve">ress the </w:t>
            </w:r>
            <w:r>
              <w:rPr>
                <w:rFonts w:ascii="Arial" w:eastAsia="Arial" w:hAnsi="Arial"/>
                <w:lang w:val="en-GB"/>
              </w:rPr>
              <w:t>‘</w:t>
            </w:r>
            <w:r w:rsidRPr="510F65E2">
              <w:rPr>
                <w:rFonts w:ascii="Arial" w:eastAsia="Arial" w:hAnsi="Arial"/>
                <w:lang w:val="en-GB"/>
              </w:rPr>
              <w:t>tare</w:t>
            </w:r>
            <w:r>
              <w:rPr>
                <w:rFonts w:ascii="Arial" w:eastAsia="Arial" w:hAnsi="Arial"/>
                <w:lang w:val="en-GB"/>
              </w:rPr>
              <w:t>’</w:t>
            </w:r>
            <w:r w:rsidRPr="510F65E2">
              <w:rPr>
                <w:rFonts w:ascii="Arial" w:eastAsia="Arial" w:hAnsi="Arial"/>
                <w:lang w:val="en-GB"/>
              </w:rPr>
              <w:t xml:space="preserve"> button to zero the balance.</w:t>
            </w:r>
            <w:r>
              <w:rPr>
                <w:rFonts w:ascii="Arial" w:eastAsia="Arial" w:hAnsi="Arial"/>
                <w:lang w:val="en-GB"/>
              </w:rPr>
              <w:t>)</w:t>
            </w:r>
          </w:p>
          <w:p w14:paraId="14CCDEB3" w14:textId="77777777" w:rsidR="007F6F65" w:rsidRDefault="007F6F65" w:rsidP="00865893">
            <w:pPr>
              <w:pStyle w:val="Style2"/>
              <w:spacing w:line="264" w:lineRule="auto"/>
              <w:rPr>
                <w:rFonts w:ascii="Arial" w:eastAsia="Arial" w:hAnsi="Arial"/>
                <w:lang w:val="en-GB"/>
              </w:rPr>
            </w:pPr>
            <w:r w:rsidRPr="510F65E2">
              <w:rPr>
                <w:rFonts w:ascii="Arial" w:eastAsia="Arial" w:hAnsi="Arial"/>
                <w:lang w:val="en-GB"/>
              </w:rPr>
              <w:t>Why is it important that the string is thin and light?</w:t>
            </w:r>
          </w:p>
          <w:p w14:paraId="128824DD"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Why is it better to measure the mass before the plasticine is placed in water?</w:t>
            </w:r>
          </w:p>
        </w:tc>
      </w:tr>
      <w:tr w:rsidR="007F6F65" w:rsidRPr="00CD6815" w14:paraId="2E0B3C0D" w14:textId="77777777" w:rsidTr="009E338A">
        <w:trPr>
          <w:trHeight w:val="454"/>
        </w:trPr>
        <w:tc>
          <w:tcPr>
            <w:tcW w:w="4984" w:type="dxa"/>
            <w:tcBorders>
              <w:top w:val="single" w:sz="4" w:space="0" w:color="816F95"/>
              <w:left w:val="single" w:sz="4" w:space="0" w:color="816F95"/>
              <w:bottom w:val="single" w:sz="4" w:space="0" w:color="816F95"/>
              <w:right w:val="single" w:sz="4" w:space="0" w:color="816F95"/>
            </w:tcBorders>
          </w:tcPr>
          <w:p w14:paraId="34CB8A50" w14:textId="77777777" w:rsidR="007F6F65" w:rsidRPr="00CD6815" w:rsidRDefault="007F6F65" w:rsidP="00865893">
            <w:pPr>
              <w:pStyle w:val="Style2"/>
              <w:numPr>
                <w:ilvl w:val="0"/>
                <w:numId w:val="11"/>
              </w:numPr>
              <w:spacing w:line="264" w:lineRule="auto"/>
              <w:ind w:left="455" w:hanging="425"/>
              <w:rPr>
                <w:rFonts w:ascii="Arial" w:eastAsia="Arial" w:hAnsi="Arial"/>
                <w:lang w:val="en-GB"/>
              </w:rPr>
            </w:pPr>
            <w:r w:rsidRPr="510F65E2">
              <w:rPr>
                <w:rFonts w:ascii="Arial" w:eastAsia="Arial" w:hAnsi="Arial"/>
                <w:lang w:val="en-GB"/>
              </w:rPr>
              <w:t>Fill the beaker with enough water so that the plasticine shape can easily be fully submerged into the water without the water spilling out of the beaker. Read the initial volume of the water and record it in the table below.</w:t>
            </w:r>
          </w:p>
        </w:tc>
        <w:tc>
          <w:tcPr>
            <w:tcW w:w="4984" w:type="dxa"/>
            <w:tcBorders>
              <w:top w:val="single" w:sz="4" w:space="0" w:color="816F95"/>
              <w:left w:val="single" w:sz="4" w:space="0" w:color="816F95"/>
              <w:bottom w:val="single" w:sz="4" w:space="0" w:color="816F95"/>
              <w:right w:val="single" w:sz="4" w:space="0" w:color="816F95"/>
            </w:tcBorders>
          </w:tcPr>
          <w:p w14:paraId="7F85ED6F"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Why is it important for the water to completely cover the plasticine when it is submerged?</w:t>
            </w:r>
          </w:p>
          <w:p w14:paraId="4FF2BB60"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Why is it important that no water spills over the sides when the plasticine is lowered in?</w:t>
            </w:r>
          </w:p>
        </w:tc>
      </w:tr>
      <w:tr w:rsidR="007F6F65" w:rsidRPr="00CD6815" w14:paraId="01728290" w14:textId="77777777" w:rsidTr="009E338A">
        <w:trPr>
          <w:trHeight w:val="454"/>
        </w:trPr>
        <w:tc>
          <w:tcPr>
            <w:tcW w:w="4984" w:type="dxa"/>
            <w:tcBorders>
              <w:top w:val="single" w:sz="4" w:space="0" w:color="816F95"/>
              <w:left w:val="single" w:sz="4" w:space="0" w:color="816F95"/>
              <w:bottom w:val="single" w:sz="4" w:space="0" w:color="816F95"/>
              <w:right w:val="single" w:sz="4" w:space="0" w:color="816F95"/>
            </w:tcBorders>
          </w:tcPr>
          <w:p w14:paraId="000B80F7" w14:textId="77777777" w:rsidR="007F6F65" w:rsidRPr="00CD6815" w:rsidRDefault="007F6F65" w:rsidP="00865893">
            <w:pPr>
              <w:pStyle w:val="Style2"/>
              <w:numPr>
                <w:ilvl w:val="0"/>
                <w:numId w:val="11"/>
              </w:numPr>
              <w:spacing w:line="264" w:lineRule="auto"/>
              <w:ind w:left="455" w:hanging="425"/>
              <w:rPr>
                <w:rFonts w:ascii="Arial" w:eastAsia="Arial" w:hAnsi="Arial"/>
                <w:lang w:val="en-GB"/>
              </w:rPr>
            </w:pPr>
            <w:r w:rsidRPr="510F65E2">
              <w:rPr>
                <w:rFonts w:ascii="Arial" w:eastAsia="Arial" w:hAnsi="Arial"/>
                <w:lang w:val="en-GB"/>
              </w:rPr>
              <w:t>Position the beaker on a horizontal surface and very slowly lower the plasticine into the can using the string. Read the final volume of the water and record it in the table.</w:t>
            </w:r>
          </w:p>
        </w:tc>
        <w:tc>
          <w:tcPr>
            <w:tcW w:w="4984" w:type="dxa"/>
            <w:tcBorders>
              <w:top w:val="single" w:sz="4" w:space="0" w:color="816F95"/>
              <w:left w:val="single" w:sz="4" w:space="0" w:color="816F95"/>
              <w:bottom w:val="single" w:sz="4" w:space="0" w:color="816F95"/>
              <w:right w:val="single" w:sz="4" w:space="0" w:color="816F95"/>
            </w:tcBorders>
          </w:tcPr>
          <w:p w14:paraId="545F26B9"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How would your volume measurement be affected if you dropped the plasticine in too quickly?</w:t>
            </w:r>
          </w:p>
          <w:p w14:paraId="615D5A61"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Why is it important to measure at eye level?</w:t>
            </w:r>
          </w:p>
          <w:p w14:paraId="5561142D" w14:textId="77777777"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Have you read the volume from the bottom of the meniscus of the liquid?</w:t>
            </w:r>
          </w:p>
          <w:p w14:paraId="7E3CE6E3" w14:textId="5BEAF5DA" w:rsidR="007F6F65" w:rsidRPr="00CD6815" w:rsidRDefault="007F6F65" w:rsidP="00865893">
            <w:pPr>
              <w:pStyle w:val="Style2"/>
              <w:spacing w:line="264" w:lineRule="auto"/>
              <w:rPr>
                <w:rFonts w:ascii="Arial" w:eastAsia="Arial" w:hAnsi="Arial"/>
                <w:lang w:val="en-GB"/>
              </w:rPr>
            </w:pPr>
            <w:r w:rsidRPr="510F65E2">
              <w:rPr>
                <w:rFonts w:ascii="Arial" w:eastAsia="Arial" w:hAnsi="Arial"/>
                <w:lang w:val="en-GB"/>
              </w:rPr>
              <w:t>Why is it important to have the beaker on a horizontal surface before measuring?</w:t>
            </w:r>
          </w:p>
        </w:tc>
      </w:tr>
      <w:tr w:rsidR="007F6F65" w:rsidRPr="00CD6815" w14:paraId="0B653529" w14:textId="77777777" w:rsidTr="009E338A">
        <w:trPr>
          <w:trHeight w:val="454"/>
        </w:trPr>
        <w:tc>
          <w:tcPr>
            <w:tcW w:w="4984" w:type="dxa"/>
            <w:tcBorders>
              <w:top w:val="single" w:sz="4" w:space="0" w:color="816F95"/>
              <w:left w:val="single" w:sz="4" w:space="0" w:color="816F95"/>
              <w:bottom w:val="single" w:sz="4" w:space="0" w:color="816F95"/>
              <w:right w:val="single" w:sz="4" w:space="0" w:color="816F95"/>
            </w:tcBorders>
          </w:tcPr>
          <w:p w14:paraId="2107779A" w14:textId="77777777" w:rsidR="007F6F65" w:rsidRPr="00CD6815" w:rsidRDefault="007F6F65" w:rsidP="00865893">
            <w:pPr>
              <w:pStyle w:val="Style2"/>
              <w:numPr>
                <w:ilvl w:val="0"/>
                <w:numId w:val="11"/>
              </w:numPr>
              <w:spacing w:line="264" w:lineRule="auto"/>
              <w:ind w:left="455" w:hanging="425"/>
              <w:rPr>
                <w:rFonts w:ascii="Arial" w:eastAsia="Arial" w:hAnsi="Arial"/>
                <w:lang w:val="en-GB"/>
              </w:rPr>
            </w:pPr>
            <w:r w:rsidRPr="510F65E2">
              <w:rPr>
                <w:rFonts w:ascii="Arial" w:eastAsia="Arial" w:hAnsi="Arial"/>
                <w:lang w:val="en-GB"/>
              </w:rPr>
              <w:t>Calculate the volume of the plasticine by subtracting the initial volume from the final volume of water.</w:t>
            </w:r>
          </w:p>
        </w:tc>
        <w:tc>
          <w:tcPr>
            <w:tcW w:w="4984" w:type="dxa"/>
            <w:tcBorders>
              <w:top w:val="single" w:sz="4" w:space="0" w:color="816F95"/>
              <w:left w:val="single" w:sz="4" w:space="0" w:color="816F95"/>
              <w:bottom w:val="single" w:sz="4" w:space="0" w:color="816F95"/>
              <w:right w:val="single" w:sz="4" w:space="0" w:color="816F95"/>
            </w:tcBorders>
          </w:tcPr>
          <w:p w14:paraId="368405A5" w14:textId="77777777" w:rsidR="007F6F65" w:rsidRDefault="007F6F65" w:rsidP="00865893">
            <w:pPr>
              <w:pStyle w:val="Style2"/>
              <w:spacing w:line="264" w:lineRule="auto"/>
              <w:rPr>
                <w:rFonts w:ascii="Arial" w:eastAsia="Arial" w:hAnsi="Arial"/>
                <w:lang w:val="en-GB"/>
              </w:rPr>
            </w:pPr>
            <w:r w:rsidRPr="510F65E2">
              <w:rPr>
                <w:rFonts w:ascii="Arial" w:eastAsia="Arial" w:hAnsi="Arial"/>
                <w:lang w:val="en-GB"/>
              </w:rPr>
              <w:t>Is this volume exactly equal to the volume of the plasticine?</w:t>
            </w:r>
          </w:p>
          <w:p w14:paraId="01D960DA" w14:textId="77777777" w:rsidR="007F6F65" w:rsidRPr="00CD6815" w:rsidRDefault="007F6F65" w:rsidP="00865893">
            <w:pPr>
              <w:pStyle w:val="Style2"/>
              <w:spacing w:line="264" w:lineRule="auto"/>
              <w:rPr>
                <w:rFonts w:ascii="Arial" w:eastAsia="Arial" w:hAnsi="Arial"/>
                <w:lang w:val="en-GB"/>
              </w:rPr>
            </w:pPr>
            <w:r>
              <w:rPr>
                <w:rFonts w:ascii="Arial" w:eastAsia="Arial" w:hAnsi="Arial"/>
                <w:lang w:val="en-GB"/>
              </w:rPr>
              <w:t>What is the resolution of the scale on the beaker.</w:t>
            </w:r>
          </w:p>
        </w:tc>
      </w:tr>
      <w:tr w:rsidR="007F6F65" w:rsidRPr="00CD6815" w14:paraId="5C8FF080" w14:textId="77777777" w:rsidTr="009E338A">
        <w:trPr>
          <w:trHeight w:val="454"/>
        </w:trPr>
        <w:tc>
          <w:tcPr>
            <w:tcW w:w="4984" w:type="dxa"/>
            <w:tcBorders>
              <w:top w:val="single" w:sz="4" w:space="0" w:color="816F95"/>
              <w:left w:val="single" w:sz="4" w:space="0" w:color="816F95"/>
              <w:bottom w:val="single" w:sz="4" w:space="0" w:color="816F95"/>
              <w:right w:val="single" w:sz="4" w:space="0" w:color="816F95"/>
            </w:tcBorders>
          </w:tcPr>
          <w:p w14:paraId="343F9D38" w14:textId="620C404E" w:rsidR="005A7C33" w:rsidRDefault="007F6F65" w:rsidP="00865893">
            <w:pPr>
              <w:pStyle w:val="Style2"/>
              <w:numPr>
                <w:ilvl w:val="0"/>
                <w:numId w:val="11"/>
              </w:numPr>
              <w:spacing w:line="264" w:lineRule="auto"/>
              <w:ind w:left="455" w:hanging="425"/>
              <w:rPr>
                <w:rFonts w:ascii="Arial" w:eastAsia="Arial" w:hAnsi="Arial"/>
                <w:lang w:val="en-GB"/>
              </w:rPr>
            </w:pPr>
            <w:r w:rsidRPr="510F65E2">
              <w:rPr>
                <w:rFonts w:ascii="Arial" w:eastAsia="Arial" w:hAnsi="Arial"/>
                <w:lang w:val="en-GB"/>
              </w:rPr>
              <w:t xml:space="preserve">Calculate the density of the plasticine using the equation: </w:t>
            </w:r>
          </w:p>
          <w:p w14:paraId="5806C81C" w14:textId="77777777" w:rsidR="00E75C23" w:rsidRPr="00E75C23" w:rsidRDefault="00E75C23" w:rsidP="00E75C23">
            <w:pPr>
              <w:pStyle w:val="Style2"/>
              <w:spacing w:after="0" w:line="264" w:lineRule="auto"/>
              <w:ind w:left="454"/>
              <w:rPr>
                <w:rFonts w:ascii="Arial" w:eastAsia="Arial" w:hAnsi="Arial"/>
                <w:sz w:val="10"/>
                <w:szCs w:val="10"/>
                <w:lang w:val="en-GB"/>
              </w:rPr>
            </w:pPr>
          </w:p>
          <w:p w14:paraId="10767D36" w14:textId="2CAE4567" w:rsidR="005A7C33" w:rsidRPr="00E75C23" w:rsidRDefault="007F6F65" w:rsidP="00865893">
            <w:pPr>
              <w:pStyle w:val="Style2"/>
              <w:spacing w:line="264" w:lineRule="auto"/>
              <w:ind w:left="455" w:hanging="425"/>
              <w:rPr>
                <w:rFonts w:ascii="Arial" w:eastAsia="Arial" w:hAnsi="Arial"/>
              </w:rPr>
            </w:pPr>
            <m:oMathPara>
              <m:oMathParaPr>
                <m:jc m:val="left"/>
              </m:oMathParaPr>
              <m:oMath>
                <m:r>
                  <m:rPr>
                    <m:nor/>
                  </m:rPr>
                  <w:rPr>
                    <w:rFonts w:ascii="Arial" w:hAnsi="Arial"/>
                  </w:rPr>
                  <m:t>density</m:t>
                </m:r>
                <m:r>
                  <w:rPr>
                    <w:rFonts w:ascii="Cambria Math" w:hAnsi="Cambria Math"/>
                  </w:rPr>
                  <m:t>=</m:t>
                </m:r>
                <m:f>
                  <m:fPr>
                    <m:ctrlPr>
                      <w:rPr>
                        <w:rFonts w:ascii="Cambria Math" w:hAnsi="Cambria Math"/>
                        <w:i/>
                      </w:rPr>
                    </m:ctrlPr>
                  </m:fPr>
                  <m:num>
                    <m:r>
                      <m:rPr>
                        <m:nor/>
                      </m:rPr>
                      <w:rPr>
                        <w:rFonts w:ascii="Arial" w:hAnsi="Arial"/>
                      </w:rPr>
                      <m:t>mass</m:t>
                    </m:r>
                    <m:r>
                      <w:rPr>
                        <w:rFonts w:ascii="Cambria Math" w:hAnsi="Cambria Math"/>
                      </w:rPr>
                      <m:t xml:space="preserve"> </m:t>
                    </m:r>
                  </m:num>
                  <m:den>
                    <m:r>
                      <m:rPr>
                        <m:nor/>
                      </m:rPr>
                      <w:rPr>
                        <w:rFonts w:ascii="Arial" w:hAnsi="Arial"/>
                      </w:rPr>
                      <m:t>volume</m:t>
                    </m:r>
                  </m:den>
                </m:f>
              </m:oMath>
            </m:oMathPara>
          </w:p>
          <w:p w14:paraId="31668286" w14:textId="77777777" w:rsidR="00E75C23" w:rsidRPr="00E75C23" w:rsidRDefault="00E75C23" w:rsidP="00E75C23">
            <w:pPr>
              <w:pStyle w:val="Style2"/>
              <w:spacing w:after="0" w:line="264" w:lineRule="auto"/>
              <w:ind w:left="453" w:hanging="425"/>
              <w:rPr>
                <w:rFonts w:ascii="Arial" w:eastAsia="Arial" w:hAnsi="Arial"/>
                <w:sz w:val="10"/>
                <w:szCs w:val="10"/>
              </w:rPr>
            </w:pPr>
          </w:p>
          <w:p w14:paraId="70FD4CCC" w14:textId="28278DC5" w:rsidR="007F6F65" w:rsidRPr="00CD6815" w:rsidRDefault="007F6F65" w:rsidP="00865893">
            <w:pPr>
              <w:pStyle w:val="Style2"/>
              <w:spacing w:line="264" w:lineRule="auto"/>
              <w:ind w:left="458"/>
              <w:rPr>
                <w:rFonts w:ascii="Arial" w:eastAsia="Arial" w:hAnsi="Arial"/>
                <w:lang w:val="en-GB"/>
              </w:rPr>
            </w:pPr>
            <w:r>
              <w:rPr>
                <w:rFonts w:ascii="Arial" w:eastAsia="Arial" w:hAnsi="Arial"/>
                <w:lang w:val="en-GB"/>
              </w:rPr>
              <w:t>R</w:t>
            </w:r>
            <w:r w:rsidRPr="510F65E2">
              <w:rPr>
                <w:rFonts w:ascii="Arial" w:eastAsia="Arial" w:hAnsi="Arial"/>
                <w:lang w:val="en-GB"/>
              </w:rPr>
              <w:t>ecord the density in the table.</w:t>
            </w:r>
          </w:p>
        </w:tc>
        <w:tc>
          <w:tcPr>
            <w:tcW w:w="4984" w:type="dxa"/>
            <w:tcBorders>
              <w:top w:val="single" w:sz="4" w:space="0" w:color="816F95"/>
              <w:left w:val="single" w:sz="4" w:space="0" w:color="816F95"/>
              <w:bottom w:val="single" w:sz="4" w:space="0" w:color="816F95"/>
              <w:right w:val="single" w:sz="4" w:space="0" w:color="816F95"/>
            </w:tcBorders>
          </w:tcPr>
          <w:p w14:paraId="4078277E" w14:textId="77777777" w:rsidR="007F6F65" w:rsidRPr="00CD6815" w:rsidRDefault="007F6F65" w:rsidP="00865893">
            <w:pPr>
              <w:pStyle w:val="Style2"/>
              <w:spacing w:line="264" w:lineRule="auto"/>
              <w:rPr>
                <w:rFonts w:ascii="Arial" w:eastAsia="Arial" w:hAnsi="Arial"/>
                <w:lang w:val="en-GB"/>
              </w:rPr>
            </w:pPr>
          </w:p>
        </w:tc>
      </w:tr>
    </w:tbl>
    <w:p w14:paraId="3C8420B6" w14:textId="77777777" w:rsidR="007F6F65" w:rsidRPr="00CD6815" w:rsidRDefault="007F6F65" w:rsidP="007F6F65">
      <w:pPr>
        <w:pStyle w:val="NoSpacing"/>
        <w:rPr>
          <w:rFonts w:eastAsia="Arial" w:cs="Arial"/>
        </w:rPr>
      </w:pPr>
    </w:p>
    <w:tbl>
      <w:tblPr>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2132"/>
        <w:gridCol w:w="1703"/>
        <w:gridCol w:w="1871"/>
        <w:gridCol w:w="2130"/>
        <w:gridCol w:w="2132"/>
      </w:tblGrid>
      <w:tr w:rsidR="007F6F65" w:rsidRPr="00CD6815" w14:paraId="4E9AC27A" w14:textId="77777777" w:rsidTr="00E75C23">
        <w:trPr>
          <w:trHeight w:val="964"/>
          <w:tblHeader/>
        </w:trPr>
        <w:tc>
          <w:tcPr>
            <w:tcW w:w="22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33E7BF6F" w14:textId="77777777" w:rsidR="007F6F65" w:rsidRPr="00A6237D" w:rsidRDefault="007F6F65" w:rsidP="00A6237D">
            <w:pPr>
              <w:rPr>
                <w:rFonts w:eastAsia="Arial"/>
                <w:b/>
                <w:bCs/>
                <w:color w:val="FFFFFF" w:themeColor="background1"/>
              </w:rPr>
            </w:pPr>
            <w:r w:rsidRPr="00A6237D">
              <w:rPr>
                <w:rFonts w:eastAsia="Arial"/>
                <w:b/>
                <w:bCs/>
                <w:color w:val="FFFFFF" w:themeColor="background1"/>
              </w:rPr>
              <w:t>Mass of plasticine (g)</w:t>
            </w:r>
          </w:p>
        </w:tc>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5CA7CC94" w14:textId="77777777" w:rsidR="007F6F65" w:rsidRPr="00A6237D" w:rsidRDefault="007F6F65" w:rsidP="00A6237D">
            <w:pPr>
              <w:rPr>
                <w:rFonts w:eastAsia="Arial"/>
                <w:b/>
                <w:bCs/>
                <w:color w:val="FFFFFF" w:themeColor="background1"/>
              </w:rPr>
            </w:pPr>
            <w:r w:rsidRPr="00A6237D">
              <w:rPr>
                <w:rFonts w:eastAsia="Arial"/>
                <w:b/>
                <w:bCs/>
                <w:color w:val="FFFFFF" w:themeColor="background1"/>
              </w:rPr>
              <w:t>Initial volume of water (cm</w:t>
            </w:r>
            <w:r w:rsidRPr="00A6237D">
              <w:rPr>
                <w:rFonts w:eastAsia="Arial"/>
                <w:b/>
                <w:bCs/>
                <w:color w:val="FFFFFF" w:themeColor="background1"/>
                <w:vertAlign w:val="superscript"/>
              </w:rPr>
              <w:t>3</w:t>
            </w:r>
            <w:r w:rsidRPr="00A6237D">
              <w:rPr>
                <w:rFonts w:eastAsia="Arial"/>
                <w:b/>
                <w:bCs/>
                <w:color w:val="FFFFFF" w:themeColor="background1"/>
              </w:rPr>
              <w:t>)</w:t>
            </w:r>
          </w:p>
        </w:tc>
        <w:tc>
          <w:tcPr>
            <w:tcW w:w="2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2C604001" w14:textId="77777777" w:rsidR="007F6F65" w:rsidRPr="00A6237D" w:rsidRDefault="007F6F65" w:rsidP="00A6237D">
            <w:pPr>
              <w:rPr>
                <w:rFonts w:eastAsia="Arial"/>
                <w:b/>
                <w:bCs/>
                <w:color w:val="FFFFFF" w:themeColor="background1"/>
              </w:rPr>
            </w:pPr>
            <w:r w:rsidRPr="00A6237D">
              <w:rPr>
                <w:rFonts w:eastAsia="Arial"/>
                <w:b/>
                <w:bCs/>
                <w:color w:val="FFFFFF" w:themeColor="background1"/>
              </w:rPr>
              <w:t>Final volume of water (cm</w:t>
            </w:r>
            <w:r w:rsidRPr="00A6237D">
              <w:rPr>
                <w:rFonts w:eastAsia="Arial"/>
                <w:b/>
                <w:bCs/>
                <w:color w:val="FFFFFF" w:themeColor="background1"/>
                <w:vertAlign w:val="superscript"/>
              </w:rPr>
              <w:t>3</w:t>
            </w:r>
            <w:r w:rsidRPr="00A6237D">
              <w:rPr>
                <w:rFonts w:eastAsia="Arial"/>
                <w:b/>
                <w:bCs/>
                <w:color w:val="FFFFFF" w:themeColor="background1"/>
              </w:rPr>
              <w:t>)</w:t>
            </w: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038431F8" w14:textId="77777777" w:rsidR="007F6F65" w:rsidRPr="00A6237D" w:rsidRDefault="007F6F65" w:rsidP="00A6237D">
            <w:pPr>
              <w:rPr>
                <w:rFonts w:eastAsia="Arial"/>
                <w:b/>
                <w:bCs/>
                <w:color w:val="FFFFFF" w:themeColor="background1"/>
              </w:rPr>
            </w:pPr>
            <w:r w:rsidRPr="00A6237D">
              <w:rPr>
                <w:rFonts w:eastAsia="Arial"/>
                <w:b/>
                <w:bCs/>
                <w:color w:val="FFFFFF" w:themeColor="background1"/>
              </w:rPr>
              <w:t>Volume of plasticine (cm</w:t>
            </w:r>
            <w:r w:rsidRPr="00A6237D">
              <w:rPr>
                <w:rFonts w:eastAsia="Arial"/>
                <w:b/>
                <w:bCs/>
                <w:color w:val="FFFFFF" w:themeColor="background1"/>
                <w:vertAlign w:val="superscript"/>
              </w:rPr>
              <w:t>3</w:t>
            </w:r>
            <w:r w:rsidRPr="00A6237D">
              <w:rPr>
                <w:rFonts w:eastAsia="Arial"/>
                <w:b/>
                <w:bCs/>
                <w:color w:val="FFFFFF" w:themeColor="background1"/>
              </w:rPr>
              <w:t>)</w:t>
            </w:r>
          </w:p>
        </w:tc>
        <w:tc>
          <w:tcPr>
            <w:tcW w:w="22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017DB523" w14:textId="77777777" w:rsidR="007F6F65" w:rsidRPr="00A6237D" w:rsidRDefault="007F6F65" w:rsidP="00A6237D">
            <w:pPr>
              <w:rPr>
                <w:rFonts w:eastAsia="Arial"/>
                <w:b/>
                <w:bCs/>
                <w:color w:val="FFFFFF" w:themeColor="background1"/>
              </w:rPr>
            </w:pPr>
            <w:r w:rsidRPr="00A6237D">
              <w:rPr>
                <w:rFonts w:eastAsia="Arial"/>
                <w:b/>
                <w:bCs/>
                <w:color w:val="FFFFFF" w:themeColor="background1"/>
              </w:rPr>
              <w:t>Density of plasticine (</w:t>
            </w:r>
            <w:r w:rsidRPr="00A6237D">
              <w:rPr>
                <w:b/>
                <w:bCs/>
                <w:color w:val="FFFFFF" w:themeColor="background1"/>
              </w:rPr>
              <w:t>g</w:t>
            </w:r>
            <w:r w:rsidRPr="00A6237D">
              <w:rPr>
                <w:b/>
                <w:bCs/>
                <w:color w:val="FFFFFF" w:themeColor="background1"/>
                <w:sz w:val="12"/>
                <w:szCs w:val="12"/>
              </w:rPr>
              <w:t xml:space="preserve"> </w:t>
            </w:r>
            <w:r w:rsidRPr="00A6237D">
              <w:rPr>
                <w:b/>
                <w:bCs/>
                <w:color w:val="FFFFFF" w:themeColor="background1"/>
              </w:rPr>
              <w:t>/</w:t>
            </w:r>
            <w:r w:rsidRPr="00A6237D">
              <w:rPr>
                <w:b/>
                <w:bCs/>
                <w:color w:val="FFFFFF" w:themeColor="background1"/>
                <w:sz w:val="12"/>
                <w:szCs w:val="12"/>
              </w:rPr>
              <w:t xml:space="preserve"> </w:t>
            </w:r>
            <w:r w:rsidRPr="00A6237D">
              <w:rPr>
                <w:b/>
                <w:bCs/>
                <w:color w:val="FFFFFF" w:themeColor="background1"/>
              </w:rPr>
              <w:t>cm</w:t>
            </w:r>
            <w:r w:rsidRPr="00A6237D">
              <w:rPr>
                <w:b/>
                <w:bCs/>
                <w:color w:val="FFFFFF" w:themeColor="background1"/>
                <w:vertAlign w:val="superscript"/>
              </w:rPr>
              <w:t>3</w:t>
            </w:r>
            <w:r w:rsidRPr="00A6237D">
              <w:rPr>
                <w:rFonts w:eastAsia="Arial"/>
                <w:b/>
                <w:bCs/>
                <w:color w:val="FFFFFF" w:themeColor="background1"/>
              </w:rPr>
              <w:t>)</w:t>
            </w:r>
          </w:p>
        </w:tc>
      </w:tr>
      <w:tr w:rsidR="007F6F65" w:rsidRPr="00CD6815" w14:paraId="39A52EFF" w14:textId="77777777" w:rsidTr="00E75C23">
        <w:trPr>
          <w:trHeight w:val="567"/>
        </w:trPr>
        <w:tc>
          <w:tcPr>
            <w:tcW w:w="2298" w:type="dxa"/>
            <w:tcBorders>
              <w:top w:val="single" w:sz="4" w:space="0" w:color="FFFFFF" w:themeColor="background1"/>
            </w:tcBorders>
            <w:shd w:val="clear" w:color="auto" w:fill="auto"/>
          </w:tcPr>
          <w:p w14:paraId="22239618" w14:textId="77777777" w:rsidR="007F6F65" w:rsidRPr="00CD6815" w:rsidRDefault="007F6F65" w:rsidP="00101FBA">
            <w:pPr>
              <w:jc w:val="center"/>
              <w:rPr>
                <w:rFonts w:eastAsia="Arial"/>
              </w:rPr>
            </w:pPr>
          </w:p>
        </w:tc>
        <w:tc>
          <w:tcPr>
            <w:tcW w:w="1835" w:type="dxa"/>
            <w:tcBorders>
              <w:top w:val="single" w:sz="4" w:space="0" w:color="FFFFFF" w:themeColor="background1"/>
            </w:tcBorders>
          </w:tcPr>
          <w:p w14:paraId="4A41D881" w14:textId="77777777" w:rsidR="007F6F65" w:rsidRPr="00CD6815" w:rsidRDefault="007F6F65" w:rsidP="00101FBA">
            <w:pPr>
              <w:jc w:val="center"/>
              <w:rPr>
                <w:rFonts w:eastAsia="Arial"/>
              </w:rPr>
            </w:pPr>
          </w:p>
        </w:tc>
        <w:tc>
          <w:tcPr>
            <w:tcW w:w="2034" w:type="dxa"/>
            <w:tcBorders>
              <w:top w:val="single" w:sz="4" w:space="0" w:color="FFFFFF" w:themeColor="background1"/>
            </w:tcBorders>
          </w:tcPr>
          <w:p w14:paraId="5B1BB922" w14:textId="77777777" w:rsidR="007F6F65" w:rsidRPr="00CD6815" w:rsidRDefault="007F6F65" w:rsidP="00101FBA">
            <w:pPr>
              <w:jc w:val="center"/>
              <w:rPr>
                <w:rFonts w:eastAsia="Arial"/>
              </w:rPr>
            </w:pPr>
          </w:p>
        </w:tc>
        <w:tc>
          <w:tcPr>
            <w:tcW w:w="2296" w:type="dxa"/>
            <w:tcBorders>
              <w:top w:val="single" w:sz="4" w:space="0" w:color="FFFFFF" w:themeColor="background1"/>
            </w:tcBorders>
            <w:shd w:val="clear" w:color="auto" w:fill="auto"/>
          </w:tcPr>
          <w:p w14:paraId="519A393F" w14:textId="77777777" w:rsidR="007F6F65" w:rsidRPr="00CD6815" w:rsidRDefault="007F6F65" w:rsidP="00101FBA">
            <w:pPr>
              <w:jc w:val="center"/>
              <w:rPr>
                <w:rFonts w:eastAsia="Arial"/>
              </w:rPr>
            </w:pPr>
          </w:p>
        </w:tc>
        <w:tc>
          <w:tcPr>
            <w:tcW w:w="2298" w:type="dxa"/>
            <w:tcBorders>
              <w:top w:val="single" w:sz="4" w:space="0" w:color="FFFFFF" w:themeColor="background1"/>
            </w:tcBorders>
            <w:shd w:val="clear" w:color="auto" w:fill="auto"/>
          </w:tcPr>
          <w:p w14:paraId="2493154F" w14:textId="77777777" w:rsidR="007F6F65" w:rsidRPr="00CD6815" w:rsidRDefault="007F6F65" w:rsidP="00101FBA">
            <w:pPr>
              <w:jc w:val="center"/>
              <w:rPr>
                <w:rFonts w:eastAsia="Arial"/>
              </w:rPr>
            </w:pPr>
          </w:p>
        </w:tc>
      </w:tr>
    </w:tbl>
    <w:p w14:paraId="07A71C05" w14:textId="77777777" w:rsidR="007F6F65" w:rsidRPr="00CD6815" w:rsidRDefault="007F6F65" w:rsidP="007F6F65">
      <w:pPr>
        <w:pStyle w:val="NoSpacing"/>
        <w:rPr>
          <w:rFonts w:eastAsia="Arial" w:cs="Arial"/>
        </w:rPr>
      </w:pPr>
    </w:p>
    <w:p w14:paraId="33225B4E" w14:textId="0C58416B" w:rsidR="007B7B7C" w:rsidRPr="0079580D" w:rsidRDefault="00FE531F" w:rsidP="007B7B7C">
      <w:pPr>
        <w:pStyle w:val="Heading2"/>
      </w:pPr>
      <w:r>
        <w:t xml:space="preserve">Further </w:t>
      </w:r>
      <w:r w:rsidR="2A7018A6">
        <w:t>q</w:t>
      </w:r>
      <w:r>
        <w:t>uestions</w:t>
      </w:r>
    </w:p>
    <w:p w14:paraId="3A2A954F" w14:textId="77777777" w:rsidR="00B63734" w:rsidRPr="00CD6815" w:rsidRDefault="00B63734" w:rsidP="006F2901">
      <w:pPr>
        <w:pStyle w:val="1Numberedlist"/>
        <w:rPr>
          <w:lang w:eastAsia="en-US"/>
        </w:rPr>
      </w:pPr>
    </w:p>
    <w:p w14:paraId="4D74BF24" w14:textId="6933DEB6" w:rsidR="006F2901" w:rsidRDefault="00B63734" w:rsidP="006D2566">
      <w:pPr>
        <w:pStyle w:val="abclist"/>
        <w:ind w:left="426" w:hanging="426"/>
        <w:rPr>
          <w:lang w:eastAsia="en-US"/>
        </w:rPr>
      </w:pPr>
      <w:r w:rsidRPr="510F65E2">
        <w:rPr>
          <w:lang w:eastAsia="en-US"/>
        </w:rPr>
        <w:t>Describe the sources of error in the experiment.</w:t>
      </w:r>
    </w:p>
    <w:p w14:paraId="38B8D85A" w14:textId="77777777" w:rsidR="00844E86" w:rsidRPr="007E1938" w:rsidRDefault="00844E86" w:rsidP="006D2566">
      <w:pPr>
        <w:pStyle w:val="abclist"/>
        <w:numPr>
          <w:ilvl w:val="0"/>
          <w:numId w:val="0"/>
        </w:numPr>
        <w:ind w:left="426" w:hanging="426"/>
        <w:rPr>
          <w:lang w:eastAsia="en-US"/>
        </w:rPr>
      </w:pPr>
    </w:p>
    <w:p w14:paraId="64A6616C" w14:textId="77777777" w:rsidR="00B63734" w:rsidRPr="00CD6815" w:rsidRDefault="00B63734" w:rsidP="006D2566">
      <w:pPr>
        <w:pStyle w:val="abclist"/>
        <w:ind w:left="426" w:hanging="426"/>
        <w:rPr>
          <w:lang w:eastAsia="en-US"/>
        </w:rPr>
      </w:pPr>
      <w:r w:rsidRPr="510F65E2">
        <w:rPr>
          <w:lang w:eastAsia="en-US"/>
        </w:rPr>
        <w:t>Describe how the experiment could be improved to minimise these errors.</w:t>
      </w:r>
    </w:p>
    <w:p w14:paraId="5DF45A9A" w14:textId="77777777" w:rsidR="00B63734" w:rsidRPr="00CD6815" w:rsidRDefault="00B63734" w:rsidP="00093892">
      <w:pPr>
        <w:pStyle w:val="1Numberedlist"/>
        <w:numPr>
          <w:ilvl w:val="0"/>
          <w:numId w:val="0"/>
        </w:numPr>
        <w:rPr>
          <w:lang w:eastAsia="en-US"/>
        </w:rPr>
      </w:pPr>
    </w:p>
    <w:p w14:paraId="20E5EED6" w14:textId="308F51A3" w:rsidR="00B63734" w:rsidRDefault="00B63734" w:rsidP="00984951">
      <w:pPr>
        <w:pStyle w:val="1Numberedlist"/>
        <w:rPr>
          <w:lang w:eastAsia="en-US"/>
        </w:rPr>
      </w:pPr>
      <w:r w:rsidRPr="510F65E2">
        <w:rPr>
          <w:lang w:eastAsia="en-US"/>
        </w:rPr>
        <w:t>Describe a different method that could have been used to determine the volume of the plasticine instead of using the water displacement method.</w:t>
      </w:r>
    </w:p>
    <w:p w14:paraId="5F4085B4" w14:textId="77777777" w:rsidR="00984951" w:rsidRDefault="00984951" w:rsidP="00093892">
      <w:pPr>
        <w:pStyle w:val="1Numberedlist"/>
        <w:numPr>
          <w:ilvl w:val="0"/>
          <w:numId w:val="0"/>
        </w:numPr>
        <w:rPr>
          <w:lang w:eastAsia="en-US"/>
        </w:rPr>
      </w:pPr>
    </w:p>
    <w:p w14:paraId="30084988" w14:textId="77777777" w:rsidR="00B63734" w:rsidRDefault="00B63734" w:rsidP="00984951">
      <w:pPr>
        <w:pStyle w:val="1Numberedlist"/>
        <w:rPr>
          <w:lang w:eastAsia="en-US"/>
        </w:rPr>
      </w:pPr>
      <w:r w:rsidRPr="510F65E2">
        <w:rPr>
          <w:lang w:eastAsia="en-US"/>
        </w:rPr>
        <w:t xml:space="preserve">A student suggests that it wouldn’t make a difference to the results if a thicker piece a string </w:t>
      </w:r>
      <w:proofErr w:type="gramStart"/>
      <w:r w:rsidRPr="510F65E2">
        <w:rPr>
          <w:lang w:eastAsia="en-US"/>
        </w:rPr>
        <w:t>were</w:t>
      </w:r>
      <w:proofErr w:type="gramEnd"/>
      <w:r w:rsidRPr="510F65E2">
        <w:rPr>
          <w:lang w:eastAsia="en-US"/>
        </w:rPr>
        <w:t xml:space="preserve"> used in this experiment, since both the mass and volume of the string would be increased, so it wouldn’t affect the calculated density of the plasticine. Discuss whether the student is correct.</w:t>
      </w:r>
    </w:p>
    <w:p w14:paraId="48F9C351" w14:textId="77777777" w:rsidR="00B63734" w:rsidRPr="00CD6815" w:rsidRDefault="00B63734" w:rsidP="00093892">
      <w:pPr>
        <w:pStyle w:val="Style2"/>
        <w:tabs>
          <w:tab w:val="clear" w:pos="2355"/>
        </w:tabs>
        <w:spacing w:after="0"/>
        <w:rPr>
          <w:rFonts w:ascii="Arial" w:eastAsia="Arial" w:hAnsi="Arial"/>
          <w:lang w:val="en-GB"/>
        </w:rPr>
      </w:pPr>
    </w:p>
    <w:p w14:paraId="18163462" w14:textId="25F934A1" w:rsidR="008E6219" w:rsidRPr="004E72F3" w:rsidRDefault="00B63734" w:rsidP="006B4F70">
      <w:pPr>
        <w:pStyle w:val="1Numberedlist"/>
      </w:pPr>
      <w:r w:rsidRPr="510F65E2">
        <w:t>A scientist uses the displacement method to measure the density of three samples of a metal. It is suspected that the three samples are all made from the same metal and so should have the same density. The scientist’s data is shown in the table.</w:t>
      </w:r>
    </w:p>
    <w:tbl>
      <w:tblPr>
        <w:tblW w:w="0" w:type="auto"/>
        <w:tblInd w:w="988"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4000"/>
        <w:gridCol w:w="3938"/>
      </w:tblGrid>
      <w:tr w:rsidR="0045614B" w:rsidRPr="00CD6815" w14:paraId="14F847D3" w14:textId="77777777" w:rsidTr="003257E1">
        <w:trPr>
          <w:trHeight w:val="680"/>
          <w:tblHeader/>
        </w:trPr>
        <w:tc>
          <w:tcPr>
            <w:tcW w:w="4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6B879C93" w14:textId="77777777" w:rsidR="0045614B" w:rsidRPr="005E479A" w:rsidRDefault="0045614B" w:rsidP="006D2566">
            <w:pPr>
              <w:spacing w:after="0"/>
              <w:rPr>
                <w:rFonts w:eastAsia="Arial"/>
                <w:b/>
                <w:bCs/>
                <w:color w:val="FFFFFF" w:themeColor="background1"/>
              </w:rPr>
            </w:pPr>
            <w:r w:rsidRPr="005E479A">
              <w:rPr>
                <w:rFonts w:eastAsia="Arial"/>
                <w:b/>
                <w:bCs/>
                <w:color w:val="FFFFFF" w:themeColor="background1"/>
              </w:rPr>
              <w:t>Sample of a metal</w:t>
            </w:r>
          </w:p>
        </w:tc>
        <w:tc>
          <w:tcPr>
            <w:tcW w:w="3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4C8E9509" w14:textId="77777777" w:rsidR="0045614B" w:rsidRPr="005E479A" w:rsidRDefault="0045614B" w:rsidP="006D2566">
            <w:pPr>
              <w:spacing w:after="0"/>
              <w:rPr>
                <w:rFonts w:eastAsia="Arial"/>
                <w:b/>
                <w:bCs/>
                <w:color w:val="FFFFFF" w:themeColor="background1"/>
              </w:rPr>
            </w:pPr>
            <w:r w:rsidRPr="005E479A">
              <w:rPr>
                <w:rFonts w:eastAsia="Arial"/>
                <w:b/>
                <w:bCs/>
                <w:color w:val="FFFFFF" w:themeColor="background1"/>
              </w:rPr>
              <w:t>Density of metal (kg</w:t>
            </w:r>
            <w:r w:rsidRPr="005E479A">
              <w:rPr>
                <w:rFonts w:eastAsia="Arial"/>
                <w:b/>
                <w:bCs/>
                <w:color w:val="FFFFFF" w:themeColor="background1"/>
                <w:sz w:val="10"/>
                <w:szCs w:val="10"/>
              </w:rPr>
              <w:t> </w:t>
            </w:r>
            <w:r w:rsidRPr="005E479A">
              <w:rPr>
                <w:rFonts w:eastAsia="Arial"/>
                <w:b/>
                <w:bCs/>
                <w:color w:val="FFFFFF" w:themeColor="background1"/>
              </w:rPr>
              <w:t>/</w:t>
            </w:r>
            <w:r w:rsidRPr="005E479A">
              <w:rPr>
                <w:rFonts w:eastAsia="Arial"/>
                <w:b/>
                <w:bCs/>
                <w:color w:val="FFFFFF" w:themeColor="background1"/>
                <w:sz w:val="10"/>
                <w:szCs w:val="10"/>
              </w:rPr>
              <w:t> </w:t>
            </w:r>
            <w:r w:rsidRPr="005E479A">
              <w:rPr>
                <w:rFonts w:eastAsia="Arial"/>
                <w:b/>
                <w:bCs/>
                <w:color w:val="FFFFFF" w:themeColor="background1"/>
              </w:rPr>
              <w:t>m</w:t>
            </w:r>
            <w:r w:rsidRPr="005E479A">
              <w:rPr>
                <w:rFonts w:eastAsia="Arial"/>
                <w:b/>
                <w:bCs/>
                <w:color w:val="FFFFFF" w:themeColor="background1"/>
                <w:vertAlign w:val="superscript"/>
              </w:rPr>
              <w:t>3</w:t>
            </w:r>
            <w:r w:rsidRPr="005E479A">
              <w:rPr>
                <w:rFonts w:eastAsia="Arial"/>
                <w:b/>
                <w:bCs/>
                <w:color w:val="FFFFFF" w:themeColor="background1"/>
              </w:rPr>
              <w:t>)</w:t>
            </w:r>
          </w:p>
        </w:tc>
      </w:tr>
      <w:tr w:rsidR="0045614B" w:rsidRPr="00CD6815" w14:paraId="46ED5EE5" w14:textId="77777777" w:rsidTr="00FA5415">
        <w:trPr>
          <w:trHeight w:val="454"/>
        </w:trPr>
        <w:tc>
          <w:tcPr>
            <w:tcW w:w="4000" w:type="dxa"/>
            <w:tcBorders>
              <w:top w:val="single" w:sz="4" w:space="0" w:color="FFFFFF" w:themeColor="background1"/>
            </w:tcBorders>
            <w:shd w:val="clear" w:color="auto" w:fill="auto"/>
          </w:tcPr>
          <w:p w14:paraId="13E81D0E" w14:textId="77777777" w:rsidR="0045614B" w:rsidRPr="00CD6815" w:rsidRDefault="0045614B" w:rsidP="00032635">
            <w:pPr>
              <w:rPr>
                <w:rFonts w:eastAsia="Arial"/>
              </w:rPr>
            </w:pPr>
            <w:r w:rsidRPr="510F65E2">
              <w:rPr>
                <w:rFonts w:eastAsia="Arial"/>
              </w:rPr>
              <w:t>P</w:t>
            </w:r>
          </w:p>
        </w:tc>
        <w:tc>
          <w:tcPr>
            <w:tcW w:w="3938" w:type="dxa"/>
            <w:tcBorders>
              <w:top w:val="single" w:sz="4" w:space="0" w:color="FFFFFF" w:themeColor="background1"/>
            </w:tcBorders>
            <w:shd w:val="clear" w:color="auto" w:fill="auto"/>
          </w:tcPr>
          <w:p w14:paraId="4AAF6CCA" w14:textId="77777777" w:rsidR="0045614B" w:rsidRPr="00CD6815" w:rsidRDefault="0045614B" w:rsidP="00032635">
            <w:pPr>
              <w:rPr>
                <w:rFonts w:eastAsia="Arial"/>
              </w:rPr>
            </w:pPr>
            <w:r w:rsidRPr="510F65E2">
              <w:rPr>
                <w:rFonts w:eastAsia="Arial"/>
              </w:rPr>
              <w:t>7765</w:t>
            </w:r>
          </w:p>
        </w:tc>
      </w:tr>
      <w:tr w:rsidR="0045614B" w:rsidRPr="00CD6815" w14:paraId="25AAE5A7" w14:textId="77777777" w:rsidTr="00FA5415">
        <w:trPr>
          <w:trHeight w:val="454"/>
        </w:trPr>
        <w:tc>
          <w:tcPr>
            <w:tcW w:w="4000" w:type="dxa"/>
            <w:shd w:val="clear" w:color="auto" w:fill="auto"/>
          </w:tcPr>
          <w:p w14:paraId="1B5E450B" w14:textId="77777777" w:rsidR="0045614B" w:rsidRPr="00CD6815" w:rsidRDefault="0045614B" w:rsidP="00032635">
            <w:pPr>
              <w:rPr>
                <w:rFonts w:eastAsia="Arial"/>
              </w:rPr>
            </w:pPr>
            <w:r w:rsidRPr="510F65E2">
              <w:rPr>
                <w:rFonts w:eastAsia="Arial"/>
              </w:rPr>
              <w:t>Q</w:t>
            </w:r>
          </w:p>
        </w:tc>
        <w:tc>
          <w:tcPr>
            <w:tcW w:w="3938" w:type="dxa"/>
            <w:shd w:val="clear" w:color="auto" w:fill="auto"/>
          </w:tcPr>
          <w:p w14:paraId="0A8B8646" w14:textId="77777777" w:rsidR="0045614B" w:rsidRPr="00CD6815" w:rsidRDefault="0045614B" w:rsidP="00032635">
            <w:pPr>
              <w:rPr>
                <w:rFonts w:eastAsia="Arial"/>
              </w:rPr>
            </w:pPr>
            <w:r w:rsidRPr="510F65E2">
              <w:rPr>
                <w:rFonts w:eastAsia="Arial"/>
              </w:rPr>
              <w:t>7738</w:t>
            </w:r>
          </w:p>
        </w:tc>
      </w:tr>
      <w:tr w:rsidR="0045614B" w:rsidRPr="00CD6815" w14:paraId="52B50861" w14:textId="77777777" w:rsidTr="00FA5415">
        <w:trPr>
          <w:trHeight w:val="454"/>
        </w:trPr>
        <w:tc>
          <w:tcPr>
            <w:tcW w:w="4000" w:type="dxa"/>
            <w:shd w:val="clear" w:color="auto" w:fill="auto"/>
          </w:tcPr>
          <w:p w14:paraId="2838F051" w14:textId="77777777" w:rsidR="0045614B" w:rsidRDefault="0045614B" w:rsidP="00032635">
            <w:pPr>
              <w:rPr>
                <w:rFonts w:eastAsia="Arial"/>
              </w:rPr>
            </w:pPr>
            <w:r w:rsidRPr="510F65E2">
              <w:rPr>
                <w:rFonts w:eastAsia="Arial"/>
              </w:rPr>
              <w:t>R</w:t>
            </w:r>
          </w:p>
        </w:tc>
        <w:tc>
          <w:tcPr>
            <w:tcW w:w="3938" w:type="dxa"/>
            <w:shd w:val="clear" w:color="auto" w:fill="auto"/>
          </w:tcPr>
          <w:p w14:paraId="2B681331" w14:textId="77777777" w:rsidR="0045614B" w:rsidRPr="00CD6815" w:rsidRDefault="0045614B" w:rsidP="00032635">
            <w:pPr>
              <w:rPr>
                <w:rFonts w:eastAsia="Arial"/>
              </w:rPr>
            </w:pPr>
            <w:r w:rsidRPr="510F65E2">
              <w:rPr>
                <w:rFonts w:eastAsia="Arial"/>
              </w:rPr>
              <w:t>7791</w:t>
            </w:r>
          </w:p>
        </w:tc>
      </w:tr>
    </w:tbl>
    <w:p w14:paraId="42276BA9" w14:textId="77777777" w:rsidR="00340370" w:rsidRDefault="00340370" w:rsidP="004E72F3">
      <w:pPr>
        <w:pStyle w:val="Style2"/>
        <w:tabs>
          <w:tab w:val="left" w:pos="426"/>
        </w:tabs>
        <w:spacing w:after="0"/>
        <w:rPr>
          <w:rFonts w:ascii="Arial" w:eastAsia="Arial" w:hAnsi="Arial"/>
          <w:lang w:val="en-GB"/>
        </w:rPr>
      </w:pPr>
    </w:p>
    <w:p w14:paraId="4916DEF8" w14:textId="77777777" w:rsidR="00B63734" w:rsidRPr="00CD6815" w:rsidRDefault="00B63734" w:rsidP="006D2566">
      <w:pPr>
        <w:pStyle w:val="abclist"/>
        <w:numPr>
          <w:ilvl w:val="0"/>
          <w:numId w:val="12"/>
        </w:numPr>
        <w:ind w:left="426" w:hanging="426"/>
      </w:pPr>
      <w:r w:rsidRPr="510F65E2">
        <w:t>The scientist decides to repeat the experiment for each of the samples. Explain why it is important for the scientist to do this.</w:t>
      </w:r>
    </w:p>
    <w:p w14:paraId="658C62D5" w14:textId="2087234C" w:rsidR="00B63734" w:rsidRPr="00CD6815" w:rsidRDefault="00B63734" w:rsidP="006D2566">
      <w:pPr>
        <w:pStyle w:val="Style2"/>
        <w:tabs>
          <w:tab w:val="clear" w:pos="2355"/>
        </w:tabs>
        <w:spacing w:after="0"/>
        <w:ind w:left="426" w:hanging="426"/>
        <w:rPr>
          <w:rFonts w:ascii="Arial" w:eastAsia="Arial" w:hAnsi="Arial"/>
          <w:lang w:val="en-GB"/>
        </w:rPr>
      </w:pPr>
    </w:p>
    <w:p w14:paraId="7FBA0C50" w14:textId="4DECA0CF" w:rsidR="00340370" w:rsidRDefault="00B63734" w:rsidP="006D2566">
      <w:pPr>
        <w:pStyle w:val="abclist"/>
        <w:ind w:left="426" w:hanging="426"/>
      </w:pPr>
      <w:r w:rsidRPr="510F65E2">
        <w:t>The repeated results are shown in the table below.</w:t>
      </w:r>
    </w:p>
    <w:tbl>
      <w:tblPr>
        <w:tblStyle w:val="TableGrid"/>
        <w:tblW w:w="0" w:type="auto"/>
        <w:jc w:val="center"/>
        <w:tblLook w:val="04A0" w:firstRow="1" w:lastRow="0" w:firstColumn="1" w:lastColumn="0" w:noHBand="0" w:noVBand="1"/>
      </w:tblPr>
      <w:tblGrid>
        <w:gridCol w:w="3996"/>
        <w:gridCol w:w="3942"/>
      </w:tblGrid>
      <w:tr w:rsidR="00D403F6" w14:paraId="0590F074" w14:textId="77777777" w:rsidTr="00D403F6">
        <w:trPr>
          <w:trHeight w:val="680"/>
          <w:jc w:val="center"/>
        </w:trPr>
        <w:tc>
          <w:tcPr>
            <w:tcW w:w="3996" w:type="dxa"/>
            <w:tcBorders>
              <w:top w:val="single" w:sz="4" w:space="0" w:color="FFFFFF" w:themeColor="background1"/>
              <w:left w:val="single" w:sz="4" w:space="0" w:color="FFFFFF" w:themeColor="background1"/>
              <w:bottom w:val="nil"/>
              <w:right w:val="single" w:sz="4" w:space="0" w:color="FFFFFF" w:themeColor="background1"/>
            </w:tcBorders>
            <w:shd w:val="clear" w:color="auto" w:fill="816F95"/>
            <w:vAlign w:val="center"/>
          </w:tcPr>
          <w:p w14:paraId="66C4A22A" w14:textId="77777777" w:rsidR="00D403F6" w:rsidRPr="007268B3" w:rsidRDefault="00D403F6" w:rsidP="00D403F6">
            <w:pPr>
              <w:tabs>
                <w:tab w:val="left" w:pos="1526"/>
              </w:tabs>
              <w:rPr>
                <w:rFonts w:eastAsia="Arial"/>
                <w:color w:val="FFFFFF" w:themeColor="background1"/>
              </w:rPr>
            </w:pPr>
            <w:r w:rsidRPr="007268B3">
              <w:rPr>
                <w:rFonts w:eastAsia="Arial"/>
                <w:b/>
                <w:bCs/>
                <w:color w:val="FFFFFF" w:themeColor="background1"/>
              </w:rPr>
              <w:t>Sample of a metal</w:t>
            </w:r>
          </w:p>
        </w:tc>
        <w:tc>
          <w:tcPr>
            <w:tcW w:w="3942" w:type="dxa"/>
            <w:tcBorders>
              <w:top w:val="single" w:sz="4" w:space="0" w:color="FFFFFF" w:themeColor="background1"/>
              <w:left w:val="single" w:sz="4" w:space="0" w:color="FFFFFF" w:themeColor="background1"/>
              <w:bottom w:val="nil"/>
              <w:right w:val="single" w:sz="4" w:space="0" w:color="FFFFFF" w:themeColor="background1"/>
            </w:tcBorders>
            <w:shd w:val="clear" w:color="auto" w:fill="816F95"/>
            <w:vAlign w:val="center"/>
          </w:tcPr>
          <w:p w14:paraId="208E138E" w14:textId="77777777" w:rsidR="00D403F6" w:rsidRPr="007268B3" w:rsidRDefault="00D403F6" w:rsidP="00D403F6">
            <w:pPr>
              <w:tabs>
                <w:tab w:val="left" w:pos="1526"/>
              </w:tabs>
              <w:rPr>
                <w:rFonts w:eastAsia="Arial"/>
                <w:color w:val="FFFFFF" w:themeColor="background1"/>
              </w:rPr>
            </w:pPr>
            <w:r w:rsidRPr="007268B3">
              <w:rPr>
                <w:rFonts w:eastAsia="Arial"/>
                <w:b/>
                <w:bCs/>
                <w:color w:val="FFFFFF" w:themeColor="background1"/>
              </w:rPr>
              <w:t>Density of metal (kg</w:t>
            </w:r>
            <w:r w:rsidRPr="007268B3">
              <w:rPr>
                <w:rFonts w:eastAsia="Arial"/>
                <w:b/>
                <w:bCs/>
                <w:color w:val="FFFFFF" w:themeColor="background1"/>
                <w:sz w:val="10"/>
                <w:szCs w:val="10"/>
              </w:rPr>
              <w:t> </w:t>
            </w:r>
            <w:r w:rsidRPr="007268B3">
              <w:rPr>
                <w:rFonts w:eastAsia="Arial"/>
                <w:b/>
                <w:bCs/>
                <w:color w:val="FFFFFF" w:themeColor="background1"/>
              </w:rPr>
              <w:t>/</w:t>
            </w:r>
            <w:r w:rsidRPr="007268B3">
              <w:rPr>
                <w:rFonts w:eastAsia="Arial"/>
                <w:b/>
                <w:bCs/>
                <w:color w:val="FFFFFF" w:themeColor="background1"/>
                <w:sz w:val="10"/>
                <w:szCs w:val="10"/>
              </w:rPr>
              <w:t> </w:t>
            </w:r>
            <w:r w:rsidRPr="007268B3">
              <w:rPr>
                <w:rFonts w:eastAsia="Arial"/>
                <w:b/>
                <w:bCs/>
                <w:color w:val="FFFFFF" w:themeColor="background1"/>
              </w:rPr>
              <w:t>m</w:t>
            </w:r>
            <w:r w:rsidRPr="007268B3">
              <w:rPr>
                <w:rFonts w:eastAsia="Arial"/>
                <w:b/>
                <w:bCs/>
                <w:color w:val="FFFFFF" w:themeColor="background1"/>
                <w:vertAlign w:val="superscript"/>
              </w:rPr>
              <w:t>3</w:t>
            </w:r>
            <w:r w:rsidRPr="007268B3">
              <w:rPr>
                <w:rFonts w:eastAsia="Arial"/>
                <w:b/>
                <w:bCs/>
                <w:color w:val="FFFFFF" w:themeColor="background1"/>
              </w:rPr>
              <w:t>)</w:t>
            </w:r>
          </w:p>
        </w:tc>
      </w:tr>
      <w:tr w:rsidR="00D403F6" w14:paraId="2F0A4CD8" w14:textId="77777777" w:rsidTr="00FA5415">
        <w:trPr>
          <w:trHeight w:val="454"/>
          <w:jc w:val="center"/>
        </w:trPr>
        <w:tc>
          <w:tcPr>
            <w:tcW w:w="3996" w:type="dxa"/>
            <w:tcBorders>
              <w:top w:val="nil"/>
              <w:left w:val="single" w:sz="4" w:space="0" w:color="816F95"/>
              <w:bottom w:val="single" w:sz="4" w:space="0" w:color="816F95"/>
              <w:right w:val="single" w:sz="4" w:space="0" w:color="816F95"/>
            </w:tcBorders>
          </w:tcPr>
          <w:p w14:paraId="246538A8" w14:textId="77777777" w:rsidR="00D403F6" w:rsidRDefault="00D403F6" w:rsidP="00D403F6">
            <w:pPr>
              <w:tabs>
                <w:tab w:val="left" w:pos="426"/>
              </w:tabs>
              <w:rPr>
                <w:rFonts w:eastAsia="Arial"/>
              </w:rPr>
            </w:pPr>
            <w:r>
              <w:rPr>
                <w:rFonts w:eastAsia="Arial"/>
              </w:rPr>
              <w:t>P</w:t>
            </w:r>
          </w:p>
        </w:tc>
        <w:tc>
          <w:tcPr>
            <w:tcW w:w="3942" w:type="dxa"/>
            <w:tcBorders>
              <w:top w:val="nil"/>
              <w:left w:val="single" w:sz="4" w:space="0" w:color="816F95"/>
              <w:bottom w:val="single" w:sz="4" w:space="0" w:color="816F95"/>
              <w:right w:val="single" w:sz="4" w:space="0" w:color="816F95"/>
            </w:tcBorders>
          </w:tcPr>
          <w:p w14:paraId="5A3B4671" w14:textId="77777777" w:rsidR="00D403F6" w:rsidRDefault="00D403F6" w:rsidP="00D403F6">
            <w:pPr>
              <w:tabs>
                <w:tab w:val="left" w:pos="426"/>
              </w:tabs>
              <w:rPr>
                <w:rFonts w:eastAsia="Arial"/>
              </w:rPr>
            </w:pPr>
            <w:r>
              <w:rPr>
                <w:rFonts w:eastAsia="Arial"/>
              </w:rPr>
              <w:t>7767</w:t>
            </w:r>
          </w:p>
        </w:tc>
      </w:tr>
      <w:tr w:rsidR="00D403F6" w14:paraId="70863976" w14:textId="77777777" w:rsidTr="00FA5415">
        <w:trPr>
          <w:trHeight w:val="454"/>
          <w:jc w:val="center"/>
        </w:trPr>
        <w:tc>
          <w:tcPr>
            <w:tcW w:w="3996" w:type="dxa"/>
            <w:tcBorders>
              <w:top w:val="single" w:sz="4" w:space="0" w:color="816F95"/>
              <w:left w:val="single" w:sz="4" w:space="0" w:color="816F95"/>
              <w:bottom w:val="single" w:sz="4" w:space="0" w:color="816F95"/>
              <w:right w:val="single" w:sz="4" w:space="0" w:color="816F95"/>
            </w:tcBorders>
          </w:tcPr>
          <w:p w14:paraId="3932D49C" w14:textId="77777777" w:rsidR="00D403F6" w:rsidRDefault="00D403F6" w:rsidP="00D403F6">
            <w:pPr>
              <w:tabs>
                <w:tab w:val="left" w:pos="426"/>
              </w:tabs>
              <w:rPr>
                <w:rFonts w:eastAsia="Arial"/>
              </w:rPr>
            </w:pPr>
            <w:r>
              <w:rPr>
                <w:rFonts w:eastAsia="Arial"/>
              </w:rPr>
              <w:t>Q</w:t>
            </w:r>
          </w:p>
        </w:tc>
        <w:tc>
          <w:tcPr>
            <w:tcW w:w="3942" w:type="dxa"/>
            <w:tcBorders>
              <w:top w:val="single" w:sz="4" w:space="0" w:color="816F95"/>
              <w:left w:val="single" w:sz="4" w:space="0" w:color="816F95"/>
              <w:bottom w:val="single" w:sz="4" w:space="0" w:color="816F95"/>
              <w:right w:val="single" w:sz="4" w:space="0" w:color="816F95"/>
            </w:tcBorders>
          </w:tcPr>
          <w:p w14:paraId="6E132BDA" w14:textId="77777777" w:rsidR="00D403F6" w:rsidRDefault="00D403F6" w:rsidP="00D403F6">
            <w:pPr>
              <w:tabs>
                <w:tab w:val="left" w:pos="426"/>
              </w:tabs>
              <w:rPr>
                <w:rFonts w:eastAsia="Arial"/>
              </w:rPr>
            </w:pPr>
            <w:r>
              <w:rPr>
                <w:rFonts w:eastAsia="Arial"/>
              </w:rPr>
              <w:t>7741</w:t>
            </w:r>
          </w:p>
        </w:tc>
      </w:tr>
      <w:tr w:rsidR="00D403F6" w14:paraId="11E8DB88" w14:textId="77777777" w:rsidTr="00FA5415">
        <w:trPr>
          <w:trHeight w:val="454"/>
          <w:jc w:val="center"/>
        </w:trPr>
        <w:tc>
          <w:tcPr>
            <w:tcW w:w="3996" w:type="dxa"/>
            <w:tcBorders>
              <w:top w:val="single" w:sz="4" w:space="0" w:color="816F95"/>
              <w:left w:val="single" w:sz="4" w:space="0" w:color="816F95"/>
              <w:bottom w:val="single" w:sz="4" w:space="0" w:color="816F95"/>
              <w:right w:val="single" w:sz="4" w:space="0" w:color="816F95"/>
            </w:tcBorders>
          </w:tcPr>
          <w:p w14:paraId="68575A07" w14:textId="77777777" w:rsidR="00D403F6" w:rsidRDefault="00D403F6" w:rsidP="00D403F6">
            <w:pPr>
              <w:tabs>
                <w:tab w:val="left" w:pos="426"/>
              </w:tabs>
              <w:rPr>
                <w:rFonts w:eastAsia="Arial"/>
              </w:rPr>
            </w:pPr>
            <w:r>
              <w:rPr>
                <w:rFonts w:eastAsia="Arial"/>
              </w:rPr>
              <w:t>R</w:t>
            </w:r>
          </w:p>
        </w:tc>
        <w:tc>
          <w:tcPr>
            <w:tcW w:w="3942" w:type="dxa"/>
            <w:tcBorders>
              <w:top w:val="single" w:sz="4" w:space="0" w:color="816F95"/>
              <w:left w:val="single" w:sz="4" w:space="0" w:color="816F95"/>
              <w:bottom w:val="single" w:sz="4" w:space="0" w:color="816F95"/>
              <w:right w:val="single" w:sz="4" w:space="0" w:color="816F95"/>
            </w:tcBorders>
          </w:tcPr>
          <w:p w14:paraId="7A25A99D" w14:textId="77777777" w:rsidR="00D403F6" w:rsidRDefault="00D403F6" w:rsidP="00D403F6">
            <w:pPr>
              <w:tabs>
                <w:tab w:val="left" w:pos="426"/>
              </w:tabs>
              <w:rPr>
                <w:rFonts w:eastAsia="Arial"/>
              </w:rPr>
            </w:pPr>
            <w:r>
              <w:rPr>
                <w:rFonts w:eastAsia="Arial"/>
              </w:rPr>
              <w:t>7725</w:t>
            </w:r>
          </w:p>
        </w:tc>
      </w:tr>
    </w:tbl>
    <w:p w14:paraId="3F043B99" w14:textId="7D7BC4AE" w:rsidR="00C25A2D" w:rsidRDefault="00B63734" w:rsidP="000C6415">
      <w:r w:rsidRPr="510F65E2">
        <w:lastRenderedPageBreak/>
        <w:t>The scientist decides that the experiment should be repeated once more for one of the samples. Explain</w:t>
      </w:r>
      <w:r w:rsidR="00101824">
        <w:t xml:space="preserve"> </w:t>
      </w:r>
      <w:r w:rsidRPr="510F65E2">
        <w:t>which sample density should be repeated.</w:t>
      </w:r>
    </w:p>
    <w:p w14:paraId="0B848165" w14:textId="77777777" w:rsidR="00C25A2D" w:rsidRPr="00C25A2D" w:rsidRDefault="00C25A2D" w:rsidP="00093892">
      <w:pPr>
        <w:pStyle w:val="Style2"/>
        <w:tabs>
          <w:tab w:val="clear" w:pos="2355"/>
        </w:tabs>
        <w:spacing w:after="0"/>
        <w:rPr>
          <w:rFonts w:ascii="Arial" w:eastAsia="Arial" w:hAnsi="Arial"/>
          <w:lang w:val="en-GB"/>
        </w:rPr>
      </w:pPr>
    </w:p>
    <w:p w14:paraId="55D1F2EB" w14:textId="2F7B2C97" w:rsidR="001E7BC2" w:rsidRPr="006042F5" w:rsidRDefault="00B63734" w:rsidP="00093892">
      <w:pPr>
        <w:pStyle w:val="abclist"/>
        <w:ind w:left="426" w:hanging="426"/>
      </w:pPr>
      <w:r w:rsidRPr="510F65E2">
        <w:t>The scientist calculates a mean density for each of the samples. Explain why calculating a mean density from a series of repeat measurements is better than just using a single measurement.</w:t>
      </w:r>
    </w:p>
    <w:p w14:paraId="35D22D89" w14:textId="77777777" w:rsidR="00B63734" w:rsidRDefault="00B63734" w:rsidP="00093892">
      <w:pPr>
        <w:pStyle w:val="abclist"/>
        <w:ind w:left="426" w:hanging="426"/>
      </w:pPr>
      <w:r w:rsidRPr="419CA1D9">
        <w:t xml:space="preserve">The scientist determines the density of a fourth sample (sample S). The density measurement is repeated </w:t>
      </w:r>
      <w:r>
        <w:t>three</w:t>
      </w:r>
      <w:r w:rsidRPr="419CA1D9">
        <w:t xml:space="preserve"> times. The </w:t>
      </w:r>
      <w:r>
        <w:t>density measurements are</w:t>
      </w:r>
      <w:r w:rsidRPr="419CA1D9">
        <w:t xml:space="preserve"> shown in the table below.</w:t>
      </w:r>
    </w:p>
    <w:p w14:paraId="5B2EF706" w14:textId="77777777" w:rsidR="003D40DA" w:rsidRDefault="003D40DA" w:rsidP="003D40DA">
      <w:pPr>
        <w:pStyle w:val="Style2"/>
        <w:tabs>
          <w:tab w:val="left" w:pos="426"/>
        </w:tabs>
        <w:spacing w:after="0"/>
        <w:rPr>
          <w:rFonts w:ascii="Arial" w:eastAsia="Arial" w:hAnsi="Arial"/>
          <w:color w:val="auto"/>
          <w:lang w:val="en-GB"/>
        </w:rPr>
      </w:pPr>
    </w:p>
    <w:tbl>
      <w:tblPr>
        <w:tblW w:w="0" w:type="auto"/>
        <w:jc w:val="center"/>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1560"/>
        <w:gridCol w:w="1978"/>
        <w:gridCol w:w="1991"/>
        <w:gridCol w:w="1985"/>
        <w:gridCol w:w="2126"/>
      </w:tblGrid>
      <w:tr w:rsidR="000C6415" w:rsidRPr="00CD6815" w14:paraId="4C5AA79A" w14:textId="77777777" w:rsidTr="00753117">
        <w:trPr>
          <w:tblHeader/>
          <w:jc w:val="center"/>
        </w:trPr>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0F85C442"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Sample of a metal</w:t>
            </w:r>
          </w:p>
        </w:tc>
        <w:tc>
          <w:tcPr>
            <w:tcW w:w="1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19C6DEA3"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 xml:space="preserve">Density measurement 1 </w:t>
            </w:r>
          </w:p>
          <w:p w14:paraId="7D57D1B4"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(kg</w:t>
            </w:r>
            <w:r w:rsidRPr="000C6415">
              <w:rPr>
                <w:rFonts w:eastAsia="Arial"/>
                <w:b/>
                <w:bCs/>
                <w:color w:val="FFFFFF" w:themeColor="background1"/>
                <w:sz w:val="10"/>
                <w:szCs w:val="10"/>
              </w:rPr>
              <w:t> </w:t>
            </w:r>
            <w:r w:rsidRPr="000C6415">
              <w:rPr>
                <w:rFonts w:eastAsia="Arial"/>
                <w:b/>
                <w:bCs/>
                <w:color w:val="FFFFFF" w:themeColor="background1"/>
              </w:rPr>
              <w:t>/</w:t>
            </w:r>
            <w:r w:rsidRPr="000C6415">
              <w:rPr>
                <w:rFonts w:eastAsia="Arial"/>
                <w:b/>
                <w:bCs/>
                <w:color w:val="FFFFFF" w:themeColor="background1"/>
                <w:sz w:val="10"/>
                <w:szCs w:val="10"/>
              </w:rPr>
              <w:t> </w:t>
            </w:r>
            <w:r w:rsidRPr="000C6415">
              <w:rPr>
                <w:rFonts w:eastAsia="Arial"/>
                <w:b/>
                <w:bCs/>
                <w:color w:val="FFFFFF" w:themeColor="background1"/>
              </w:rPr>
              <w:t>m</w:t>
            </w:r>
            <w:r w:rsidRPr="000C6415">
              <w:rPr>
                <w:rFonts w:eastAsia="Arial"/>
                <w:b/>
                <w:bCs/>
                <w:color w:val="FFFFFF" w:themeColor="background1"/>
                <w:vertAlign w:val="superscript"/>
              </w:rPr>
              <w:t>3</w:t>
            </w:r>
            <w:r w:rsidRPr="000C6415">
              <w:rPr>
                <w:rFonts w:eastAsia="Arial"/>
                <w:b/>
                <w:bCs/>
                <w:color w:val="FFFFFF" w:themeColor="background1"/>
              </w:rPr>
              <w:t>)</w:t>
            </w:r>
          </w:p>
        </w:tc>
        <w:tc>
          <w:tcPr>
            <w:tcW w:w="1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2D14D2F7"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Density measurement 2</w:t>
            </w:r>
          </w:p>
          <w:p w14:paraId="12EE08DA"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(kg</w:t>
            </w:r>
            <w:r w:rsidRPr="000C6415">
              <w:rPr>
                <w:rFonts w:eastAsia="Arial"/>
                <w:b/>
                <w:bCs/>
                <w:color w:val="FFFFFF" w:themeColor="background1"/>
                <w:sz w:val="10"/>
                <w:szCs w:val="10"/>
              </w:rPr>
              <w:t> </w:t>
            </w:r>
            <w:r w:rsidRPr="000C6415">
              <w:rPr>
                <w:rFonts w:eastAsia="Arial"/>
                <w:b/>
                <w:bCs/>
                <w:color w:val="FFFFFF" w:themeColor="background1"/>
              </w:rPr>
              <w:t>/</w:t>
            </w:r>
            <w:r w:rsidRPr="000C6415">
              <w:rPr>
                <w:rFonts w:eastAsia="Arial"/>
                <w:b/>
                <w:bCs/>
                <w:color w:val="FFFFFF" w:themeColor="background1"/>
                <w:sz w:val="10"/>
                <w:szCs w:val="10"/>
              </w:rPr>
              <w:t> </w:t>
            </w:r>
            <w:r w:rsidRPr="000C6415">
              <w:rPr>
                <w:rFonts w:eastAsia="Arial"/>
                <w:b/>
                <w:bCs/>
                <w:color w:val="FFFFFF" w:themeColor="background1"/>
              </w:rPr>
              <w:t>m</w:t>
            </w:r>
            <w:r w:rsidRPr="000C6415">
              <w:rPr>
                <w:rFonts w:eastAsia="Arial"/>
                <w:b/>
                <w:bCs/>
                <w:color w:val="FFFFFF" w:themeColor="background1"/>
                <w:vertAlign w:val="superscript"/>
              </w:rPr>
              <w:t>3</w:t>
            </w:r>
            <w:r w:rsidRPr="000C6415">
              <w:rPr>
                <w:rFonts w:eastAsia="Arial"/>
                <w:b/>
                <w:bCs/>
                <w:color w:val="FFFFFF" w:themeColor="background1"/>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50D652BC"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 xml:space="preserve">Density measurement 3 </w:t>
            </w:r>
          </w:p>
          <w:p w14:paraId="4930D156"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w:t>
            </w:r>
            <w:bookmarkStart w:id="1" w:name="_Hlk167282847"/>
            <w:r w:rsidRPr="000C6415">
              <w:rPr>
                <w:rFonts w:eastAsia="Arial"/>
                <w:b/>
                <w:bCs/>
                <w:color w:val="FFFFFF" w:themeColor="background1"/>
              </w:rPr>
              <w:t>kg</w:t>
            </w:r>
            <w:r w:rsidRPr="000C6415">
              <w:rPr>
                <w:rFonts w:eastAsia="Arial"/>
                <w:b/>
                <w:bCs/>
                <w:color w:val="FFFFFF" w:themeColor="background1"/>
                <w:sz w:val="10"/>
                <w:szCs w:val="10"/>
              </w:rPr>
              <w:t> </w:t>
            </w:r>
            <w:r w:rsidRPr="000C6415">
              <w:rPr>
                <w:rFonts w:eastAsia="Arial"/>
                <w:b/>
                <w:bCs/>
                <w:color w:val="FFFFFF" w:themeColor="background1"/>
              </w:rPr>
              <w:t>/</w:t>
            </w:r>
            <w:r w:rsidRPr="000C6415">
              <w:rPr>
                <w:rFonts w:eastAsia="Arial"/>
                <w:b/>
                <w:bCs/>
                <w:color w:val="FFFFFF" w:themeColor="background1"/>
                <w:sz w:val="10"/>
                <w:szCs w:val="10"/>
              </w:rPr>
              <w:t> </w:t>
            </w:r>
            <w:r w:rsidRPr="000C6415">
              <w:rPr>
                <w:rFonts w:eastAsia="Arial"/>
                <w:b/>
                <w:bCs/>
                <w:color w:val="FFFFFF" w:themeColor="background1"/>
              </w:rPr>
              <w:t>m</w:t>
            </w:r>
            <w:r w:rsidRPr="000C6415">
              <w:rPr>
                <w:rFonts w:eastAsia="Arial"/>
                <w:b/>
                <w:bCs/>
                <w:color w:val="FFFFFF" w:themeColor="background1"/>
                <w:vertAlign w:val="superscript"/>
              </w:rPr>
              <w:t>3</w:t>
            </w:r>
            <w:bookmarkEnd w:id="1"/>
            <w:r w:rsidRPr="000C6415">
              <w:rPr>
                <w:rFonts w:eastAsia="Arial"/>
                <w:b/>
                <w:bCs/>
                <w:color w:val="FFFFFF" w:themeColor="background1"/>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70DB9E51"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Mean density of metal</w:t>
            </w:r>
          </w:p>
          <w:p w14:paraId="34556D9B" w14:textId="77777777" w:rsidR="003D40DA" w:rsidRPr="000C6415" w:rsidRDefault="003D40DA" w:rsidP="00753117">
            <w:pPr>
              <w:rPr>
                <w:rFonts w:eastAsia="Arial"/>
                <w:b/>
                <w:bCs/>
                <w:color w:val="FFFFFF" w:themeColor="background1"/>
              </w:rPr>
            </w:pPr>
            <w:r w:rsidRPr="000C6415">
              <w:rPr>
                <w:rFonts w:eastAsia="Arial"/>
                <w:b/>
                <w:bCs/>
                <w:color w:val="FFFFFF" w:themeColor="background1"/>
              </w:rPr>
              <w:t>(kg</w:t>
            </w:r>
            <w:r w:rsidRPr="000C6415">
              <w:rPr>
                <w:rFonts w:eastAsia="Arial"/>
                <w:b/>
                <w:bCs/>
                <w:color w:val="FFFFFF" w:themeColor="background1"/>
                <w:sz w:val="10"/>
                <w:szCs w:val="10"/>
              </w:rPr>
              <w:t> </w:t>
            </w:r>
            <w:r w:rsidRPr="000C6415">
              <w:rPr>
                <w:rFonts w:eastAsia="Arial"/>
                <w:b/>
                <w:bCs/>
                <w:color w:val="FFFFFF" w:themeColor="background1"/>
              </w:rPr>
              <w:t>/</w:t>
            </w:r>
            <w:r w:rsidRPr="000C6415">
              <w:rPr>
                <w:rFonts w:eastAsia="Arial"/>
                <w:b/>
                <w:bCs/>
                <w:color w:val="FFFFFF" w:themeColor="background1"/>
                <w:sz w:val="10"/>
                <w:szCs w:val="10"/>
              </w:rPr>
              <w:t> </w:t>
            </w:r>
            <w:r w:rsidRPr="000C6415">
              <w:rPr>
                <w:rFonts w:eastAsia="Arial"/>
                <w:b/>
                <w:bCs/>
                <w:color w:val="FFFFFF" w:themeColor="background1"/>
              </w:rPr>
              <w:t>m</w:t>
            </w:r>
            <w:r w:rsidRPr="000C6415">
              <w:rPr>
                <w:rFonts w:eastAsia="Arial"/>
                <w:b/>
                <w:bCs/>
                <w:color w:val="FFFFFF" w:themeColor="background1"/>
                <w:vertAlign w:val="superscript"/>
              </w:rPr>
              <w:t>3</w:t>
            </w:r>
            <w:r w:rsidRPr="000C6415">
              <w:rPr>
                <w:rFonts w:eastAsia="Arial"/>
                <w:b/>
                <w:bCs/>
                <w:color w:val="FFFFFF" w:themeColor="background1"/>
              </w:rPr>
              <w:t>)</w:t>
            </w:r>
          </w:p>
        </w:tc>
      </w:tr>
      <w:tr w:rsidR="003D40DA" w:rsidRPr="00CD6815" w14:paraId="761B4586" w14:textId="77777777" w:rsidTr="00753117">
        <w:trPr>
          <w:jc w:val="center"/>
        </w:trPr>
        <w:tc>
          <w:tcPr>
            <w:tcW w:w="1560" w:type="dxa"/>
            <w:tcBorders>
              <w:top w:val="single" w:sz="4" w:space="0" w:color="FFFFFF" w:themeColor="background1"/>
              <w:left w:val="single" w:sz="4" w:space="0" w:color="816F95"/>
              <w:bottom w:val="single" w:sz="4" w:space="0" w:color="816F95"/>
              <w:right w:val="single" w:sz="4" w:space="0" w:color="816F95"/>
            </w:tcBorders>
            <w:shd w:val="clear" w:color="auto" w:fill="auto"/>
          </w:tcPr>
          <w:p w14:paraId="4CDCA60C" w14:textId="77777777" w:rsidR="003D40DA" w:rsidRPr="00CD6815" w:rsidRDefault="003D40DA" w:rsidP="00753117">
            <w:pPr>
              <w:rPr>
                <w:rFonts w:eastAsia="Arial"/>
              </w:rPr>
            </w:pPr>
            <w:r w:rsidRPr="510F65E2">
              <w:rPr>
                <w:rFonts w:eastAsia="Arial"/>
              </w:rPr>
              <w:t>S</w:t>
            </w:r>
          </w:p>
        </w:tc>
        <w:tc>
          <w:tcPr>
            <w:tcW w:w="1978" w:type="dxa"/>
            <w:tcBorders>
              <w:top w:val="single" w:sz="4" w:space="0" w:color="FFFFFF" w:themeColor="background1"/>
              <w:left w:val="single" w:sz="4" w:space="0" w:color="816F95"/>
              <w:bottom w:val="single" w:sz="4" w:space="0" w:color="816F95"/>
              <w:right w:val="single" w:sz="4" w:space="0" w:color="816F95"/>
            </w:tcBorders>
          </w:tcPr>
          <w:p w14:paraId="47DAF1CD" w14:textId="77777777" w:rsidR="003D40DA" w:rsidRDefault="003D40DA" w:rsidP="00753117">
            <w:pPr>
              <w:rPr>
                <w:rFonts w:eastAsia="Arial"/>
              </w:rPr>
            </w:pPr>
            <w:r w:rsidRPr="510F65E2">
              <w:rPr>
                <w:rFonts w:eastAsia="Arial"/>
              </w:rPr>
              <w:t>7742</w:t>
            </w:r>
          </w:p>
        </w:tc>
        <w:tc>
          <w:tcPr>
            <w:tcW w:w="1991" w:type="dxa"/>
            <w:tcBorders>
              <w:top w:val="single" w:sz="4" w:space="0" w:color="FFFFFF" w:themeColor="background1"/>
              <w:left w:val="single" w:sz="4" w:space="0" w:color="816F95"/>
              <w:bottom w:val="single" w:sz="4" w:space="0" w:color="816F95"/>
              <w:right w:val="single" w:sz="4" w:space="0" w:color="816F95"/>
            </w:tcBorders>
          </w:tcPr>
          <w:p w14:paraId="357B1E57" w14:textId="77777777" w:rsidR="003D40DA" w:rsidRDefault="003D40DA" w:rsidP="00753117">
            <w:pPr>
              <w:rPr>
                <w:rFonts w:eastAsia="Arial"/>
              </w:rPr>
            </w:pPr>
            <w:r w:rsidRPr="510F65E2">
              <w:rPr>
                <w:rFonts w:eastAsia="Arial"/>
              </w:rPr>
              <w:t>7797</w:t>
            </w:r>
          </w:p>
        </w:tc>
        <w:tc>
          <w:tcPr>
            <w:tcW w:w="1985" w:type="dxa"/>
            <w:tcBorders>
              <w:top w:val="single" w:sz="4" w:space="0" w:color="FFFFFF" w:themeColor="background1"/>
              <w:left w:val="single" w:sz="4" w:space="0" w:color="816F95"/>
              <w:bottom w:val="single" w:sz="4" w:space="0" w:color="816F95"/>
              <w:right w:val="single" w:sz="4" w:space="0" w:color="816F95"/>
            </w:tcBorders>
          </w:tcPr>
          <w:p w14:paraId="4F47B36A" w14:textId="77777777" w:rsidR="003D40DA" w:rsidRDefault="003D40DA" w:rsidP="00753117">
            <w:pPr>
              <w:rPr>
                <w:rFonts w:eastAsia="Arial"/>
              </w:rPr>
            </w:pPr>
            <w:r w:rsidRPr="510F65E2">
              <w:rPr>
                <w:rFonts w:eastAsia="Arial"/>
              </w:rPr>
              <w:t>7738</w:t>
            </w:r>
          </w:p>
        </w:tc>
        <w:tc>
          <w:tcPr>
            <w:tcW w:w="2126" w:type="dxa"/>
            <w:tcBorders>
              <w:top w:val="single" w:sz="4" w:space="0" w:color="FFFFFF" w:themeColor="background1"/>
              <w:left w:val="single" w:sz="4" w:space="0" w:color="816F95"/>
              <w:bottom w:val="single" w:sz="4" w:space="0" w:color="816F95"/>
              <w:right w:val="single" w:sz="4" w:space="0" w:color="816F95"/>
            </w:tcBorders>
            <w:shd w:val="clear" w:color="auto" w:fill="auto"/>
          </w:tcPr>
          <w:p w14:paraId="0CBAD21C" w14:textId="77777777" w:rsidR="003D40DA" w:rsidRPr="00CD6815" w:rsidRDefault="003D40DA" w:rsidP="00753117">
            <w:pPr>
              <w:rPr>
                <w:rFonts w:eastAsia="Arial"/>
              </w:rPr>
            </w:pPr>
          </w:p>
        </w:tc>
      </w:tr>
    </w:tbl>
    <w:p w14:paraId="0B816A0C" w14:textId="77777777" w:rsidR="003D40DA" w:rsidRDefault="003D40DA" w:rsidP="00093892">
      <w:pPr>
        <w:pStyle w:val="Style2"/>
        <w:spacing w:after="0"/>
        <w:rPr>
          <w:rFonts w:ascii="Arial" w:eastAsia="Arial" w:hAnsi="Arial"/>
          <w:color w:val="auto"/>
          <w:lang w:val="en-GB"/>
        </w:rPr>
      </w:pPr>
    </w:p>
    <w:p w14:paraId="5F423A7B" w14:textId="33C79A91" w:rsidR="00B63734" w:rsidRDefault="00B63734" w:rsidP="00093892">
      <w:pPr>
        <w:pStyle w:val="Style2"/>
        <w:spacing w:after="0"/>
        <w:rPr>
          <w:rFonts w:ascii="Arial" w:eastAsia="Arial" w:hAnsi="Arial"/>
          <w:color w:val="auto"/>
          <w:lang w:val="en-GB"/>
        </w:rPr>
      </w:pPr>
      <w:r w:rsidRPr="510F65E2">
        <w:rPr>
          <w:rFonts w:ascii="Arial" w:eastAsia="Arial" w:hAnsi="Arial"/>
          <w:color w:val="auto"/>
          <w:lang w:val="en-GB"/>
        </w:rPr>
        <w:t xml:space="preserve">The scientist decides to omit repeat 2 when calculating the mean density for this sample. </w:t>
      </w:r>
    </w:p>
    <w:p w14:paraId="14441F9F" w14:textId="77777777" w:rsidR="00844E86" w:rsidRDefault="00844E86" w:rsidP="00093892">
      <w:pPr>
        <w:pStyle w:val="Style2"/>
        <w:tabs>
          <w:tab w:val="clear" w:pos="2355"/>
        </w:tabs>
        <w:spacing w:after="0"/>
        <w:rPr>
          <w:rFonts w:ascii="Arial" w:eastAsia="Arial" w:hAnsi="Arial"/>
          <w:color w:val="auto"/>
          <w:lang w:val="en-GB"/>
        </w:rPr>
      </w:pPr>
    </w:p>
    <w:p w14:paraId="0ACA738D" w14:textId="77777777" w:rsidR="00B63734" w:rsidRPr="00E13B0D" w:rsidRDefault="00B63734" w:rsidP="00E13B0D">
      <w:pPr>
        <w:pStyle w:val="iiiiiilist"/>
        <w:numPr>
          <w:ilvl w:val="0"/>
          <w:numId w:val="17"/>
        </w:numPr>
        <w:tabs>
          <w:tab w:val="clear" w:pos="2355"/>
        </w:tabs>
        <w:ind w:left="426" w:hanging="426"/>
        <w:rPr>
          <w:rFonts w:eastAsia="Arial"/>
        </w:rPr>
      </w:pPr>
      <w:r w:rsidRPr="00E13B0D">
        <w:rPr>
          <w:rFonts w:eastAsia="Arial"/>
        </w:rPr>
        <w:t>Explain why the scientist does this.</w:t>
      </w:r>
    </w:p>
    <w:p w14:paraId="13BFAD29" w14:textId="77777777" w:rsidR="00B63734" w:rsidRPr="00E13B0D" w:rsidRDefault="00B63734" w:rsidP="00E13B0D">
      <w:pPr>
        <w:pStyle w:val="iiiiiilist"/>
        <w:numPr>
          <w:ilvl w:val="0"/>
          <w:numId w:val="17"/>
        </w:numPr>
        <w:tabs>
          <w:tab w:val="clear" w:pos="2355"/>
        </w:tabs>
        <w:ind w:left="426" w:hanging="426"/>
        <w:rPr>
          <w:rFonts w:eastAsia="Arial"/>
        </w:rPr>
      </w:pPr>
      <w:r w:rsidRPr="00E13B0D">
        <w:rPr>
          <w:rFonts w:eastAsia="Arial"/>
        </w:rPr>
        <w:t>Calculate the mean density (omitting measurement 2).</w:t>
      </w:r>
    </w:p>
    <w:p w14:paraId="3B62B591" w14:textId="77777777" w:rsidR="00B63734" w:rsidRPr="007E6C69" w:rsidRDefault="00B63734" w:rsidP="008B7C3B">
      <w:pPr>
        <w:pStyle w:val="Style2"/>
        <w:spacing w:after="0"/>
        <w:ind w:left="425" w:hanging="425"/>
        <w:rPr>
          <w:rFonts w:ascii="Arial" w:eastAsia="Arial" w:hAnsi="Arial"/>
          <w:color w:val="auto"/>
          <w:lang w:val="en-GB"/>
        </w:rPr>
      </w:pPr>
    </w:p>
    <w:p w14:paraId="54DC53F1" w14:textId="77777777" w:rsidR="00B63734" w:rsidRDefault="00B63734" w:rsidP="008B7C3B">
      <w:pPr>
        <w:pStyle w:val="abclist"/>
        <w:tabs>
          <w:tab w:val="left" w:pos="426"/>
        </w:tabs>
        <w:ind w:left="425" w:hanging="425"/>
      </w:pPr>
      <w:r w:rsidRPr="510F65E2">
        <w:t xml:space="preserve">Describe what the scientist should have done, instead of just omitting measurement 2, to improve the </w:t>
      </w:r>
      <w:r>
        <w:t>quality</w:t>
      </w:r>
      <w:r w:rsidRPr="510F65E2">
        <w:t xml:space="preserve"> of the data.</w:t>
      </w:r>
    </w:p>
    <w:p w14:paraId="4043078C" w14:textId="77777777" w:rsidR="00B777CD" w:rsidRPr="003A7ECD" w:rsidRDefault="00B777CD" w:rsidP="00B63734">
      <w:pPr>
        <w:tabs>
          <w:tab w:val="left" w:pos="426"/>
        </w:tabs>
        <w:ind w:hanging="720"/>
        <w:rPr>
          <w:bCs/>
        </w:rPr>
      </w:pPr>
    </w:p>
    <w:p w14:paraId="29147716" w14:textId="77777777" w:rsidR="005C18DC" w:rsidRDefault="005C18DC" w:rsidP="005C18DC">
      <w:r>
        <w:br w:type="page"/>
      </w:r>
    </w:p>
    <w:p w14:paraId="168C7696" w14:textId="41EEE843" w:rsidR="009665CD" w:rsidRPr="00C6059E" w:rsidRDefault="00FE531F" w:rsidP="00746E39">
      <w:pPr>
        <w:pStyle w:val="Heading3"/>
        <w:rPr>
          <w:b w:val="0"/>
          <w:bCs/>
        </w:rPr>
      </w:pPr>
      <w:r w:rsidRPr="00C6059E">
        <w:rPr>
          <w:b w:val="0"/>
          <w:bCs/>
        </w:rPr>
        <w:lastRenderedPageBreak/>
        <w:t xml:space="preserve">Answers </w:t>
      </w:r>
    </w:p>
    <w:p w14:paraId="11BDB516" w14:textId="77777777" w:rsidR="007F0250" w:rsidRPr="00EE050E" w:rsidRDefault="007F0250" w:rsidP="006A7188">
      <w:pPr>
        <w:pStyle w:val="1Numberedlist"/>
        <w:numPr>
          <w:ilvl w:val="0"/>
          <w:numId w:val="13"/>
        </w:numPr>
        <w:ind w:left="426" w:hanging="426"/>
      </w:pPr>
    </w:p>
    <w:p w14:paraId="597EB4B1" w14:textId="16BAAA52" w:rsidR="007F0250" w:rsidRDefault="007F0250" w:rsidP="006A7188">
      <w:pPr>
        <w:pStyle w:val="abclist"/>
        <w:numPr>
          <w:ilvl w:val="0"/>
          <w:numId w:val="14"/>
        </w:numPr>
        <w:ind w:left="426" w:hanging="426"/>
      </w:pPr>
      <w:r w:rsidRPr="510F65E2">
        <w:t>Some water may not run into measuring cylinder / not waiting long enough for water to stop dripping out of displacement can / volume scale not read at eye level / mass and volume of string will be included in measurements / pieces of plasticine may fall off when it is handled between measurements / water volume read when cylinder is not on a horizontal surface / water splashed out of container when plasticine lowered in / resolution of balance and measuring cylinder.</w:t>
      </w:r>
    </w:p>
    <w:p w14:paraId="5A07F48B" w14:textId="77777777" w:rsidR="00844E86" w:rsidRPr="007F0250" w:rsidRDefault="00844E86" w:rsidP="006A7188">
      <w:pPr>
        <w:pStyle w:val="abclist"/>
        <w:numPr>
          <w:ilvl w:val="0"/>
          <w:numId w:val="0"/>
        </w:numPr>
        <w:ind w:left="426" w:hanging="426"/>
      </w:pPr>
    </w:p>
    <w:p w14:paraId="6CE6DA51" w14:textId="77777777" w:rsidR="007F0250" w:rsidRDefault="007F0250" w:rsidP="006A7188">
      <w:pPr>
        <w:pStyle w:val="abclist"/>
        <w:numPr>
          <w:ilvl w:val="0"/>
          <w:numId w:val="14"/>
        </w:numPr>
        <w:ind w:left="426" w:hanging="426"/>
      </w:pPr>
      <w:r w:rsidRPr="510F65E2">
        <w:t xml:space="preserve">Wait until all the water has run into measuring cylinder / </w:t>
      </w:r>
      <w:r>
        <w:t>make sure</w:t>
      </w:r>
      <w:r w:rsidRPr="510F65E2">
        <w:t xml:space="preserve"> measuring cylinder is on a horizontal surface and the scale is at eye level, measuring at the meniscus / use a very thin light thread instead of string / do not touch the plasticine with your hands, move it around very carefully using the thread that is attached to avoid pieces falling off / lower the plasticine into the water very slowly / use measuring instruments with a higher resolution / repeat the experiment and calculate an average density.</w:t>
      </w:r>
    </w:p>
    <w:p w14:paraId="6F524478" w14:textId="77777777" w:rsidR="007F0250" w:rsidRPr="007F0250" w:rsidRDefault="007F0250" w:rsidP="006A7188">
      <w:pPr>
        <w:ind w:left="426" w:hanging="426"/>
        <w:rPr>
          <w:rFonts w:eastAsia="Arial"/>
        </w:rPr>
      </w:pPr>
    </w:p>
    <w:p w14:paraId="421990ED" w14:textId="77777777" w:rsidR="007F0250" w:rsidRDefault="007F0250" w:rsidP="006A7188">
      <w:pPr>
        <w:pStyle w:val="1Numberedlist"/>
        <w:ind w:left="426" w:hanging="426"/>
      </w:pPr>
      <w:r w:rsidRPr="510F65E2">
        <w:t>Plasticine could be moulded into a regular shape such as a cuboid or a sphere and the volume be found by directly measuring the dimensions. This method would likely lead to a less accurate value of density since it would be difficult to create a uniform shape.</w:t>
      </w:r>
    </w:p>
    <w:p w14:paraId="69D9AC23" w14:textId="77777777" w:rsidR="007F0250" w:rsidRPr="007F0250" w:rsidRDefault="007F0250" w:rsidP="006A7188">
      <w:pPr>
        <w:pStyle w:val="1Numberedlist"/>
        <w:numPr>
          <w:ilvl w:val="0"/>
          <w:numId w:val="0"/>
        </w:numPr>
        <w:ind w:left="426" w:hanging="426"/>
      </w:pPr>
    </w:p>
    <w:p w14:paraId="5EADA4F6" w14:textId="77777777" w:rsidR="007F0250" w:rsidRDefault="007F0250" w:rsidP="006A7188">
      <w:pPr>
        <w:pStyle w:val="1Numberedlist"/>
        <w:ind w:left="426" w:hanging="426"/>
      </w:pPr>
      <w:r w:rsidRPr="510F65E2">
        <w:t>The student is wrong. The string would add to both the mass and the volume measurement, but the density of the string is not the same as the density of the plasticine and so the ratio of the mass to the volume of the string is not the same as the ratio for the plasticine.</w:t>
      </w:r>
    </w:p>
    <w:p w14:paraId="0B9FDCAA" w14:textId="77777777" w:rsidR="004911E4" w:rsidRDefault="004911E4" w:rsidP="006A7188">
      <w:pPr>
        <w:ind w:left="426" w:hanging="426"/>
      </w:pPr>
    </w:p>
    <w:p w14:paraId="44F99C6C" w14:textId="453644FC" w:rsidR="007F0250" w:rsidRPr="00753117" w:rsidRDefault="007F0250" w:rsidP="006A7188">
      <w:pPr>
        <w:pStyle w:val="1Numberedlist"/>
        <w:ind w:left="426" w:hanging="426"/>
      </w:pPr>
    </w:p>
    <w:p w14:paraId="36F2AEC8" w14:textId="77777777" w:rsidR="007F0250" w:rsidRPr="00AA4082" w:rsidRDefault="007F0250" w:rsidP="006A7188">
      <w:pPr>
        <w:pStyle w:val="abclist"/>
        <w:numPr>
          <w:ilvl w:val="0"/>
          <w:numId w:val="15"/>
        </w:numPr>
        <w:ind w:left="426" w:hanging="426"/>
      </w:pPr>
      <w:r w:rsidRPr="00AA4082">
        <w:t>Repeat readings show whether the experiment is repeatable. If the same person using the same equipment obtains several repeat readings that are all close to each other, then the measurement is repeatable.</w:t>
      </w:r>
    </w:p>
    <w:p w14:paraId="1727F671" w14:textId="77777777" w:rsidR="007F0250" w:rsidRPr="00AA4082" w:rsidRDefault="007F0250" w:rsidP="006A7188">
      <w:pPr>
        <w:pStyle w:val="abclist"/>
        <w:numPr>
          <w:ilvl w:val="0"/>
          <w:numId w:val="0"/>
        </w:numPr>
        <w:ind w:left="426"/>
      </w:pPr>
      <w:r w:rsidRPr="00AA4082">
        <w:t xml:space="preserve">If one reading stands out as very different </w:t>
      </w:r>
      <w:r>
        <w:t>from</w:t>
      </w:r>
      <w:r w:rsidRPr="00AA4082">
        <w:t xml:space="preserve"> the others, this can be checked (with a further repeat).</w:t>
      </w:r>
    </w:p>
    <w:p w14:paraId="763B6F3B" w14:textId="3A3BD8E6" w:rsidR="00844E86" w:rsidRDefault="007F0250" w:rsidP="006A7188">
      <w:pPr>
        <w:pStyle w:val="abclist"/>
        <w:numPr>
          <w:ilvl w:val="0"/>
          <w:numId w:val="0"/>
        </w:numPr>
        <w:ind w:left="426"/>
      </w:pPr>
      <w:r w:rsidRPr="00AA4082">
        <w:t>An average of the repeat readings is often used - this is likely to reduce the effect of any random errors that occurred</w:t>
      </w:r>
      <w:r w:rsidRPr="510F65E2">
        <w:t>.</w:t>
      </w:r>
    </w:p>
    <w:p w14:paraId="0E3A76B9" w14:textId="77777777" w:rsidR="00844E86" w:rsidRPr="007F0250" w:rsidRDefault="00844E86" w:rsidP="006A7188">
      <w:pPr>
        <w:pStyle w:val="abclist"/>
        <w:numPr>
          <w:ilvl w:val="0"/>
          <w:numId w:val="0"/>
        </w:numPr>
        <w:ind w:left="426" w:hanging="426"/>
      </w:pPr>
    </w:p>
    <w:p w14:paraId="6A6E1D36" w14:textId="4075F1F6" w:rsidR="007F0250" w:rsidRDefault="007F0250" w:rsidP="006A7188">
      <w:pPr>
        <w:pStyle w:val="abclist"/>
        <w:ind w:left="426" w:hanging="426"/>
      </w:pPr>
      <w:r>
        <w:t xml:space="preserve">The two </w:t>
      </w:r>
      <w:r w:rsidRPr="510F65E2">
        <w:t xml:space="preserve">results </w:t>
      </w:r>
      <w:r>
        <w:t xml:space="preserve">for metal R </w:t>
      </w:r>
      <w:r w:rsidRPr="510F65E2">
        <w:t xml:space="preserve">are quite far apart, </w:t>
      </w:r>
      <w:r>
        <w:t>so the density measurement should be repeated for R. It could be that the readings have a larger random error, or it could be that one of the readings was anomalous</w:t>
      </w:r>
      <w:r w:rsidRPr="510F65E2">
        <w:t>.</w:t>
      </w:r>
    </w:p>
    <w:p w14:paraId="1D639775" w14:textId="77777777" w:rsidR="007F0250" w:rsidRPr="007F0250" w:rsidRDefault="007F0250" w:rsidP="006A7188">
      <w:pPr>
        <w:pStyle w:val="abclist"/>
        <w:numPr>
          <w:ilvl w:val="0"/>
          <w:numId w:val="0"/>
        </w:numPr>
        <w:ind w:left="426" w:hanging="426"/>
      </w:pPr>
    </w:p>
    <w:p w14:paraId="2B15EF05" w14:textId="128858C4" w:rsidR="007F0250" w:rsidRDefault="007F0250" w:rsidP="006A7188">
      <w:pPr>
        <w:pStyle w:val="abclist"/>
        <w:ind w:left="426" w:hanging="426"/>
      </w:pPr>
      <w:r w:rsidRPr="0094750A">
        <w:t>An average of the repeat readings is likely to reduce the effect of any random errors that occurred.</w:t>
      </w:r>
    </w:p>
    <w:p w14:paraId="37004875" w14:textId="52A97FF8" w:rsidR="00BE63DF" w:rsidRDefault="00BE63DF" w:rsidP="006A7188">
      <w:pPr>
        <w:ind w:left="426" w:hanging="426"/>
      </w:pPr>
      <w:r>
        <w:br w:type="page"/>
      </w:r>
    </w:p>
    <w:p w14:paraId="15712EC6" w14:textId="77777777" w:rsidR="00BE63DF" w:rsidRPr="00BE63DF" w:rsidRDefault="00BE63DF" w:rsidP="006A7188">
      <w:pPr>
        <w:pStyle w:val="abclist"/>
        <w:ind w:left="426" w:hanging="426"/>
      </w:pPr>
    </w:p>
    <w:p w14:paraId="037F641E" w14:textId="77777777" w:rsidR="007F0250" w:rsidRPr="002615B1" w:rsidRDefault="007F0250" w:rsidP="006A7188">
      <w:pPr>
        <w:pStyle w:val="iiiiiilist"/>
        <w:tabs>
          <w:tab w:val="clear" w:pos="2355"/>
        </w:tabs>
        <w:ind w:left="426" w:hanging="426"/>
        <w:rPr>
          <w:rFonts w:eastAsia="Arial"/>
        </w:rPr>
      </w:pPr>
      <w:r w:rsidRPr="002615B1">
        <w:rPr>
          <w:rFonts w:eastAsia="Arial"/>
        </w:rPr>
        <w:t>Because measurement 2 is very different from measurement 1 and 3. Measurement 1 and 3 are close together, so it is best to treat measurement 2 as anomalous and omit it.</w:t>
      </w:r>
    </w:p>
    <w:p w14:paraId="49308972" w14:textId="0AB89FAC" w:rsidR="007F0250" w:rsidRDefault="007F0250" w:rsidP="006A7188">
      <w:pPr>
        <w:pStyle w:val="iiiiiilist"/>
        <w:tabs>
          <w:tab w:val="clear" w:pos="2355"/>
        </w:tabs>
        <w:ind w:left="426" w:hanging="426"/>
        <w:rPr>
          <w:rFonts w:eastAsia="Arial"/>
        </w:rPr>
      </w:pPr>
      <w:r w:rsidRPr="00BE63DF">
        <w:rPr>
          <w:rFonts w:eastAsia="Arial"/>
        </w:rPr>
        <w:t xml:space="preserve">7740 </w:t>
      </w:r>
      <w:r w:rsidR="00074241" w:rsidRPr="510F65E2">
        <w:t>kg</w:t>
      </w:r>
      <w:r w:rsidR="00074241" w:rsidRPr="00122A63">
        <w:rPr>
          <w:b/>
          <w:sz w:val="10"/>
          <w:szCs w:val="10"/>
        </w:rPr>
        <w:t> </w:t>
      </w:r>
      <w:r w:rsidR="00074241" w:rsidRPr="00F95B0B">
        <w:t>/</w:t>
      </w:r>
      <w:r w:rsidR="00074241" w:rsidRPr="00122A63">
        <w:rPr>
          <w:b/>
          <w:sz w:val="10"/>
          <w:szCs w:val="10"/>
        </w:rPr>
        <w:t> </w:t>
      </w:r>
      <w:r w:rsidR="00074241" w:rsidRPr="510F65E2">
        <w:t>m</w:t>
      </w:r>
      <w:r w:rsidR="00074241" w:rsidRPr="510F65E2">
        <w:rPr>
          <w:vertAlign w:val="superscript"/>
        </w:rPr>
        <w:t>3</w:t>
      </w:r>
    </w:p>
    <w:p w14:paraId="3983BAA3" w14:textId="77777777" w:rsidR="00A50D4A" w:rsidRPr="00BE63DF" w:rsidRDefault="00A50D4A" w:rsidP="006A7188">
      <w:pPr>
        <w:pStyle w:val="iiiiiilist"/>
        <w:numPr>
          <w:ilvl w:val="0"/>
          <w:numId w:val="0"/>
        </w:numPr>
        <w:ind w:left="426" w:hanging="426"/>
        <w:rPr>
          <w:rFonts w:eastAsia="Arial"/>
        </w:rPr>
      </w:pPr>
    </w:p>
    <w:p w14:paraId="6615BD3E" w14:textId="1AA8A502" w:rsidR="007F0250" w:rsidRPr="006C17D3" w:rsidRDefault="007F0250" w:rsidP="006A7188">
      <w:pPr>
        <w:pStyle w:val="abclist"/>
        <w:ind w:left="426" w:hanging="426"/>
      </w:pPr>
      <w:r w:rsidRPr="510F65E2">
        <w:t>The scientist should have repeated measurement 2 again and maybe even done further</w:t>
      </w:r>
      <w:r w:rsidR="000F31D1">
        <w:t xml:space="preserve"> </w:t>
      </w:r>
      <w:r w:rsidRPr="510F65E2">
        <w:t>repeats to check if those repeats were close to 7740 kg</w:t>
      </w:r>
      <w:r w:rsidRPr="00122A63">
        <w:rPr>
          <w:b/>
          <w:sz w:val="10"/>
          <w:szCs w:val="10"/>
        </w:rPr>
        <w:t> </w:t>
      </w:r>
      <w:r w:rsidRPr="00F95B0B">
        <w:t>/</w:t>
      </w:r>
      <w:r w:rsidRPr="00122A63">
        <w:rPr>
          <w:b/>
          <w:sz w:val="10"/>
          <w:szCs w:val="10"/>
        </w:rPr>
        <w:t> </w:t>
      </w:r>
      <w:r w:rsidRPr="510F65E2">
        <w:t>m</w:t>
      </w:r>
      <w:r w:rsidRPr="510F65E2">
        <w:rPr>
          <w:vertAlign w:val="superscript"/>
        </w:rPr>
        <w:t>3</w:t>
      </w:r>
      <w:r>
        <w:t>.</w:t>
      </w:r>
    </w:p>
    <w:p w14:paraId="7A4637B0" w14:textId="2C19FE2C" w:rsidR="000F4D19" w:rsidRDefault="0016035E" w:rsidP="000F4D19">
      <w:r>
        <w:br w:type="page"/>
      </w:r>
    </w:p>
    <w:p w14:paraId="2292BDA2" w14:textId="77777777" w:rsidR="0016035E" w:rsidRDefault="00B54B55" w:rsidP="00BA7CBE">
      <w:pPr>
        <w:pStyle w:val="Heading2"/>
      </w:pPr>
      <w:r w:rsidRPr="00DB7332">
        <w:lastRenderedPageBreak/>
        <w:t>Practical skills, apparatus and techniques assessed</w:t>
      </w:r>
    </w:p>
    <w:tbl>
      <w:tblPr>
        <w:tblStyle w:val="TableGrid"/>
        <w:tblW w:w="0" w:type="auto"/>
        <w:tblLook w:val="04A0" w:firstRow="1" w:lastRow="0" w:firstColumn="1" w:lastColumn="0" w:noHBand="0" w:noVBand="1"/>
      </w:tblPr>
      <w:tblGrid>
        <w:gridCol w:w="826"/>
        <w:gridCol w:w="2330"/>
        <w:gridCol w:w="6812"/>
      </w:tblGrid>
      <w:tr w:rsidR="00F15735" w:rsidRPr="00F15735" w14:paraId="092FBD05" w14:textId="77777777" w:rsidTr="0008724E">
        <w:trPr>
          <w:trHeight w:val="680"/>
        </w:trPr>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7281C125" w14:textId="77777777" w:rsidR="0016035E" w:rsidRPr="00F15735" w:rsidRDefault="0016035E" w:rsidP="00FA7E27">
            <w:pPr>
              <w:pStyle w:val="Style2"/>
              <w:spacing w:after="0"/>
              <w:jc w:val="center"/>
              <w:rPr>
                <w:rFonts w:ascii="Arial" w:hAnsi="Arial"/>
                <w:bCs w:val="0"/>
                <w:color w:val="FFFFFF" w:themeColor="background1"/>
                <w:lang w:val="en-GB"/>
              </w:rPr>
            </w:pPr>
            <w:r w:rsidRPr="00F15735">
              <w:rPr>
                <w:rFonts w:ascii="Webdings" w:eastAsia="Webdings" w:hAnsi="Webdings" w:cs="Webdings"/>
                <w:bCs w:val="0"/>
                <w:color w:val="FFFFFF" w:themeColor="background1"/>
                <w:sz w:val="36"/>
                <w:szCs w:val="36"/>
                <w:lang w:val="en-GB"/>
              </w:rPr>
              <w:t>a</w:t>
            </w:r>
          </w:p>
        </w:tc>
        <w:tc>
          <w:tcPr>
            <w:tcW w:w="2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76DBABB6" w14:textId="77777777" w:rsidR="0016035E" w:rsidRPr="00F15735" w:rsidRDefault="0016035E" w:rsidP="00FA7E27">
            <w:pPr>
              <w:pStyle w:val="Style2"/>
              <w:spacing w:after="0"/>
              <w:rPr>
                <w:rFonts w:ascii="Arial" w:hAnsi="Arial"/>
                <w:b/>
                <w:bCs w:val="0"/>
                <w:color w:val="FFFFFF" w:themeColor="background1"/>
                <w:lang w:val="en-GB"/>
              </w:rPr>
            </w:pPr>
            <w:r w:rsidRPr="00F15735">
              <w:rPr>
                <w:rFonts w:ascii="Arial" w:hAnsi="Arial"/>
                <w:b/>
                <w:bCs w:val="0"/>
                <w:color w:val="FFFFFF" w:themeColor="background1"/>
                <w:lang w:val="en-GB"/>
              </w:rPr>
              <w:t>Reference</w:t>
            </w:r>
          </w:p>
        </w:tc>
        <w:tc>
          <w:tcPr>
            <w:tcW w:w="6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vAlign w:val="center"/>
          </w:tcPr>
          <w:p w14:paraId="64576E4F" w14:textId="77777777" w:rsidR="0016035E" w:rsidRPr="00F15735" w:rsidRDefault="0016035E" w:rsidP="00FA7E27">
            <w:pPr>
              <w:pStyle w:val="Style2"/>
              <w:spacing w:after="0"/>
              <w:rPr>
                <w:rFonts w:ascii="Arial" w:hAnsi="Arial"/>
                <w:b/>
                <w:bCs w:val="0"/>
                <w:color w:val="FFFFFF" w:themeColor="background1"/>
                <w:lang w:val="en-GB"/>
              </w:rPr>
            </w:pPr>
            <w:r w:rsidRPr="00F15735">
              <w:rPr>
                <w:rFonts w:ascii="Arial" w:hAnsi="Arial"/>
                <w:b/>
                <w:bCs w:val="0"/>
                <w:color w:val="FFFFFF" w:themeColor="background1"/>
                <w:lang w:val="en-GB"/>
              </w:rPr>
              <w:t>Description of skill/technique</w:t>
            </w:r>
          </w:p>
        </w:tc>
      </w:tr>
      <w:tr w:rsidR="0016035E" w:rsidRPr="00071B49" w14:paraId="16F92E10" w14:textId="77777777" w:rsidTr="0008724E">
        <w:trPr>
          <w:trHeight w:val="454"/>
        </w:trPr>
        <w:tc>
          <w:tcPr>
            <w:tcW w:w="826" w:type="dxa"/>
            <w:tcBorders>
              <w:top w:val="single" w:sz="4" w:space="0" w:color="FFFFFF" w:themeColor="background1"/>
              <w:left w:val="single" w:sz="4" w:space="0" w:color="816F95"/>
              <w:bottom w:val="single" w:sz="4" w:space="0" w:color="816F95"/>
              <w:right w:val="single" w:sz="4" w:space="0" w:color="816F95"/>
            </w:tcBorders>
            <w:vAlign w:val="center"/>
          </w:tcPr>
          <w:p w14:paraId="07732703" w14:textId="77777777" w:rsidR="0016035E" w:rsidRPr="00071B49" w:rsidRDefault="0016035E" w:rsidP="00FA7E27">
            <w:pPr>
              <w:pStyle w:val="Style2"/>
              <w:spacing w:after="0"/>
              <w:rPr>
                <w:rFonts w:ascii="Arial" w:hAnsi="Arial"/>
                <w:lang w:val="en-GB"/>
              </w:rPr>
            </w:pPr>
          </w:p>
        </w:tc>
        <w:tc>
          <w:tcPr>
            <w:tcW w:w="2330" w:type="dxa"/>
            <w:tcBorders>
              <w:top w:val="single" w:sz="4" w:space="0" w:color="FFFFFF" w:themeColor="background1"/>
              <w:left w:val="single" w:sz="4" w:space="0" w:color="816F95"/>
              <w:bottom w:val="single" w:sz="4" w:space="0" w:color="816F95"/>
              <w:right w:val="single" w:sz="4" w:space="0" w:color="816F95"/>
            </w:tcBorders>
            <w:vAlign w:val="center"/>
          </w:tcPr>
          <w:p w14:paraId="67AC486C" w14:textId="18F1AD0A" w:rsidR="0016035E" w:rsidRPr="00071B49" w:rsidRDefault="006275DD" w:rsidP="00FA7E27">
            <w:pPr>
              <w:pStyle w:val="Style2"/>
              <w:spacing w:after="0"/>
              <w:rPr>
                <w:rFonts w:ascii="Arial" w:hAnsi="Arial"/>
                <w:lang w:val="en-GB"/>
              </w:rPr>
            </w:pPr>
            <w:r w:rsidRPr="510F65E2">
              <w:rPr>
                <w:rFonts w:ascii="Arial" w:eastAsia="Arial" w:hAnsi="Arial"/>
                <w:lang w:val="en-GB"/>
              </w:rPr>
              <w:t>1aiii</w:t>
            </w:r>
          </w:p>
        </w:tc>
        <w:tc>
          <w:tcPr>
            <w:tcW w:w="6812" w:type="dxa"/>
            <w:tcBorders>
              <w:top w:val="single" w:sz="4" w:space="0" w:color="FFFFFF" w:themeColor="background1"/>
              <w:left w:val="single" w:sz="4" w:space="0" w:color="816F95"/>
              <w:bottom w:val="single" w:sz="4" w:space="0" w:color="816F95"/>
              <w:right w:val="single" w:sz="4" w:space="0" w:color="816F95"/>
            </w:tcBorders>
            <w:vAlign w:val="center"/>
          </w:tcPr>
          <w:p w14:paraId="57634920" w14:textId="1737F402" w:rsidR="0016035E" w:rsidRPr="00071B49" w:rsidRDefault="00F20FF5" w:rsidP="00FA7E27">
            <w:pPr>
              <w:pStyle w:val="Style2"/>
              <w:spacing w:after="0"/>
              <w:rPr>
                <w:rFonts w:ascii="Arial" w:hAnsi="Arial"/>
                <w:lang w:val="en-GB"/>
              </w:rPr>
            </w:pPr>
            <w:r w:rsidRPr="510F65E2">
              <w:rPr>
                <w:rFonts w:ascii="Arial" w:eastAsia="Arial" w:hAnsi="Arial"/>
                <w:lang w:val="en-GB"/>
              </w:rPr>
              <w:t xml:space="preserve">Measure </w:t>
            </w:r>
            <w:r w:rsidRPr="510F65E2">
              <w:rPr>
                <w:rFonts w:ascii="Arial" w:eastAsia="Arial" w:hAnsi="Arial"/>
                <w:b/>
                <w:lang w:val="en-GB"/>
              </w:rPr>
              <w:t>mass</w:t>
            </w:r>
            <w:r w:rsidRPr="510F65E2">
              <w:rPr>
                <w:rFonts w:ascii="Arial" w:eastAsia="Arial" w:hAnsi="Arial"/>
                <w:lang w:val="en-GB"/>
              </w:rPr>
              <w:t xml:space="preserve"> </w:t>
            </w:r>
            <w:r>
              <w:rPr>
                <w:rFonts w:ascii="Arial" w:eastAsia="Arial" w:hAnsi="Arial"/>
                <w:lang w:val="en-GB"/>
              </w:rPr>
              <w:t xml:space="preserve">of irregular solid </w:t>
            </w:r>
            <w:r w:rsidRPr="510F65E2">
              <w:rPr>
                <w:rFonts w:ascii="Arial" w:eastAsia="Arial" w:hAnsi="Arial"/>
                <w:lang w:val="en-GB"/>
              </w:rPr>
              <w:t>with a mass balance.</w:t>
            </w:r>
          </w:p>
        </w:tc>
      </w:tr>
      <w:tr w:rsidR="0008724E" w:rsidRPr="00071B49" w14:paraId="12611C70" w14:textId="77777777" w:rsidTr="0008724E">
        <w:trPr>
          <w:trHeight w:val="454"/>
        </w:trPr>
        <w:tc>
          <w:tcPr>
            <w:tcW w:w="826" w:type="dxa"/>
            <w:tcBorders>
              <w:top w:val="single" w:sz="4" w:space="0" w:color="816F95"/>
              <w:left w:val="single" w:sz="4" w:space="0" w:color="816F95"/>
              <w:bottom w:val="single" w:sz="4" w:space="0" w:color="816F95"/>
              <w:right w:val="single" w:sz="4" w:space="0" w:color="816F95"/>
            </w:tcBorders>
            <w:vAlign w:val="center"/>
          </w:tcPr>
          <w:p w14:paraId="7068E2B1" w14:textId="77777777" w:rsidR="0008724E" w:rsidRPr="00071B49" w:rsidRDefault="0008724E" w:rsidP="0008724E">
            <w:pPr>
              <w:pStyle w:val="Style2"/>
              <w:spacing w:after="0"/>
              <w:rPr>
                <w:rFonts w:ascii="Arial" w:hAnsi="Arial"/>
                <w:lang w:val="en-GB"/>
              </w:rPr>
            </w:pPr>
          </w:p>
        </w:tc>
        <w:tc>
          <w:tcPr>
            <w:tcW w:w="2330" w:type="dxa"/>
            <w:tcBorders>
              <w:top w:val="single" w:sz="4" w:space="0" w:color="816F95"/>
              <w:left w:val="single" w:sz="4" w:space="0" w:color="816F95"/>
              <w:bottom w:val="single" w:sz="4" w:space="0" w:color="816F95"/>
              <w:right w:val="single" w:sz="4" w:space="0" w:color="816F95"/>
            </w:tcBorders>
            <w:vAlign w:val="center"/>
          </w:tcPr>
          <w:p w14:paraId="02CD9A10" w14:textId="7582CA96" w:rsidR="0008724E" w:rsidRPr="00071B49" w:rsidRDefault="0008724E" w:rsidP="0008724E">
            <w:pPr>
              <w:pStyle w:val="Style2"/>
              <w:spacing w:after="0"/>
              <w:rPr>
                <w:rFonts w:ascii="Arial" w:hAnsi="Arial"/>
                <w:lang w:val="en-GB"/>
              </w:rPr>
            </w:pPr>
            <w:r w:rsidRPr="00071B49">
              <w:rPr>
                <w:rFonts w:ascii="Arial" w:hAnsi="Arial"/>
                <w:lang w:val="en-GB"/>
              </w:rPr>
              <w:t>1av</w:t>
            </w:r>
          </w:p>
        </w:tc>
        <w:tc>
          <w:tcPr>
            <w:tcW w:w="6812" w:type="dxa"/>
            <w:tcBorders>
              <w:top w:val="single" w:sz="4" w:space="0" w:color="816F95"/>
              <w:left w:val="single" w:sz="4" w:space="0" w:color="816F95"/>
              <w:bottom w:val="single" w:sz="4" w:space="0" w:color="816F95"/>
              <w:right w:val="single" w:sz="4" w:space="0" w:color="816F95"/>
            </w:tcBorders>
            <w:vAlign w:val="center"/>
          </w:tcPr>
          <w:p w14:paraId="249C11BC" w14:textId="0424F0DD" w:rsidR="0008724E" w:rsidRPr="00071B49" w:rsidRDefault="0008724E" w:rsidP="0008724E">
            <w:pPr>
              <w:pStyle w:val="Style2"/>
              <w:spacing w:after="0"/>
              <w:rPr>
                <w:rFonts w:ascii="Arial" w:hAnsi="Arial"/>
                <w:lang w:val="en-GB"/>
              </w:rPr>
            </w:pPr>
            <w:r w:rsidRPr="510F65E2">
              <w:rPr>
                <w:rFonts w:ascii="Arial" w:eastAsia="Arial" w:hAnsi="Arial"/>
                <w:lang w:val="en-GB"/>
              </w:rPr>
              <w:t xml:space="preserve">Measure </w:t>
            </w:r>
            <w:r w:rsidRPr="510F65E2">
              <w:rPr>
                <w:rFonts w:ascii="Arial" w:eastAsia="Arial" w:hAnsi="Arial"/>
                <w:b/>
                <w:lang w:val="en-GB"/>
              </w:rPr>
              <w:t>volume</w:t>
            </w:r>
            <w:r w:rsidRPr="510F65E2">
              <w:rPr>
                <w:rFonts w:ascii="Arial" w:eastAsia="Arial" w:hAnsi="Arial"/>
                <w:lang w:val="en-GB"/>
              </w:rPr>
              <w:t xml:space="preserve"> </w:t>
            </w:r>
            <w:r>
              <w:rPr>
                <w:rFonts w:ascii="Arial" w:eastAsia="Arial" w:hAnsi="Arial"/>
                <w:lang w:val="en-GB"/>
              </w:rPr>
              <w:t xml:space="preserve">of displaced water </w:t>
            </w:r>
            <w:r w:rsidRPr="510F65E2">
              <w:rPr>
                <w:rFonts w:ascii="Arial" w:eastAsia="Arial" w:hAnsi="Arial"/>
                <w:lang w:val="en-GB"/>
              </w:rPr>
              <w:t>with a measuring cylinder.</w:t>
            </w:r>
          </w:p>
        </w:tc>
      </w:tr>
      <w:tr w:rsidR="0008724E" w:rsidRPr="00071B49" w14:paraId="174768B8" w14:textId="77777777" w:rsidTr="0008724E">
        <w:trPr>
          <w:trHeight w:val="454"/>
        </w:trPr>
        <w:tc>
          <w:tcPr>
            <w:tcW w:w="826" w:type="dxa"/>
            <w:tcBorders>
              <w:top w:val="single" w:sz="4" w:space="0" w:color="816F95"/>
              <w:left w:val="single" w:sz="4" w:space="0" w:color="816F95"/>
              <w:bottom w:val="single" w:sz="4" w:space="0" w:color="816F95"/>
              <w:right w:val="single" w:sz="4" w:space="0" w:color="816F95"/>
            </w:tcBorders>
            <w:vAlign w:val="center"/>
          </w:tcPr>
          <w:p w14:paraId="328CB594" w14:textId="77777777" w:rsidR="0008724E" w:rsidRPr="00071B49" w:rsidRDefault="0008724E" w:rsidP="0008724E">
            <w:pPr>
              <w:pStyle w:val="Style2"/>
              <w:spacing w:after="0"/>
              <w:rPr>
                <w:rFonts w:ascii="Arial" w:hAnsi="Arial"/>
                <w:lang w:val="en-GB"/>
              </w:rPr>
            </w:pPr>
          </w:p>
        </w:tc>
        <w:tc>
          <w:tcPr>
            <w:tcW w:w="2330" w:type="dxa"/>
            <w:tcBorders>
              <w:top w:val="single" w:sz="4" w:space="0" w:color="816F95"/>
              <w:left w:val="single" w:sz="4" w:space="0" w:color="816F95"/>
              <w:bottom w:val="single" w:sz="4" w:space="0" w:color="816F95"/>
              <w:right w:val="single" w:sz="4" w:space="0" w:color="816F95"/>
            </w:tcBorders>
            <w:vAlign w:val="center"/>
          </w:tcPr>
          <w:p w14:paraId="5B1EADC7" w14:textId="1AF784AF" w:rsidR="0008724E" w:rsidRPr="00071B49" w:rsidRDefault="0008724E" w:rsidP="0008724E">
            <w:pPr>
              <w:pStyle w:val="Style2"/>
              <w:spacing w:after="0"/>
              <w:rPr>
                <w:rFonts w:ascii="Arial" w:hAnsi="Arial"/>
                <w:lang w:val="en-GB"/>
              </w:rPr>
            </w:pPr>
            <w:r w:rsidRPr="510F65E2">
              <w:rPr>
                <w:rFonts w:ascii="Arial" w:eastAsia="Arial" w:hAnsi="Arial"/>
                <w:lang w:val="en-GB"/>
              </w:rPr>
              <w:t>1bi</w:t>
            </w:r>
          </w:p>
        </w:tc>
        <w:tc>
          <w:tcPr>
            <w:tcW w:w="6812" w:type="dxa"/>
            <w:tcBorders>
              <w:top w:val="single" w:sz="4" w:space="0" w:color="816F95"/>
              <w:left w:val="single" w:sz="4" w:space="0" w:color="816F95"/>
              <w:bottom w:val="single" w:sz="4" w:space="0" w:color="816F95"/>
              <w:right w:val="single" w:sz="4" w:space="0" w:color="816F95"/>
            </w:tcBorders>
            <w:vAlign w:val="center"/>
          </w:tcPr>
          <w:p w14:paraId="42FDA247" w14:textId="6C83D7AD" w:rsidR="0008724E" w:rsidRPr="00A5410F" w:rsidRDefault="00E922CB" w:rsidP="0008724E">
            <w:pPr>
              <w:pStyle w:val="Style2"/>
              <w:spacing w:after="0"/>
              <w:rPr>
                <w:rFonts w:ascii="Arial" w:hAnsi="Arial"/>
                <w:lang w:val="en-GB"/>
              </w:rPr>
            </w:pPr>
            <w:r w:rsidRPr="510F65E2">
              <w:rPr>
                <w:rFonts w:ascii="Arial" w:eastAsia="Arial" w:hAnsi="Arial"/>
                <w:lang w:val="en-GB"/>
              </w:rPr>
              <w:t>Use of measurements to determine the density of a solid.</w:t>
            </w:r>
          </w:p>
        </w:tc>
      </w:tr>
    </w:tbl>
    <w:p w14:paraId="2989160A" w14:textId="54D6CD36" w:rsidR="0016035E" w:rsidRDefault="0016035E" w:rsidP="0055183C"/>
    <w:p w14:paraId="5839E885" w14:textId="77777777" w:rsidR="0055183C" w:rsidRDefault="0055183C" w:rsidP="0055183C">
      <w:pPr>
        <w:pStyle w:val="Heading2"/>
      </w:pPr>
      <w:r w:rsidRPr="510F65E2">
        <w:t xml:space="preserve">Scientific and </w:t>
      </w:r>
      <w:r>
        <w:t>p</w:t>
      </w:r>
      <w:r w:rsidRPr="510F65E2">
        <w:t xml:space="preserve">ractical </w:t>
      </w:r>
      <w:r>
        <w:t>u</w:t>
      </w:r>
      <w:r w:rsidRPr="510F65E2">
        <w:t>nderstanding</w:t>
      </w:r>
    </w:p>
    <w:p w14:paraId="58EED821" w14:textId="77777777" w:rsidR="00886FBC" w:rsidRPr="00886FBC" w:rsidRDefault="00886FBC" w:rsidP="004911E4"/>
    <w:p w14:paraId="57FE67BF" w14:textId="77777777" w:rsidR="00886FBC" w:rsidRPr="00AC22BD" w:rsidRDefault="00886FBC" w:rsidP="00886FBC">
      <w:pPr>
        <w:pStyle w:val="Heading3"/>
        <w:rPr>
          <w:rFonts w:eastAsia="Arial"/>
          <w:b w:val="0"/>
          <w:bCs/>
          <w:sz w:val="22"/>
        </w:rPr>
      </w:pPr>
      <w:r w:rsidRPr="00AC22BD">
        <w:rPr>
          <w:b w:val="0"/>
          <w:bCs/>
        </w:rPr>
        <w:t>Anomalous data</w:t>
      </w:r>
    </w:p>
    <w:p w14:paraId="55DEFB4D" w14:textId="77777777" w:rsidR="00886FBC" w:rsidRPr="00CD6815" w:rsidRDefault="00886FBC" w:rsidP="00886FBC">
      <w:pPr>
        <w:pStyle w:val="Style2"/>
        <w:rPr>
          <w:rFonts w:ascii="Arial" w:eastAsia="Arial" w:hAnsi="Arial"/>
          <w:lang w:val="en-GB"/>
        </w:rPr>
      </w:pPr>
      <w:r>
        <w:rPr>
          <w:rFonts w:ascii="Arial" w:eastAsia="Arial" w:hAnsi="Arial"/>
          <w:lang w:val="en-GB"/>
        </w:rPr>
        <w:t>A result that is very different from the other readings in a set of repeats is anomalous</w:t>
      </w:r>
      <w:r w:rsidRPr="510F65E2">
        <w:rPr>
          <w:rFonts w:ascii="Arial" w:eastAsia="Arial" w:hAnsi="Arial"/>
          <w:lang w:val="en-GB"/>
        </w:rPr>
        <w:t>.</w:t>
      </w:r>
      <w:r>
        <w:rPr>
          <w:rFonts w:ascii="Arial" w:eastAsia="Arial" w:hAnsi="Arial"/>
          <w:lang w:val="en-GB"/>
        </w:rPr>
        <w:t xml:space="preserve"> An anomalous result can be ignored if it </w:t>
      </w:r>
      <w:proofErr w:type="gramStart"/>
      <w:r>
        <w:rPr>
          <w:rFonts w:ascii="Arial" w:eastAsia="Arial" w:hAnsi="Arial"/>
          <w:lang w:val="en-GB"/>
        </w:rPr>
        <w:t>is considered to be</w:t>
      </w:r>
      <w:proofErr w:type="gramEnd"/>
      <w:r>
        <w:rPr>
          <w:rFonts w:ascii="Arial" w:eastAsia="Arial" w:hAnsi="Arial"/>
          <w:lang w:val="en-GB"/>
        </w:rPr>
        <w:t xml:space="preserve"> a mistake.</w:t>
      </w:r>
    </w:p>
    <w:p w14:paraId="665BAEE8" w14:textId="77777777" w:rsidR="00886FBC" w:rsidRPr="00AC22BD" w:rsidRDefault="00886FBC" w:rsidP="00886FBC">
      <w:pPr>
        <w:pStyle w:val="Heading3"/>
        <w:rPr>
          <w:rFonts w:eastAsia="Arial"/>
          <w:b w:val="0"/>
          <w:bCs/>
          <w:sz w:val="22"/>
        </w:rPr>
      </w:pPr>
      <w:r w:rsidRPr="00AC22BD">
        <w:rPr>
          <w:b w:val="0"/>
          <w:bCs/>
        </w:rPr>
        <w:t>Density</w:t>
      </w:r>
    </w:p>
    <w:p w14:paraId="6651F6BC" w14:textId="77777777" w:rsidR="00886FBC" w:rsidRDefault="00886FBC" w:rsidP="00886FBC">
      <w:pPr>
        <w:pStyle w:val="Style2"/>
        <w:rPr>
          <w:rFonts w:ascii="Arial" w:eastAsia="Arial" w:hAnsi="Arial"/>
          <w:lang w:val="en-GB"/>
        </w:rPr>
      </w:pPr>
      <w:r w:rsidRPr="510F65E2">
        <w:rPr>
          <w:rFonts w:ascii="Arial" w:eastAsia="Arial" w:hAnsi="Arial"/>
          <w:lang w:val="en-GB"/>
        </w:rPr>
        <w:t>Calculated by dividing the mass of the plasticine by its volume</w:t>
      </w:r>
      <w:r>
        <w:rPr>
          <w:rFonts w:ascii="Arial" w:eastAsia="Arial" w:hAnsi="Arial"/>
          <w:lang w:val="en-GB"/>
        </w:rPr>
        <w:t>.</w:t>
      </w:r>
    </w:p>
    <w:p w14:paraId="71737F2F" w14:textId="46F39C62" w:rsidR="00886FBC" w:rsidRPr="00CD6815" w:rsidRDefault="00886FBC" w:rsidP="007974E2">
      <w:pPr>
        <w:pStyle w:val="Style2"/>
        <w:tabs>
          <w:tab w:val="clear" w:pos="2355"/>
        </w:tabs>
        <w:ind w:left="720"/>
        <w:rPr>
          <w:rFonts w:ascii="Arial" w:eastAsia="Arial" w:hAnsi="Arial"/>
          <w:lang w:val="en-GB"/>
        </w:rPr>
      </w:pPr>
      <m:oMathPara>
        <m:oMathParaPr>
          <m:jc m:val="left"/>
        </m:oMathParaPr>
        <m:oMath>
          <m:r>
            <m:rPr>
              <m:nor/>
            </m:rPr>
            <w:rPr>
              <w:rFonts w:ascii="Arial" w:hAnsi="Arial"/>
            </w:rPr>
            <m:t>density</m:t>
          </m:r>
          <m:r>
            <w:rPr>
              <w:rFonts w:ascii="Cambria Math" w:hAnsi="Cambria Math"/>
            </w:rPr>
            <m:t>=</m:t>
          </m:r>
          <m:f>
            <m:fPr>
              <m:ctrlPr>
                <w:rPr>
                  <w:rFonts w:ascii="Cambria Math" w:hAnsi="Cambria Math"/>
                  <w:i/>
                </w:rPr>
              </m:ctrlPr>
            </m:fPr>
            <m:num>
              <m:r>
                <m:rPr>
                  <m:nor/>
                </m:rPr>
                <w:rPr>
                  <w:rFonts w:ascii="Arial" w:hAnsi="Arial"/>
                </w:rPr>
                <m:t>mass</m:t>
              </m:r>
              <m:r>
                <w:rPr>
                  <w:rFonts w:ascii="Cambria Math" w:hAnsi="Cambria Math"/>
                </w:rPr>
                <m:t xml:space="preserve"> </m:t>
              </m:r>
            </m:num>
            <m:den>
              <m:r>
                <m:rPr>
                  <m:nor/>
                </m:rPr>
                <w:rPr>
                  <w:rFonts w:ascii="Arial" w:hAnsi="Arial"/>
                </w:rPr>
                <m:t>volume</m:t>
              </m:r>
            </m:den>
          </m:f>
          <m:r>
            <m:rPr>
              <m:sty m:val="p"/>
            </m:rPr>
            <w:rPr>
              <w:rStyle w:val="CommentReference"/>
              <w:rFonts w:ascii="Arial" w:eastAsiaTheme="minorHAnsi" w:hAnsi="Arial"/>
              <w:color w:val="auto"/>
              <w:lang w:val="en-GB"/>
            </w:rPr>
            <w:br/>
          </m:r>
        </m:oMath>
      </m:oMathPara>
    </w:p>
    <w:p w14:paraId="76E315B2" w14:textId="77777777" w:rsidR="00886FBC" w:rsidRPr="00AC22BD" w:rsidRDefault="00886FBC" w:rsidP="00886FBC">
      <w:pPr>
        <w:pStyle w:val="Heading3"/>
        <w:rPr>
          <w:rFonts w:eastAsia="Arial"/>
          <w:b w:val="0"/>
          <w:bCs/>
          <w:sz w:val="22"/>
        </w:rPr>
      </w:pPr>
      <w:r w:rsidRPr="00AC22BD">
        <w:rPr>
          <w:b w:val="0"/>
          <w:bCs/>
        </w:rPr>
        <w:t>Mass</w:t>
      </w:r>
    </w:p>
    <w:p w14:paraId="00C455F6" w14:textId="77777777" w:rsidR="00886FBC" w:rsidRPr="00CD6815" w:rsidRDefault="00886FBC" w:rsidP="00886FBC">
      <w:pPr>
        <w:pStyle w:val="Style2"/>
        <w:rPr>
          <w:rFonts w:ascii="Arial" w:eastAsia="Arial" w:hAnsi="Arial"/>
          <w:lang w:val="en-GB"/>
        </w:rPr>
      </w:pPr>
      <w:r w:rsidRPr="510F65E2">
        <w:rPr>
          <w:rFonts w:ascii="Arial" w:eastAsia="Arial" w:hAnsi="Arial"/>
          <w:lang w:val="en-GB"/>
        </w:rPr>
        <w:t>Measured using the mass balance.</w:t>
      </w:r>
    </w:p>
    <w:p w14:paraId="0722816F" w14:textId="77777777" w:rsidR="00886FBC" w:rsidRPr="00AC22BD" w:rsidRDefault="00886FBC" w:rsidP="00886FBC">
      <w:pPr>
        <w:pStyle w:val="Heading3"/>
        <w:rPr>
          <w:rFonts w:eastAsia="Arial"/>
          <w:b w:val="0"/>
          <w:bCs/>
          <w:sz w:val="22"/>
        </w:rPr>
      </w:pPr>
      <w:r w:rsidRPr="00AC22BD">
        <w:rPr>
          <w:b w:val="0"/>
          <w:bCs/>
        </w:rPr>
        <w:t>Mass balance</w:t>
      </w:r>
    </w:p>
    <w:p w14:paraId="51CC223E" w14:textId="77777777" w:rsidR="00886FBC" w:rsidRDefault="00886FBC" w:rsidP="00886FBC">
      <w:pPr>
        <w:pStyle w:val="Style2"/>
        <w:rPr>
          <w:rFonts w:ascii="Arial" w:eastAsia="Arial" w:hAnsi="Arial"/>
          <w:lang w:val="en-GB"/>
        </w:rPr>
      </w:pPr>
      <w:r>
        <w:rPr>
          <w:rFonts w:ascii="Arial" w:hAnsi="Arial"/>
          <w:bCs w:val="0"/>
          <w:lang w:val="en-GB"/>
        </w:rPr>
        <w:t>A mass balance is u</w:t>
      </w:r>
      <w:r w:rsidRPr="000F5B7C">
        <w:rPr>
          <w:rFonts w:ascii="Arial" w:hAnsi="Arial"/>
          <w:bCs w:val="0"/>
          <w:lang w:val="en-GB"/>
        </w:rPr>
        <w:t xml:space="preserve">sed to measure the mass of </w:t>
      </w:r>
      <w:r>
        <w:rPr>
          <w:rFonts w:ascii="Arial" w:hAnsi="Arial"/>
          <w:bCs w:val="0"/>
          <w:lang w:val="en-GB"/>
        </w:rPr>
        <w:t>the plasticine</w:t>
      </w:r>
      <w:r w:rsidRPr="000F5B7C">
        <w:rPr>
          <w:rFonts w:ascii="Arial" w:hAnsi="Arial"/>
          <w:bCs w:val="0"/>
          <w:lang w:val="en-GB"/>
        </w:rPr>
        <w:t>.</w:t>
      </w:r>
      <w:r>
        <w:rPr>
          <w:rFonts w:ascii="Arial" w:hAnsi="Arial"/>
          <w:bCs w:val="0"/>
          <w:lang w:val="en-GB"/>
        </w:rPr>
        <w:t xml:space="preserve"> For this activity, the resolution of the mass balance might be 1</w:t>
      </w:r>
      <w:r w:rsidRPr="00FD2F23">
        <w:rPr>
          <w:rFonts w:ascii="Arial" w:hAnsi="Arial"/>
          <w:bCs w:val="0"/>
          <w:sz w:val="10"/>
          <w:szCs w:val="10"/>
          <w:lang w:val="en-GB"/>
        </w:rPr>
        <w:t> </w:t>
      </w:r>
      <w:r>
        <w:rPr>
          <w:rFonts w:ascii="Arial" w:hAnsi="Arial"/>
          <w:bCs w:val="0"/>
          <w:lang w:val="en-GB"/>
        </w:rPr>
        <w:t>g or 0.1</w:t>
      </w:r>
      <w:r w:rsidRPr="00FD2F23">
        <w:rPr>
          <w:rFonts w:ascii="Arial" w:hAnsi="Arial"/>
          <w:bCs w:val="0"/>
          <w:sz w:val="10"/>
          <w:szCs w:val="10"/>
          <w:lang w:val="en-GB"/>
        </w:rPr>
        <w:t xml:space="preserve"> </w:t>
      </w:r>
      <w:r>
        <w:rPr>
          <w:rFonts w:ascii="Arial" w:hAnsi="Arial"/>
          <w:bCs w:val="0"/>
          <w:lang w:val="en-GB"/>
        </w:rPr>
        <w:t>g.</w:t>
      </w:r>
    </w:p>
    <w:p w14:paraId="1F4A7C3B" w14:textId="77777777" w:rsidR="00886FBC" w:rsidRPr="00AC22BD" w:rsidRDefault="00886FBC" w:rsidP="00886FBC">
      <w:pPr>
        <w:pStyle w:val="Heading3"/>
        <w:rPr>
          <w:rFonts w:eastAsia="Arial"/>
          <w:b w:val="0"/>
          <w:bCs/>
          <w:sz w:val="22"/>
        </w:rPr>
      </w:pPr>
      <w:r w:rsidRPr="00AC22BD">
        <w:rPr>
          <w:b w:val="0"/>
          <w:bCs/>
        </w:rPr>
        <w:t xml:space="preserve">Mean </w:t>
      </w:r>
    </w:p>
    <w:p w14:paraId="078C9B2F" w14:textId="77777777" w:rsidR="00886FBC" w:rsidRPr="00CD6815" w:rsidRDefault="00886FBC" w:rsidP="00886FBC">
      <w:pPr>
        <w:pStyle w:val="Style2"/>
        <w:rPr>
          <w:rFonts w:ascii="Arial" w:eastAsia="Arial" w:hAnsi="Arial"/>
          <w:lang w:val="en-GB"/>
        </w:rPr>
      </w:pPr>
      <w:r w:rsidRPr="510F65E2">
        <w:rPr>
          <w:rFonts w:ascii="Arial" w:eastAsia="Arial" w:hAnsi="Arial"/>
          <w:lang w:val="en-GB"/>
        </w:rPr>
        <w:t xml:space="preserve">A type of average where all the numbers are added together and then the </w:t>
      </w:r>
      <w:proofErr w:type="gramStart"/>
      <w:r w:rsidRPr="510F65E2">
        <w:rPr>
          <w:rFonts w:ascii="Arial" w:eastAsia="Arial" w:hAnsi="Arial"/>
          <w:lang w:val="en-GB"/>
        </w:rPr>
        <w:t>sum total</w:t>
      </w:r>
      <w:proofErr w:type="gramEnd"/>
      <w:r w:rsidRPr="510F65E2">
        <w:rPr>
          <w:rFonts w:ascii="Arial" w:eastAsia="Arial" w:hAnsi="Arial"/>
          <w:lang w:val="en-GB"/>
        </w:rPr>
        <w:t xml:space="preserve"> is divided by the number of values added.</w:t>
      </w:r>
    </w:p>
    <w:p w14:paraId="382A12F2" w14:textId="77777777" w:rsidR="00886FBC" w:rsidRPr="00AC22BD" w:rsidRDefault="00886FBC" w:rsidP="00886FBC">
      <w:pPr>
        <w:pStyle w:val="Heading3"/>
        <w:rPr>
          <w:rFonts w:eastAsia="Arial"/>
          <w:b w:val="0"/>
          <w:bCs/>
          <w:sz w:val="22"/>
        </w:rPr>
      </w:pPr>
      <w:r w:rsidRPr="00AC22BD">
        <w:rPr>
          <w:b w:val="0"/>
          <w:bCs/>
        </w:rPr>
        <w:t>Measurement error</w:t>
      </w:r>
    </w:p>
    <w:p w14:paraId="4125A295" w14:textId="77777777" w:rsidR="00886FBC" w:rsidRPr="00CD6815" w:rsidRDefault="00886FBC" w:rsidP="00886FBC">
      <w:pPr>
        <w:pStyle w:val="Style2"/>
        <w:rPr>
          <w:rFonts w:ascii="Arial" w:eastAsia="Arial" w:hAnsi="Arial"/>
          <w:lang w:val="en-GB"/>
        </w:rPr>
      </w:pPr>
      <w:r w:rsidRPr="510F65E2">
        <w:rPr>
          <w:rFonts w:ascii="Arial" w:eastAsia="Arial" w:hAnsi="Arial"/>
          <w:lang w:val="en-GB"/>
        </w:rPr>
        <w:t>Minimis</w:t>
      </w:r>
      <w:r>
        <w:rPr>
          <w:rFonts w:ascii="Arial" w:eastAsia="Arial" w:hAnsi="Arial"/>
          <w:lang w:val="en-GB"/>
        </w:rPr>
        <w:t>e</w:t>
      </w:r>
      <w:r w:rsidRPr="510F65E2">
        <w:rPr>
          <w:rFonts w:ascii="Arial" w:eastAsia="Arial" w:hAnsi="Arial"/>
          <w:lang w:val="en-GB"/>
        </w:rPr>
        <w:t xml:space="preserve"> errors during measurement by carefully reading the measuring cylinder and correctly using the mass balance.</w:t>
      </w:r>
    </w:p>
    <w:p w14:paraId="5BDB11B5" w14:textId="77777777" w:rsidR="00886FBC" w:rsidRPr="00AC22BD" w:rsidRDefault="00886FBC" w:rsidP="00886FBC">
      <w:pPr>
        <w:pStyle w:val="Heading3"/>
        <w:rPr>
          <w:rFonts w:eastAsia="Arial"/>
          <w:b w:val="0"/>
          <w:bCs/>
          <w:sz w:val="22"/>
        </w:rPr>
      </w:pPr>
      <w:r w:rsidRPr="00AC22BD">
        <w:rPr>
          <w:b w:val="0"/>
          <w:bCs/>
        </w:rPr>
        <w:t>Measuring cylinder</w:t>
      </w:r>
    </w:p>
    <w:p w14:paraId="7E4335F3" w14:textId="77777777" w:rsidR="00886FBC" w:rsidRPr="00CD6815" w:rsidRDefault="00886FBC" w:rsidP="00886FBC">
      <w:pPr>
        <w:pStyle w:val="Style2"/>
        <w:rPr>
          <w:rFonts w:ascii="Arial" w:eastAsia="Arial" w:hAnsi="Arial"/>
          <w:lang w:val="en-GB"/>
        </w:rPr>
      </w:pPr>
      <w:r w:rsidRPr="510F65E2">
        <w:rPr>
          <w:rFonts w:ascii="Arial" w:eastAsia="Arial" w:hAnsi="Arial"/>
          <w:lang w:val="en-GB"/>
        </w:rPr>
        <w:t xml:space="preserve">Used to measure the volume of the </w:t>
      </w:r>
      <w:r>
        <w:rPr>
          <w:rFonts w:ascii="Arial" w:eastAsia="Arial" w:hAnsi="Arial"/>
          <w:lang w:val="en-GB"/>
        </w:rPr>
        <w:t>displaced water</w:t>
      </w:r>
      <w:r w:rsidRPr="510F65E2">
        <w:rPr>
          <w:rFonts w:ascii="Arial" w:eastAsia="Arial" w:hAnsi="Arial"/>
          <w:lang w:val="en-GB"/>
        </w:rPr>
        <w:t>.</w:t>
      </w:r>
    </w:p>
    <w:p w14:paraId="7379AC60" w14:textId="77777777" w:rsidR="00886FBC" w:rsidRPr="00AC22BD" w:rsidRDefault="00886FBC" w:rsidP="00886FBC">
      <w:pPr>
        <w:pStyle w:val="Heading3"/>
        <w:rPr>
          <w:rFonts w:eastAsia="Arial"/>
          <w:b w:val="0"/>
          <w:bCs/>
          <w:sz w:val="22"/>
        </w:rPr>
      </w:pPr>
      <w:r w:rsidRPr="00AC22BD">
        <w:rPr>
          <w:b w:val="0"/>
          <w:bCs/>
        </w:rPr>
        <w:t>Meniscus</w:t>
      </w:r>
    </w:p>
    <w:p w14:paraId="1DD6DDE2" w14:textId="77777777" w:rsidR="00886FBC" w:rsidRDefault="00886FBC" w:rsidP="00886FBC">
      <w:pPr>
        <w:pStyle w:val="Style2"/>
        <w:rPr>
          <w:rFonts w:ascii="Arial" w:eastAsia="Arial" w:hAnsi="Arial"/>
          <w:lang w:val="en-GB"/>
        </w:rPr>
      </w:pPr>
      <w:r w:rsidRPr="510F65E2">
        <w:rPr>
          <w:rFonts w:ascii="Arial" w:eastAsia="Arial" w:hAnsi="Arial"/>
          <w:lang w:val="en-GB"/>
        </w:rPr>
        <w:t>Ensuring the volume is read at the bottom of the meniscus to increase accuracy when using the measuring cylinder.</w:t>
      </w:r>
    </w:p>
    <w:p w14:paraId="66A80378" w14:textId="6CF2EEC2" w:rsidR="00886FBC" w:rsidRDefault="00886FBC" w:rsidP="00886FBC">
      <w:pPr>
        <w:pStyle w:val="Style2"/>
        <w:rPr>
          <w:rFonts w:ascii="Arial" w:eastAsia="Arial" w:hAnsi="Arial"/>
          <w:lang w:val="en-GB"/>
        </w:rPr>
      </w:pPr>
      <w:r>
        <w:rPr>
          <w:rFonts w:ascii="Arial" w:eastAsia="Arial" w:hAnsi="Arial"/>
          <w:lang w:val="en-GB"/>
        </w:rPr>
        <w:br w:type="page"/>
      </w:r>
    </w:p>
    <w:p w14:paraId="570AD615" w14:textId="77777777" w:rsidR="00886FBC" w:rsidRPr="00C6059E" w:rsidRDefault="00886FBC" w:rsidP="00886FBC">
      <w:pPr>
        <w:pStyle w:val="Heading3"/>
        <w:rPr>
          <w:rFonts w:eastAsia="Arial"/>
          <w:b w:val="0"/>
          <w:bCs/>
          <w:sz w:val="22"/>
        </w:rPr>
      </w:pPr>
      <w:r w:rsidRPr="00C6059E">
        <w:rPr>
          <w:b w:val="0"/>
          <w:bCs/>
        </w:rPr>
        <w:lastRenderedPageBreak/>
        <w:t xml:space="preserve">Resolution </w:t>
      </w:r>
    </w:p>
    <w:p w14:paraId="55C3B932" w14:textId="77777777" w:rsidR="00886FBC" w:rsidRPr="00CD6815" w:rsidRDefault="00886FBC" w:rsidP="00886FBC">
      <w:pPr>
        <w:pStyle w:val="Style2"/>
        <w:rPr>
          <w:rFonts w:ascii="Arial" w:eastAsia="Arial" w:hAnsi="Arial"/>
          <w:lang w:val="en-GB"/>
        </w:rPr>
      </w:pPr>
      <w:r w:rsidRPr="510F65E2">
        <w:rPr>
          <w:rFonts w:ascii="Arial" w:eastAsia="Arial" w:hAnsi="Arial"/>
          <w:lang w:val="en-GB"/>
        </w:rPr>
        <w:t xml:space="preserve">The smallest measurement that can be made by the measuring instrument. In this experiment it is the smallest </w:t>
      </w:r>
      <w:r>
        <w:rPr>
          <w:rFonts w:ascii="Arial" w:eastAsia="Arial" w:hAnsi="Arial"/>
          <w:lang w:val="en-GB"/>
        </w:rPr>
        <w:t xml:space="preserve">scale </w:t>
      </w:r>
      <w:r w:rsidRPr="510F65E2">
        <w:rPr>
          <w:rFonts w:ascii="Arial" w:eastAsia="Arial" w:hAnsi="Arial"/>
          <w:lang w:val="en-GB"/>
        </w:rPr>
        <w:t xml:space="preserve">division on the measuring cylinder and the smallest mass </w:t>
      </w:r>
      <w:r>
        <w:rPr>
          <w:rFonts w:ascii="Arial" w:eastAsia="Arial" w:hAnsi="Arial"/>
          <w:lang w:val="en-GB"/>
        </w:rPr>
        <w:t>change that can be measured</w:t>
      </w:r>
      <w:r w:rsidRPr="510F65E2">
        <w:rPr>
          <w:rFonts w:ascii="Arial" w:eastAsia="Arial" w:hAnsi="Arial"/>
          <w:lang w:val="en-GB"/>
        </w:rPr>
        <w:t xml:space="preserve"> on the mass balance.</w:t>
      </w:r>
      <w:r>
        <w:rPr>
          <w:rFonts w:ascii="Arial" w:eastAsia="Arial" w:hAnsi="Arial"/>
          <w:lang w:val="en-GB"/>
        </w:rPr>
        <w:t xml:space="preserve"> The resolution of a beaker is much worse than the resolution of a measuring cylinder, so the uncertainty will generally be better if a measuring cylinder is used to measure the volume of displaced water.</w:t>
      </w:r>
    </w:p>
    <w:p w14:paraId="50A49DA3" w14:textId="77777777" w:rsidR="00886FBC" w:rsidRPr="00C6059E" w:rsidRDefault="00886FBC" w:rsidP="00886FBC">
      <w:pPr>
        <w:pStyle w:val="Heading3"/>
        <w:rPr>
          <w:rFonts w:eastAsia="Arial"/>
          <w:b w:val="0"/>
          <w:bCs/>
          <w:sz w:val="22"/>
        </w:rPr>
      </w:pPr>
      <w:r w:rsidRPr="00C6059E">
        <w:rPr>
          <w:b w:val="0"/>
          <w:bCs/>
        </w:rPr>
        <w:t xml:space="preserve">Tare </w:t>
      </w:r>
    </w:p>
    <w:p w14:paraId="56405453" w14:textId="77777777" w:rsidR="00886FBC" w:rsidRPr="00CD6815" w:rsidRDefault="00886FBC" w:rsidP="00886FBC">
      <w:pPr>
        <w:pStyle w:val="Style2"/>
        <w:rPr>
          <w:rFonts w:ascii="Arial" w:eastAsia="Arial" w:hAnsi="Arial"/>
          <w:lang w:val="en-GB"/>
        </w:rPr>
      </w:pPr>
      <w:r w:rsidRPr="510F65E2">
        <w:rPr>
          <w:rFonts w:ascii="Arial" w:eastAsia="Arial" w:hAnsi="Arial"/>
          <w:lang w:val="en-GB"/>
        </w:rPr>
        <w:t>Setting the mass balance to zero before measuring the mass.</w:t>
      </w:r>
    </w:p>
    <w:p w14:paraId="7CEFD362" w14:textId="77777777" w:rsidR="00886FBC" w:rsidRPr="00C6059E" w:rsidRDefault="00886FBC" w:rsidP="00886FBC">
      <w:pPr>
        <w:pStyle w:val="Heading3"/>
        <w:rPr>
          <w:rFonts w:eastAsia="Arial"/>
          <w:b w:val="0"/>
          <w:bCs/>
          <w:sz w:val="22"/>
        </w:rPr>
      </w:pPr>
      <w:r w:rsidRPr="00C6059E">
        <w:rPr>
          <w:b w:val="0"/>
          <w:bCs/>
        </w:rPr>
        <w:t>Volume</w:t>
      </w:r>
    </w:p>
    <w:p w14:paraId="178D51A3" w14:textId="77777777" w:rsidR="00886FBC" w:rsidRPr="00CD6815" w:rsidRDefault="00886FBC" w:rsidP="00886FBC">
      <w:pPr>
        <w:pStyle w:val="Style2"/>
        <w:rPr>
          <w:rFonts w:ascii="Arial" w:eastAsia="Arial" w:hAnsi="Arial"/>
          <w:lang w:val="en-GB"/>
        </w:rPr>
      </w:pPr>
      <w:r>
        <w:rPr>
          <w:rFonts w:ascii="Arial" w:eastAsia="Arial" w:hAnsi="Arial"/>
          <w:lang w:val="en-GB"/>
        </w:rPr>
        <w:t>In this activity, the volume of the plasticine is measured by measuring the volume of the water it displaces</w:t>
      </w:r>
      <w:r w:rsidRPr="510F65E2">
        <w:rPr>
          <w:rFonts w:ascii="Arial" w:eastAsia="Arial" w:hAnsi="Arial"/>
          <w:lang w:val="en-GB"/>
        </w:rPr>
        <w:t>.</w:t>
      </w:r>
    </w:p>
    <w:p w14:paraId="7F1B5FDF" w14:textId="77777777" w:rsidR="0055183C" w:rsidRPr="00C6059E" w:rsidRDefault="0055183C" w:rsidP="0055183C">
      <w:pPr>
        <w:rPr>
          <w:bCs/>
        </w:rPr>
      </w:pPr>
    </w:p>
    <w:p w14:paraId="04188D46" w14:textId="77777777" w:rsidR="007257A9" w:rsidRPr="00C6059E" w:rsidRDefault="007257A9" w:rsidP="007257A9">
      <w:pPr>
        <w:pStyle w:val="Heading3"/>
        <w:rPr>
          <w:rFonts w:eastAsia="Arial"/>
          <w:b w:val="0"/>
          <w:bCs/>
          <w:sz w:val="22"/>
        </w:rPr>
      </w:pPr>
      <w:r w:rsidRPr="00C6059E">
        <w:rPr>
          <w:b w:val="0"/>
          <w:bCs/>
        </w:rPr>
        <w:t>Practical understanding</w:t>
      </w:r>
    </w:p>
    <w:p w14:paraId="3CF0585F" w14:textId="77777777" w:rsidR="007257A9" w:rsidRPr="00CD6815" w:rsidRDefault="007257A9" w:rsidP="007257A9">
      <w:pPr>
        <w:pStyle w:val="Style2"/>
        <w:rPr>
          <w:rFonts w:ascii="Arial" w:eastAsia="Arial" w:hAnsi="Arial"/>
          <w:lang w:val="en-GB"/>
        </w:rPr>
      </w:pPr>
      <w:r w:rsidRPr="510F65E2">
        <w:rPr>
          <w:rFonts w:ascii="Arial" w:eastAsia="Arial" w:hAnsi="Arial"/>
          <w:lang w:val="en-GB"/>
        </w:rPr>
        <w:t xml:space="preserve">Students </w:t>
      </w:r>
      <w:proofErr w:type="gramStart"/>
      <w:r w:rsidRPr="510F65E2">
        <w:rPr>
          <w:rFonts w:ascii="Arial" w:eastAsia="Arial" w:hAnsi="Arial"/>
          <w:lang w:val="en-GB"/>
        </w:rPr>
        <w:t>are able to</w:t>
      </w:r>
      <w:proofErr w:type="gramEnd"/>
      <w:r w:rsidRPr="510F65E2">
        <w:rPr>
          <w:rFonts w:ascii="Arial" w:eastAsia="Arial" w:hAnsi="Arial"/>
          <w:lang w:val="en-GB"/>
        </w:rPr>
        <w:t xml:space="preserve">: </w:t>
      </w:r>
    </w:p>
    <w:p w14:paraId="6B7B1937" w14:textId="77777777" w:rsidR="007257A9" w:rsidRPr="00CD6815" w:rsidRDefault="007257A9" w:rsidP="002118FD">
      <w:pPr>
        <w:pStyle w:val="Style2"/>
        <w:numPr>
          <w:ilvl w:val="0"/>
          <w:numId w:val="8"/>
        </w:numPr>
        <w:ind w:left="426" w:hanging="426"/>
        <w:rPr>
          <w:rFonts w:ascii="Arial" w:eastAsia="Arial" w:hAnsi="Arial"/>
          <w:lang w:val="en-GB"/>
        </w:rPr>
      </w:pPr>
      <w:r w:rsidRPr="510F65E2">
        <w:rPr>
          <w:rFonts w:ascii="Arial" w:eastAsia="Arial" w:hAnsi="Arial"/>
          <w:lang w:val="en-GB"/>
        </w:rPr>
        <w:t>follow written instructions</w:t>
      </w:r>
    </w:p>
    <w:p w14:paraId="6C83319D" w14:textId="77777777" w:rsidR="007257A9" w:rsidRDefault="007257A9" w:rsidP="002118FD">
      <w:pPr>
        <w:pStyle w:val="Style2"/>
        <w:numPr>
          <w:ilvl w:val="0"/>
          <w:numId w:val="8"/>
        </w:numPr>
        <w:ind w:left="426" w:hanging="426"/>
        <w:rPr>
          <w:rFonts w:ascii="Arial" w:eastAsia="Arial" w:hAnsi="Arial"/>
          <w:lang w:val="en-GB"/>
        </w:rPr>
      </w:pPr>
      <w:r w:rsidRPr="510F65E2">
        <w:rPr>
          <w:rFonts w:ascii="Arial" w:eastAsia="Arial" w:hAnsi="Arial"/>
          <w:lang w:val="en-GB"/>
        </w:rPr>
        <w:t xml:space="preserve">take measurements of mass </w:t>
      </w:r>
    </w:p>
    <w:p w14:paraId="00133DC3" w14:textId="77777777" w:rsidR="007257A9" w:rsidRPr="00CD6815" w:rsidRDefault="007257A9" w:rsidP="002118FD">
      <w:pPr>
        <w:pStyle w:val="Style2"/>
        <w:numPr>
          <w:ilvl w:val="0"/>
          <w:numId w:val="8"/>
        </w:numPr>
        <w:ind w:left="426" w:hanging="426"/>
        <w:rPr>
          <w:rFonts w:ascii="Arial" w:eastAsia="Arial" w:hAnsi="Arial"/>
          <w:lang w:val="en-GB"/>
        </w:rPr>
      </w:pPr>
      <w:r w:rsidRPr="510F65E2">
        <w:rPr>
          <w:rFonts w:ascii="Arial" w:eastAsia="Arial" w:hAnsi="Arial"/>
          <w:lang w:val="en-GB"/>
        </w:rPr>
        <w:t>take measurements of volume using a displacement method</w:t>
      </w:r>
    </w:p>
    <w:p w14:paraId="7D3520B4" w14:textId="77777777" w:rsidR="007257A9" w:rsidRDefault="007257A9" w:rsidP="002118FD">
      <w:pPr>
        <w:pStyle w:val="Style2"/>
        <w:numPr>
          <w:ilvl w:val="0"/>
          <w:numId w:val="8"/>
        </w:numPr>
        <w:ind w:left="426" w:hanging="426"/>
        <w:rPr>
          <w:rFonts w:ascii="Arial" w:eastAsia="Arial" w:hAnsi="Arial"/>
          <w:lang w:val="en-GB"/>
        </w:rPr>
      </w:pPr>
      <w:r w:rsidRPr="510F65E2">
        <w:rPr>
          <w:rFonts w:ascii="Arial" w:eastAsia="Arial" w:hAnsi="Arial"/>
          <w:lang w:val="en-GB"/>
        </w:rPr>
        <w:t xml:space="preserve">comment on the errors in the experiment </w:t>
      </w:r>
    </w:p>
    <w:p w14:paraId="7A348270" w14:textId="77777777" w:rsidR="007257A9" w:rsidRPr="00CD6815" w:rsidRDefault="007257A9" w:rsidP="002118FD">
      <w:pPr>
        <w:pStyle w:val="Style2"/>
        <w:numPr>
          <w:ilvl w:val="0"/>
          <w:numId w:val="8"/>
        </w:numPr>
        <w:ind w:left="426" w:hanging="426"/>
        <w:rPr>
          <w:rFonts w:ascii="Arial" w:eastAsia="Arial" w:hAnsi="Arial"/>
          <w:lang w:val="en-GB"/>
        </w:rPr>
      </w:pPr>
      <w:r w:rsidRPr="510F65E2">
        <w:rPr>
          <w:rFonts w:ascii="Arial" w:eastAsia="Arial" w:hAnsi="Arial"/>
          <w:lang w:val="en-GB"/>
        </w:rPr>
        <w:t>comment on the importance of repeating and averaging</w:t>
      </w:r>
    </w:p>
    <w:p w14:paraId="4B7D03A4" w14:textId="77777777" w:rsidR="007257A9" w:rsidRPr="00CD6815" w:rsidRDefault="007257A9" w:rsidP="007257A9">
      <w:pPr>
        <w:pStyle w:val="Style2"/>
        <w:rPr>
          <w:rFonts w:ascii="Arial" w:eastAsia="Arial" w:hAnsi="Arial"/>
          <w:lang w:val="en-GB"/>
        </w:rPr>
      </w:pPr>
    </w:p>
    <w:p w14:paraId="16017549" w14:textId="77777777" w:rsidR="007257A9" w:rsidRPr="00C6059E" w:rsidRDefault="007257A9" w:rsidP="007257A9">
      <w:pPr>
        <w:pStyle w:val="Heading3"/>
        <w:rPr>
          <w:rFonts w:eastAsia="Arial"/>
          <w:b w:val="0"/>
          <w:bCs/>
          <w:sz w:val="22"/>
        </w:rPr>
      </w:pPr>
      <w:r w:rsidRPr="00C6059E">
        <w:rPr>
          <w:b w:val="0"/>
          <w:bCs/>
        </w:rPr>
        <w:t>Scientific understanding</w:t>
      </w:r>
    </w:p>
    <w:p w14:paraId="50FD28AB" w14:textId="77777777" w:rsidR="007257A9" w:rsidRPr="00CD6815" w:rsidRDefault="007257A9" w:rsidP="002118FD">
      <w:pPr>
        <w:pStyle w:val="Style2"/>
        <w:numPr>
          <w:ilvl w:val="0"/>
          <w:numId w:val="8"/>
        </w:numPr>
        <w:tabs>
          <w:tab w:val="left" w:pos="426"/>
        </w:tabs>
        <w:ind w:hanging="720"/>
        <w:rPr>
          <w:rFonts w:ascii="Arial" w:eastAsia="Arial" w:hAnsi="Arial"/>
          <w:lang w:val="en-GB"/>
        </w:rPr>
      </w:pPr>
      <w:r w:rsidRPr="510F65E2">
        <w:rPr>
          <w:rFonts w:ascii="Arial" w:eastAsia="Arial" w:hAnsi="Arial"/>
          <w:lang w:val="en-GB"/>
        </w:rPr>
        <w:t>calculate density using measurements</w:t>
      </w:r>
    </w:p>
    <w:p w14:paraId="3920B764" w14:textId="77777777" w:rsidR="00E93D79" w:rsidRPr="00071B49" w:rsidRDefault="00E93D79" w:rsidP="00E93D79">
      <w:pPr>
        <w:pStyle w:val="Style2"/>
        <w:rPr>
          <w:rFonts w:ascii="Arial" w:hAnsi="Arial"/>
          <w:lang w:val="en-GB"/>
        </w:rPr>
      </w:pPr>
    </w:p>
    <w:p w14:paraId="37284C4C" w14:textId="77777777" w:rsidR="00E93D79" w:rsidRDefault="00E93D79" w:rsidP="00E93D79">
      <w:pPr>
        <w:pStyle w:val="Style2"/>
        <w:rPr>
          <w:rFonts w:ascii="Arial" w:hAnsi="Arial"/>
          <w:b/>
        </w:rPr>
      </w:pPr>
      <w:r w:rsidRPr="730C0E59">
        <w:rPr>
          <w:rStyle w:val="Heading2Char"/>
          <w:lang w:val="en-GB"/>
        </w:rPr>
        <w:t xml:space="preserve">Notes and </w:t>
      </w:r>
      <w:r>
        <w:rPr>
          <w:rStyle w:val="Heading2Char"/>
          <w:lang w:val="en-GB"/>
        </w:rPr>
        <w:t>r</w:t>
      </w:r>
      <w:r w:rsidRPr="730C0E59">
        <w:rPr>
          <w:rStyle w:val="Heading2Char"/>
          <w:lang w:val="en-GB"/>
        </w:rPr>
        <w:t>eferences</w:t>
      </w:r>
    </w:p>
    <w:p w14:paraId="5D2C9246" w14:textId="77777777" w:rsidR="00755019" w:rsidRPr="00CD6815" w:rsidRDefault="00755019" w:rsidP="00755019">
      <w:pPr>
        <w:rPr>
          <w:rFonts w:eastAsia="Arial"/>
          <w:color w:val="000000" w:themeColor="text1"/>
        </w:rPr>
      </w:pPr>
      <w:r w:rsidRPr="510F65E2">
        <w:rPr>
          <w:rFonts w:eastAsia="Arial"/>
          <w:color w:val="000000" w:themeColor="text1"/>
        </w:rPr>
        <w:t xml:space="preserve">Health and safety should always be considered by a centre before undertaking any practical work. A full risk assessment of any activity should be undertaken including checking the </w:t>
      </w:r>
      <w:hyperlink r:id="rId12">
        <w:r w:rsidRPr="510F65E2">
          <w:rPr>
            <w:rStyle w:val="Hyperlink"/>
            <w:rFonts w:eastAsia="Arial"/>
          </w:rPr>
          <w:t xml:space="preserve">CLEAPSS </w:t>
        </w:r>
      </w:hyperlink>
      <w:r w:rsidRPr="510F65E2">
        <w:rPr>
          <w:rFonts w:eastAsia="Arial"/>
          <w:color w:val="000000" w:themeColor="text1"/>
        </w:rPr>
        <w:t xml:space="preserve">website. </w:t>
      </w:r>
    </w:p>
    <w:p w14:paraId="11F466D1" w14:textId="77777777" w:rsidR="00755019" w:rsidRPr="00CD6815" w:rsidRDefault="00755019" w:rsidP="00755019">
      <w:pPr>
        <w:rPr>
          <w:rFonts w:eastAsia="Arial"/>
          <w:color w:val="000000" w:themeColor="text1"/>
        </w:rPr>
      </w:pPr>
      <w:r w:rsidRPr="510F65E2">
        <w:rPr>
          <w:rFonts w:eastAsia="Arial"/>
          <w:color w:val="000000" w:themeColor="text1"/>
        </w:rPr>
        <w:t xml:space="preserve">Centres should trial experiments in advance of giving them to students. </w:t>
      </w:r>
    </w:p>
    <w:p w14:paraId="2BF979D0" w14:textId="5F8ABAF7" w:rsidR="00F15735" w:rsidRDefault="00F15735" w:rsidP="00E93D79">
      <w:pPr>
        <w:rPr>
          <w:rFonts w:ascii="Arial Nova" w:eastAsia="Arial Nova" w:hAnsi="Arial Nova" w:cs="Arial Nova"/>
          <w:color w:val="000000" w:themeColor="text1"/>
        </w:rPr>
      </w:pPr>
      <w:r>
        <w:rPr>
          <w:rFonts w:ascii="Arial Nova" w:eastAsia="Arial Nova" w:hAnsi="Arial Nova" w:cs="Arial Nova"/>
          <w:color w:val="000000" w:themeColor="text1"/>
        </w:rPr>
        <w:br w:type="page"/>
      </w:r>
    </w:p>
    <w:p w14:paraId="79369B1D" w14:textId="0B5EDB69" w:rsidR="00DC0170" w:rsidRDefault="00DC0170" w:rsidP="00525E63">
      <w:pPr>
        <w:spacing w:before="100" w:beforeAutospacing="1" w:after="100" w:afterAutospacing="1"/>
        <w:rPr>
          <w:rFonts w:eastAsia="Segoe UI"/>
          <w:color w:val="000000" w:themeColor="text1"/>
        </w:rPr>
      </w:pPr>
      <w:r>
        <w:rPr>
          <w:noProof/>
        </w:rPr>
        <w:lastRenderedPageBreak/>
        <mc:AlternateContent>
          <mc:Choice Requires="wps">
            <w:drawing>
              <wp:inline distT="0" distB="0" distL="0" distR="0" wp14:anchorId="51140BF5" wp14:editId="091B946B">
                <wp:extent cx="5229225" cy="701675"/>
                <wp:effectExtent l="0" t="0" r="28575" b="22225"/>
                <wp:docPr id="1667760161"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6350">
                          <a:solidFill>
                            <a:srgbClr val="000000"/>
                          </a:solidFill>
                          <a:miter lim="800000"/>
                          <a:headEnd/>
                          <a:tailEnd/>
                        </a:ln>
                      </wps:spPr>
                      <wps:txbx>
                        <w:txbxContent>
                          <w:p w14:paraId="21AFF39F" w14:textId="77777777" w:rsidR="00DC0170" w:rsidRDefault="00DC0170" w:rsidP="00DC0170">
                            <w:r>
                              <w:t xml:space="preserve">Please note – web links are correct at date of </w:t>
                            </w:r>
                            <w:proofErr w:type="gramStart"/>
                            <w:r>
                              <w:t>publication</w:t>
                            </w:r>
                            <w:proofErr w:type="gramEnd"/>
                            <w:r>
                              <w:t xml:space="preserve">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51140BF5"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" strokeweight=".5pt">
                <v:textbox inset=",2.5mm,,2.5mm">
                  <w:txbxContent>
                    <w:p w14:paraId="21AFF39F" w14:textId="77777777" w:rsidR="00DC0170" w:rsidRDefault="00DC0170" w:rsidP="00DC0170">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5CF7A933" w14:textId="77777777" w:rsidR="00DE38B4" w:rsidRDefault="00DE38B4" w:rsidP="00525E63">
      <w:pPr>
        <w:spacing w:before="100" w:beforeAutospacing="1" w:after="100" w:afterAutospacing="1"/>
        <w:rPr>
          <w:rFonts w:eastAsia="Segoe UI"/>
          <w:color w:val="000000" w:themeColor="text1"/>
        </w:rPr>
      </w:pPr>
    </w:p>
    <w:p w14:paraId="6A7093B2" w14:textId="77777777" w:rsidR="00DE38B4" w:rsidRDefault="00DE38B4" w:rsidP="00525E63">
      <w:pPr>
        <w:spacing w:before="100" w:beforeAutospacing="1" w:after="100" w:afterAutospacing="1"/>
        <w:rPr>
          <w:rFonts w:eastAsia="Segoe UI"/>
          <w:color w:val="000000" w:themeColor="text1"/>
        </w:rPr>
      </w:pPr>
    </w:p>
    <w:p w14:paraId="369A0DE0" w14:textId="77777777" w:rsidR="00DE38B4" w:rsidRDefault="00DE38B4" w:rsidP="00525E63">
      <w:pPr>
        <w:spacing w:before="100" w:beforeAutospacing="1" w:after="100" w:afterAutospacing="1"/>
        <w:rPr>
          <w:rFonts w:eastAsia="Segoe UI"/>
          <w:color w:val="000000" w:themeColor="text1"/>
        </w:rPr>
      </w:pPr>
    </w:p>
    <w:p w14:paraId="2AE5B4BA" w14:textId="77777777" w:rsidR="00DE38B4" w:rsidRDefault="00DE38B4" w:rsidP="00525E63">
      <w:pPr>
        <w:spacing w:before="100" w:beforeAutospacing="1" w:after="100" w:afterAutospacing="1"/>
        <w:rPr>
          <w:rFonts w:eastAsia="Segoe UI"/>
          <w:color w:val="000000" w:themeColor="text1"/>
        </w:rPr>
      </w:pPr>
    </w:p>
    <w:p w14:paraId="0FD38DEA" w14:textId="77777777" w:rsidR="00DE38B4" w:rsidRDefault="00DE38B4" w:rsidP="00525E63">
      <w:pPr>
        <w:spacing w:before="100" w:beforeAutospacing="1" w:after="100" w:afterAutospacing="1"/>
        <w:rPr>
          <w:rFonts w:eastAsia="Segoe UI"/>
          <w:color w:val="000000" w:themeColor="text1"/>
        </w:rPr>
      </w:pPr>
    </w:p>
    <w:p w14:paraId="60546045" w14:textId="77777777" w:rsidR="00DE38B4" w:rsidRDefault="00DE38B4" w:rsidP="00525E63">
      <w:pPr>
        <w:spacing w:before="100" w:beforeAutospacing="1" w:after="100" w:afterAutospacing="1"/>
        <w:rPr>
          <w:rFonts w:eastAsia="Segoe UI"/>
          <w:color w:val="000000" w:themeColor="text1"/>
        </w:rPr>
      </w:pPr>
    </w:p>
    <w:p w14:paraId="7519F511" w14:textId="77777777" w:rsidR="00DE38B4" w:rsidRDefault="00DE38B4" w:rsidP="00525E63">
      <w:pPr>
        <w:spacing w:before="100" w:beforeAutospacing="1" w:after="100" w:afterAutospacing="1"/>
        <w:rPr>
          <w:rFonts w:eastAsia="Segoe UI"/>
          <w:color w:val="000000" w:themeColor="text1"/>
        </w:rPr>
      </w:pPr>
    </w:p>
    <w:p w14:paraId="4AF4102E" w14:textId="77777777" w:rsidR="00DE38B4" w:rsidRPr="00525E63" w:rsidRDefault="00DE38B4" w:rsidP="00525E63">
      <w:pPr>
        <w:spacing w:before="100" w:beforeAutospacing="1" w:after="100" w:afterAutospacing="1"/>
        <w:rPr>
          <w:rFonts w:eastAsia="Segoe UI"/>
          <w:color w:val="000000" w:themeColor="text1"/>
        </w:rPr>
      </w:pPr>
    </w:p>
    <w:p w14:paraId="21BD2E06" w14:textId="7F9B05B1" w:rsidR="00986302" w:rsidRDefault="00DE38B4" w:rsidP="00DE38B4">
      <w:r w:rsidRPr="005E7ECF">
        <w:rPr>
          <w:noProof/>
          <w:sz w:val="18"/>
          <w:szCs w:val="18"/>
        </w:rPr>
        <mc:AlternateContent>
          <mc:Choice Requires="wps">
            <w:drawing>
              <wp:inline distT="0" distB="0" distL="0" distR="0" wp14:anchorId="79364D9C" wp14:editId="18DB138A">
                <wp:extent cx="6336030" cy="5079651"/>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5079651"/>
                        </a:xfrm>
                        <a:prstGeom prst="rect">
                          <a:avLst/>
                        </a:prstGeom>
                        <a:noFill/>
                        <a:ln w="9525">
                          <a:noFill/>
                          <a:miter lim="800000"/>
                          <a:headEnd/>
                          <a:tailEnd/>
                        </a:ln>
                      </wps:spPr>
                      <wps:txbx>
                        <w:txbxContent>
                          <w:p w14:paraId="641D0601" w14:textId="77777777" w:rsidR="00DE38B4" w:rsidRDefault="00DE38B4" w:rsidP="00DE38B4">
                            <w:pPr>
                              <w:pStyle w:val="Header"/>
                              <w:spacing w:after="57" w:line="276" w:lineRule="auto"/>
                              <w:rPr>
                                <w:sz w:val="16"/>
                                <w:szCs w:val="18"/>
                              </w:rPr>
                            </w:pPr>
                            <w:r w:rsidRPr="00AE485A">
                              <w:rPr>
                                <w:noProof/>
                                <w:sz w:val="16"/>
                                <w:szCs w:val="18"/>
                                <w:vertAlign w:val="subscript"/>
                              </w:rPr>
                              <w:drawing>
                                <wp:inline distT="0" distB="0" distL="0" distR="0" wp14:anchorId="6A7668E1" wp14:editId="5BA2621E">
                                  <wp:extent cx="2088000" cy="353147"/>
                                  <wp:effectExtent l="0" t="0" r="7620" b="8890"/>
                                  <wp:docPr id="36884541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7C365F" w14:textId="77777777" w:rsidR="00DE38B4" w:rsidRPr="00AE485A" w:rsidRDefault="00DE38B4" w:rsidP="00DE38B4">
                            <w:pPr>
                              <w:pStyle w:val="Header"/>
                              <w:spacing w:after="57" w:line="276" w:lineRule="auto"/>
                              <w:rPr>
                                <w:noProof/>
                                <w:sz w:val="16"/>
                                <w:szCs w:val="18"/>
                              </w:rPr>
                            </w:pPr>
                          </w:p>
                          <w:p w14:paraId="603EA477" w14:textId="77777777" w:rsidR="00DE38B4" w:rsidRPr="007F317D" w:rsidRDefault="00DE38B4" w:rsidP="00DE38B4">
                            <w:pPr>
                              <w:pStyle w:val="Header"/>
                              <w:spacing w:after="57" w:line="276" w:lineRule="auto"/>
                              <w:rPr>
                                <w:sz w:val="16"/>
                                <w:szCs w:val="18"/>
                              </w:rPr>
                            </w:pPr>
                          </w:p>
                          <w:p w14:paraId="5E384DC8" w14:textId="4A4C1C92" w:rsidR="00DE38B4" w:rsidRPr="002404AC" w:rsidRDefault="00DE38B4" w:rsidP="00DE38B4">
                            <w:pPr>
                              <w:pStyle w:val="Header"/>
                              <w:spacing w:before="120" w:line="276" w:lineRule="auto"/>
                              <w:rPr>
                                <w:rFonts w:cs="Arial"/>
                                <w:color w:val="0000FF"/>
                                <w:sz w:val="16"/>
                                <w:szCs w:val="16"/>
                              </w:rPr>
                            </w:pPr>
                            <w:r w:rsidRPr="00710A1A">
                              <w:rPr>
                                <w:rFonts w:cs="Arial"/>
                                <w:sz w:val="16"/>
                                <w:szCs w:val="16"/>
                              </w:rPr>
                              <w:t>We’d like to know your view on the resources we produce. Click ‘</w:t>
                            </w:r>
                            <w:hyperlink r:id="rId14" w:history="1">
                              <w:r w:rsidRPr="00710A1A">
                                <w:rPr>
                                  <w:rStyle w:val="Hyperlink"/>
                                  <w:rFonts w:cs="Arial"/>
                                  <w:sz w:val="16"/>
                                  <w:szCs w:val="16"/>
                                </w:rPr>
                                <w:t>Like</w:t>
                              </w:r>
                              <w:r w:rsidRPr="00710A1A">
                                <w:rPr>
                                  <w:rStyle w:val="Hyperlink"/>
                                  <w:rFonts w:cs="Arial"/>
                                  <w:sz w:val="16"/>
                                  <w:szCs w:val="16"/>
                                  <w:u w:val="none"/>
                                </w:rPr>
                                <w:t>’</w:t>
                              </w:r>
                            </w:hyperlink>
                            <w:r w:rsidRPr="00710A1A">
                              <w:rPr>
                                <w:rFonts w:cs="Arial"/>
                                <w:sz w:val="16"/>
                                <w:szCs w:val="16"/>
                              </w:rPr>
                              <w:t xml:space="preserve"> or ‘</w:t>
                            </w:r>
                            <w:hyperlink r:id="rId15" w:history="1">
                              <w:r w:rsidRPr="00710A1A">
                                <w:rPr>
                                  <w:rStyle w:val="Hyperlink"/>
                                  <w:rFonts w:cs="Arial"/>
                                  <w:sz w:val="16"/>
                                  <w:szCs w:val="16"/>
                                </w:rPr>
                                <w:t>Dislike</w:t>
                              </w:r>
                              <w:r w:rsidRPr="00710A1A">
                                <w:rPr>
                                  <w:rStyle w:val="Hyperlink"/>
                                  <w:rFonts w:cs="Arial"/>
                                  <w:sz w:val="16"/>
                                  <w:szCs w:val="16"/>
                                  <w:u w:val="none"/>
                                </w:rPr>
                                <w:t>’</w:t>
                              </w:r>
                            </w:hyperlink>
                            <w:r w:rsidRPr="00710A1A">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10CE8B8" w14:textId="77777777" w:rsidR="00DE38B4" w:rsidRPr="00710A1A" w:rsidRDefault="00DE38B4" w:rsidP="00DE38B4">
                            <w:pPr>
                              <w:autoSpaceDE w:val="0"/>
                              <w:spacing w:before="120" w:after="0" w:line="288" w:lineRule="auto"/>
                              <w:textAlignment w:val="center"/>
                              <w:rPr>
                                <w:rFonts w:cs="Arial"/>
                                <w:spacing w:val="-2"/>
                                <w:sz w:val="16"/>
                                <w:szCs w:val="16"/>
                              </w:rPr>
                            </w:pPr>
                            <w:r w:rsidRPr="00710A1A">
                              <w:rPr>
                                <w:rFonts w:cs="Arial"/>
                                <w:color w:val="000000"/>
                                <w:spacing w:val="-2"/>
                                <w:sz w:val="16"/>
                                <w:szCs w:val="16"/>
                              </w:rPr>
                              <w:t xml:space="preserve">Looking for another resource? There is now a quick and easy search </w:t>
                            </w:r>
                            <w:hyperlink r:id="rId16" w:history="1">
                              <w:r w:rsidRPr="00710A1A">
                                <w:rPr>
                                  <w:rStyle w:val="Hyperlink"/>
                                  <w:rFonts w:cs="Arial"/>
                                  <w:spacing w:val="-2"/>
                                  <w:sz w:val="16"/>
                                  <w:szCs w:val="16"/>
                                </w:rPr>
                                <w:t>tool to help find free resources</w:t>
                              </w:r>
                            </w:hyperlink>
                            <w:r w:rsidRPr="00710A1A">
                              <w:rPr>
                                <w:rFonts w:cs="Arial"/>
                                <w:color w:val="000000"/>
                                <w:spacing w:val="-2"/>
                                <w:sz w:val="16"/>
                                <w:szCs w:val="16"/>
                              </w:rPr>
                              <w:t xml:space="preserve"> for your qualification.</w:t>
                            </w:r>
                          </w:p>
                          <w:p w14:paraId="5748A65F"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OCR is part of Cambridge University Press &amp; Assessment, which is itself a department of the University of Cambridge.</w:t>
                            </w:r>
                          </w:p>
                          <w:p w14:paraId="192367F3"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 xml:space="preserve">For staff training purposes and as part of our quality assurance programme your call may be recorded or monitored. </w:t>
                            </w:r>
                            <w:r w:rsidRPr="00710A1A">
                              <w:rPr>
                                <w:rStyle w:val="A0"/>
                                <w:rFonts w:ascii="Arial" w:hAnsi="Arial" w:cs="Arial"/>
                              </w:rPr>
                              <w:t xml:space="preserve">© OCR 2024 </w:t>
                            </w:r>
                            <w:r w:rsidRPr="00710A1A">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7E579C28" w14:textId="77777777" w:rsidR="00DE38B4" w:rsidRPr="00710A1A" w:rsidRDefault="00DE38B4" w:rsidP="00DE38B4">
                            <w:pPr>
                              <w:pStyle w:val="Pa2"/>
                              <w:spacing w:before="120"/>
                              <w:rPr>
                                <w:rStyle w:val="A0"/>
                                <w:rFonts w:ascii="Arial" w:hAnsi="Arial" w:cs="Arial"/>
                              </w:rPr>
                            </w:pPr>
                            <w:r w:rsidRPr="00710A1A">
                              <w:rPr>
                                <w:rFonts w:ascii="Arial" w:hAnsi="Arial" w:cs="Arial"/>
                                <w:color w:val="000000"/>
                                <w:sz w:val="16"/>
                                <w:szCs w:val="16"/>
                              </w:rPr>
                              <w:t xml:space="preserve">OCR operates academic and vocational qualifications regulated by Ofqual, Qualifications Wales and CCEA as listed in their </w:t>
                            </w:r>
                            <w:proofErr w:type="gramStart"/>
                            <w:r w:rsidRPr="00710A1A">
                              <w:rPr>
                                <w:rFonts w:ascii="Arial" w:hAnsi="Arial" w:cs="Arial"/>
                                <w:color w:val="000000"/>
                                <w:sz w:val="16"/>
                                <w:szCs w:val="16"/>
                              </w:rPr>
                              <w:t>qualifications</w:t>
                            </w:r>
                            <w:proofErr w:type="gramEnd"/>
                            <w:r w:rsidRPr="00710A1A">
                              <w:rPr>
                                <w:rFonts w:ascii="Arial" w:hAnsi="Arial" w:cs="Arial"/>
                                <w:color w:val="000000"/>
                                <w:sz w:val="16"/>
                                <w:szCs w:val="16"/>
                              </w:rPr>
                              <w:t xml:space="preserve"> registers including A Levels, GCSEs, Cambridge Technicals and Cambridge Nationals.</w:t>
                            </w:r>
                          </w:p>
                          <w:p w14:paraId="020EA44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6C18B2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 w:history="1">
                              <w:r w:rsidRPr="00710A1A">
                                <w:rPr>
                                  <w:rStyle w:val="Hyperlink"/>
                                  <w:rFonts w:cs="Arial"/>
                                  <w:sz w:val="16"/>
                                  <w:szCs w:val="16"/>
                                </w:rPr>
                                <w:t>contact us</w:t>
                              </w:r>
                            </w:hyperlink>
                            <w:r w:rsidRPr="00710A1A">
                              <w:rPr>
                                <w:rStyle w:val="A0"/>
                                <w:rFonts w:ascii="Arial" w:hAnsi="Arial" w:cs="Arial"/>
                              </w:rPr>
                              <w:t xml:space="preserve">. </w:t>
                            </w:r>
                          </w:p>
                          <w:p w14:paraId="4A04B3C2"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317100B8"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acknowledges the use of the following content: N/A </w:t>
                            </w:r>
                          </w:p>
                          <w:p w14:paraId="573568EF"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Whether you already offer OCR qualifications, are new to OCR or are thinking about switching, you can request more information using our </w:t>
                            </w:r>
                            <w:hyperlink r:id="rId18" w:history="1">
                              <w:r w:rsidRPr="00710A1A">
                                <w:rPr>
                                  <w:rStyle w:val="Hyperlink"/>
                                  <w:rFonts w:cs="Arial"/>
                                  <w:sz w:val="16"/>
                                  <w:szCs w:val="16"/>
                                </w:rPr>
                                <w:t>Expression of Interest form</w:t>
                              </w:r>
                            </w:hyperlink>
                            <w:r w:rsidRPr="00710A1A">
                              <w:rPr>
                                <w:rStyle w:val="A0"/>
                                <w:rFonts w:ascii="Arial" w:hAnsi="Arial" w:cs="Arial"/>
                              </w:rPr>
                              <w:t xml:space="preserve">. </w:t>
                            </w:r>
                          </w:p>
                          <w:p w14:paraId="37078DB7" w14:textId="77777777" w:rsidR="00DE38B4" w:rsidRPr="00710A1A" w:rsidRDefault="00DE38B4" w:rsidP="00DE38B4">
                            <w:pPr>
                              <w:pStyle w:val="Pa2"/>
                              <w:spacing w:before="120"/>
                              <w:rPr>
                                <w:rFonts w:ascii="Arial" w:hAnsi="Arial" w:cs="Arial"/>
                                <w:color w:val="000000"/>
                                <w:sz w:val="16"/>
                                <w:szCs w:val="16"/>
                              </w:rPr>
                            </w:pPr>
                            <w:r w:rsidRPr="00710A1A">
                              <w:rPr>
                                <w:rStyle w:val="A0"/>
                                <w:rFonts w:ascii="Arial" w:hAnsi="Arial" w:cs="Arial"/>
                              </w:rPr>
                              <w:t xml:space="preserve">Please </w:t>
                            </w:r>
                            <w:hyperlink r:id="rId19" w:history="1">
                              <w:r w:rsidRPr="00710A1A">
                                <w:rPr>
                                  <w:rStyle w:val="Hyperlink"/>
                                  <w:rFonts w:cs="Arial"/>
                                  <w:sz w:val="16"/>
                                  <w:szCs w:val="16"/>
                                </w:rPr>
                                <w:t>get in touch</w:t>
                              </w:r>
                            </w:hyperlink>
                            <w:r w:rsidRPr="00710A1A">
                              <w:rPr>
                                <w:rStyle w:val="A2"/>
                                <w:rFonts w:ascii="Arial" w:hAnsi="Arial" w:cs="Arial"/>
                              </w:rPr>
                              <w:t xml:space="preserve"> </w:t>
                            </w:r>
                            <w:r w:rsidRPr="00710A1A">
                              <w:rPr>
                                <w:rStyle w:val="A0"/>
                                <w:rFonts w:ascii="Arial" w:hAnsi="Arial" w:cs="Arial"/>
                              </w:rPr>
                              <w:t xml:space="preserve">if you want to discuss the accessibility of </w:t>
                            </w:r>
                            <w:proofErr w:type="gramStart"/>
                            <w:r w:rsidRPr="00710A1A">
                              <w:rPr>
                                <w:rStyle w:val="A0"/>
                                <w:rFonts w:ascii="Arial" w:hAnsi="Arial" w:cs="Arial"/>
                              </w:rPr>
                              <w:t>resources</w:t>
                            </w:r>
                            <w:proofErr w:type="gramEnd"/>
                            <w:r w:rsidRPr="00710A1A">
                              <w:rPr>
                                <w:rStyle w:val="A0"/>
                                <w:rFonts w:ascii="Arial" w:hAnsi="Arial" w:cs="Arial"/>
                              </w:rPr>
                              <w:t xml:space="preserve">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 w14:anchorId="79364D9C" id="_x0000_s1027" type="#_x0000_t202" style="width:498.9pt;height:3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" filled="f" stroked="f">
                <v:textbox>
                  <w:txbxContent>
                    <w:p w14:paraId="641D0601" w14:textId="77777777" w:rsidR="00DE38B4" w:rsidRDefault="00DE38B4" w:rsidP="00DE38B4">
                      <w:pPr>
                        <w:pStyle w:val="Header"/>
                        <w:spacing w:after="57" w:line="276" w:lineRule="auto"/>
                        <w:rPr>
                          <w:sz w:val="16"/>
                          <w:szCs w:val="18"/>
                        </w:rPr>
                      </w:pPr>
                      <w:r w:rsidRPr="00AE485A">
                        <w:rPr>
                          <w:noProof/>
                          <w:sz w:val="16"/>
                          <w:szCs w:val="18"/>
                          <w:vertAlign w:val="subscript"/>
                        </w:rPr>
                        <w:drawing>
                          <wp:inline distT="0" distB="0" distL="0" distR="0" wp14:anchorId="6A7668E1" wp14:editId="5BA2621E">
                            <wp:extent cx="2088000" cy="353147"/>
                            <wp:effectExtent l="0" t="0" r="7620" b="8890"/>
                            <wp:docPr id="36884541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7C365F" w14:textId="77777777" w:rsidR="00DE38B4" w:rsidRPr="00AE485A" w:rsidRDefault="00DE38B4" w:rsidP="00DE38B4">
                      <w:pPr>
                        <w:pStyle w:val="Header"/>
                        <w:spacing w:after="57" w:line="276" w:lineRule="auto"/>
                        <w:rPr>
                          <w:noProof/>
                          <w:sz w:val="16"/>
                          <w:szCs w:val="18"/>
                        </w:rPr>
                      </w:pPr>
                    </w:p>
                    <w:p w14:paraId="603EA477" w14:textId="77777777" w:rsidR="00DE38B4" w:rsidRPr="007F317D" w:rsidRDefault="00DE38B4" w:rsidP="00DE38B4">
                      <w:pPr>
                        <w:pStyle w:val="Header"/>
                        <w:spacing w:after="57" w:line="276" w:lineRule="auto"/>
                        <w:rPr>
                          <w:sz w:val="16"/>
                          <w:szCs w:val="18"/>
                        </w:rPr>
                      </w:pPr>
                    </w:p>
                    <w:p w14:paraId="5E384DC8" w14:textId="4A4C1C92" w:rsidR="00DE38B4" w:rsidRPr="002404AC" w:rsidRDefault="00DE38B4" w:rsidP="00DE38B4">
                      <w:pPr>
                        <w:pStyle w:val="Header"/>
                        <w:spacing w:before="120" w:line="276" w:lineRule="auto"/>
                        <w:rPr>
                          <w:rFonts w:cs="Arial"/>
                          <w:color w:val="0000FF"/>
                          <w:sz w:val="16"/>
                          <w:szCs w:val="16"/>
                        </w:rPr>
                      </w:pPr>
                      <w:r w:rsidRPr="00710A1A">
                        <w:rPr>
                          <w:rFonts w:cs="Arial"/>
                          <w:sz w:val="16"/>
                          <w:szCs w:val="16"/>
                        </w:rPr>
                        <w:t>We’d like to know your view on the resources we produce. Click ‘</w:t>
                      </w:r>
                      <w:hyperlink r:id="rId25" w:history="1">
                        <w:r w:rsidRPr="00710A1A">
                          <w:rPr>
                            <w:rStyle w:val="Hyperlink"/>
                            <w:rFonts w:cs="Arial"/>
                            <w:sz w:val="16"/>
                            <w:szCs w:val="16"/>
                          </w:rPr>
                          <w:t>Like</w:t>
                        </w:r>
                        <w:r w:rsidRPr="00710A1A">
                          <w:rPr>
                            <w:rStyle w:val="Hyperlink"/>
                            <w:rFonts w:cs="Arial"/>
                            <w:sz w:val="16"/>
                            <w:szCs w:val="16"/>
                            <w:u w:val="none"/>
                          </w:rPr>
                          <w:t>’</w:t>
                        </w:r>
                      </w:hyperlink>
                      <w:r w:rsidRPr="00710A1A">
                        <w:rPr>
                          <w:rFonts w:cs="Arial"/>
                          <w:sz w:val="16"/>
                          <w:szCs w:val="16"/>
                        </w:rPr>
                        <w:t xml:space="preserve"> or ‘</w:t>
                      </w:r>
                      <w:hyperlink r:id="rId26" w:history="1">
                        <w:r w:rsidRPr="00710A1A">
                          <w:rPr>
                            <w:rStyle w:val="Hyperlink"/>
                            <w:rFonts w:cs="Arial"/>
                            <w:sz w:val="16"/>
                            <w:szCs w:val="16"/>
                          </w:rPr>
                          <w:t>Dislike</w:t>
                        </w:r>
                        <w:r w:rsidRPr="00710A1A">
                          <w:rPr>
                            <w:rStyle w:val="Hyperlink"/>
                            <w:rFonts w:cs="Arial"/>
                            <w:sz w:val="16"/>
                            <w:szCs w:val="16"/>
                            <w:u w:val="none"/>
                          </w:rPr>
                          <w:t>’</w:t>
                        </w:r>
                      </w:hyperlink>
                      <w:r w:rsidRPr="00710A1A">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10CE8B8" w14:textId="77777777" w:rsidR="00DE38B4" w:rsidRPr="00710A1A" w:rsidRDefault="00DE38B4" w:rsidP="00DE38B4">
                      <w:pPr>
                        <w:autoSpaceDE w:val="0"/>
                        <w:spacing w:before="120" w:after="0" w:line="288" w:lineRule="auto"/>
                        <w:textAlignment w:val="center"/>
                        <w:rPr>
                          <w:rFonts w:cs="Arial"/>
                          <w:spacing w:val="-2"/>
                          <w:sz w:val="16"/>
                          <w:szCs w:val="16"/>
                        </w:rPr>
                      </w:pPr>
                      <w:r w:rsidRPr="00710A1A">
                        <w:rPr>
                          <w:rFonts w:cs="Arial"/>
                          <w:color w:val="000000"/>
                          <w:spacing w:val="-2"/>
                          <w:sz w:val="16"/>
                          <w:szCs w:val="16"/>
                        </w:rPr>
                        <w:t xml:space="preserve">Looking for another resource? There is now a quick and easy search </w:t>
                      </w:r>
                      <w:hyperlink r:id="rId27" w:history="1">
                        <w:r w:rsidRPr="00710A1A">
                          <w:rPr>
                            <w:rStyle w:val="Hyperlink"/>
                            <w:rFonts w:cs="Arial"/>
                            <w:spacing w:val="-2"/>
                            <w:sz w:val="16"/>
                            <w:szCs w:val="16"/>
                          </w:rPr>
                          <w:t>tool to help find free resources</w:t>
                        </w:r>
                      </w:hyperlink>
                      <w:r w:rsidRPr="00710A1A">
                        <w:rPr>
                          <w:rFonts w:cs="Arial"/>
                          <w:color w:val="000000"/>
                          <w:spacing w:val="-2"/>
                          <w:sz w:val="16"/>
                          <w:szCs w:val="16"/>
                        </w:rPr>
                        <w:t xml:space="preserve"> for your qualification.</w:t>
                      </w:r>
                    </w:p>
                    <w:p w14:paraId="5748A65F"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OCR is part of Cambridge University Press &amp; Assessment, which is itself a department of the University of Cambridge.</w:t>
                      </w:r>
                    </w:p>
                    <w:p w14:paraId="192367F3"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 xml:space="preserve">For staff training purposes and as part of our quality assurance programme your call may be recorded or monitored. </w:t>
                      </w:r>
                      <w:r w:rsidRPr="00710A1A">
                        <w:rPr>
                          <w:rStyle w:val="A0"/>
                          <w:rFonts w:ascii="Arial" w:hAnsi="Arial" w:cs="Arial"/>
                        </w:rPr>
                        <w:t xml:space="preserve">© OCR 2024 </w:t>
                      </w:r>
                      <w:r w:rsidRPr="00710A1A">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7E579C28" w14:textId="77777777" w:rsidR="00DE38B4" w:rsidRPr="00710A1A" w:rsidRDefault="00DE38B4" w:rsidP="00DE38B4">
                      <w:pPr>
                        <w:pStyle w:val="Pa2"/>
                        <w:spacing w:before="120"/>
                        <w:rPr>
                          <w:rStyle w:val="A0"/>
                          <w:rFonts w:ascii="Arial" w:hAnsi="Arial" w:cs="Arial"/>
                        </w:rPr>
                      </w:pPr>
                      <w:r w:rsidRPr="00710A1A">
                        <w:rPr>
                          <w:rFonts w:ascii="Arial" w:hAnsi="Arial" w:cs="Arial"/>
                          <w:color w:val="000000"/>
                          <w:sz w:val="16"/>
                          <w:szCs w:val="16"/>
                        </w:rPr>
                        <w:t xml:space="preserve">OCR operates academic and vocational qualifications regulated by Ofqual, Qualifications Wales and CCEA as listed in their qualifications registers including A Levels, GCSEs, Cambridge </w:t>
                      </w:r>
                      <w:r w:rsidRPr="00710A1A">
                        <w:rPr>
                          <w:rFonts w:ascii="Arial" w:hAnsi="Arial" w:cs="Arial"/>
                          <w:color w:val="000000"/>
                          <w:sz w:val="16"/>
                          <w:szCs w:val="16"/>
                        </w:rPr>
                        <w:t>Technicals and Cambridge Nationals.</w:t>
                      </w:r>
                    </w:p>
                    <w:p w14:paraId="020EA44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6C18B2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710A1A">
                          <w:rPr>
                            <w:rStyle w:val="Hyperlink"/>
                            <w:rFonts w:cs="Arial"/>
                            <w:sz w:val="16"/>
                            <w:szCs w:val="16"/>
                          </w:rPr>
                          <w:t>contact us</w:t>
                        </w:r>
                      </w:hyperlink>
                      <w:r w:rsidRPr="00710A1A">
                        <w:rPr>
                          <w:rStyle w:val="A0"/>
                          <w:rFonts w:ascii="Arial" w:hAnsi="Arial" w:cs="Arial"/>
                        </w:rPr>
                        <w:t xml:space="preserve">. </w:t>
                      </w:r>
                    </w:p>
                    <w:p w14:paraId="4A04B3C2"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317100B8"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acknowledges the use of the following content: N/A </w:t>
                      </w:r>
                    </w:p>
                    <w:p w14:paraId="573568EF"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Whether you already offer OCR qualifications, are new to OCR or are thinking about switching, you can request more information using our </w:t>
                      </w:r>
                      <w:hyperlink r:id="rId29" w:history="1">
                        <w:r w:rsidRPr="00710A1A">
                          <w:rPr>
                            <w:rStyle w:val="Hyperlink"/>
                            <w:rFonts w:cs="Arial"/>
                            <w:sz w:val="16"/>
                            <w:szCs w:val="16"/>
                          </w:rPr>
                          <w:t>Expression of Interest form</w:t>
                        </w:r>
                      </w:hyperlink>
                      <w:r w:rsidRPr="00710A1A">
                        <w:rPr>
                          <w:rStyle w:val="A0"/>
                          <w:rFonts w:ascii="Arial" w:hAnsi="Arial" w:cs="Arial"/>
                        </w:rPr>
                        <w:t xml:space="preserve">. </w:t>
                      </w:r>
                    </w:p>
                    <w:p w14:paraId="37078DB7" w14:textId="77777777" w:rsidR="00DE38B4" w:rsidRPr="00710A1A" w:rsidRDefault="00DE38B4" w:rsidP="00DE38B4">
                      <w:pPr>
                        <w:pStyle w:val="Pa2"/>
                        <w:spacing w:before="120"/>
                        <w:rPr>
                          <w:rFonts w:ascii="Arial" w:hAnsi="Arial" w:cs="Arial"/>
                          <w:color w:val="000000"/>
                          <w:sz w:val="16"/>
                          <w:szCs w:val="16"/>
                        </w:rPr>
                      </w:pPr>
                      <w:r w:rsidRPr="00710A1A">
                        <w:rPr>
                          <w:rStyle w:val="A0"/>
                          <w:rFonts w:ascii="Arial" w:hAnsi="Arial" w:cs="Arial"/>
                        </w:rPr>
                        <w:t xml:space="preserve">Please </w:t>
                      </w:r>
                      <w:hyperlink r:id="rId30" w:history="1">
                        <w:r w:rsidRPr="00710A1A">
                          <w:rPr>
                            <w:rStyle w:val="Hyperlink"/>
                            <w:rFonts w:cs="Arial"/>
                            <w:sz w:val="16"/>
                            <w:szCs w:val="16"/>
                          </w:rPr>
                          <w:t>get in touch</w:t>
                        </w:r>
                      </w:hyperlink>
                      <w:r w:rsidRPr="00710A1A">
                        <w:rPr>
                          <w:rStyle w:val="A2"/>
                          <w:rFonts w:ascii="Arial" w:hAnsi="Arial" w:cs="Arial"/>
                        </w:rPr>
                        <w:t xml:space="preserve"> </w:t>
                      </w:r>
                      <w:r w:rsidRPr="00710A1A">
                        <w:rPr>
                          <w:rStyle w:val="A0"/>
                          <w:rFonts w:ascii="Arial" w:hAnsi="Arial" w:cs="Arial"/>
                        </w:rPr>
                        <w:t>if you want to discuss the accessibility of resources we offer to support you in delivering our qualifications.</w:t>
                      </w:r>
                    </w:p>
                  </w:txbxContent>
                </v:textbox>
                <w10:anchorlock/>
              </v:shape>
            </w:pict>
          </mc:Fallback>
        </mc:AlternateContent>
      </w:r>
    </w:p>
    <w:sectPr w:rsidR="00986302" w:rsidSect="008B0759">
      <w:headerReference w:type="default" r:id="rId31"/>
      <w:footerReference w:type="default" r:id="rId32"/>
      <w:headerReference w:type="first" r:id="rId33"/>
      <w:footerReference w:type="first" r:id="rId34"/>
      <w:pgSz w:w="11906" w:h="16838"/>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397D4" w14:textId="77777777" w:rsidR="00E23427" w:rsidRDefault="00E23427" w:rsidP="00396926">
      <w:pPr>
        <w:spacing w:after="0" w:line="240" w:lineRule="auto"/>
      </w:pPr>
      <w:r>
        <w:separator/>
      </w:r>
    </w:p>
  </w:endnote>
  <w:endnote w:type="continuationSeparator" w:id="0">
    <w:p w14:paraId="7C0B3901" w14:textId="77777777" w:rsidR="00E23427" w:rsidRDefault="00E23427" w:rsidP="00396926">
      <w:pPr>
        <w:spacing w:after="0" w:line="240" w:lineRule="auto"/>
      </w:pPr>
      <w:r>
        <w:continuationSeparator/>
      </w:r>
    </w:p>
  </w:endnote>
  <w:endnote w:type="continuationNotice" w:id="1">
    <w:p w14:paraId="1871EFD7" w14:textId="77777777" w:rsidR="00E23427" w:rsidRDefault="00E23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4291" w14:textId="7C029F15" w:rsidR="00493D21" w:rsidRPr="00493D21" w:rsidRDefault="00493D21" w:rsidP="008B153D">
    <w:pPr>
      <w:pStyle w:val="Footer"/>
      <w:pBdr>
        <w:top w:val="single" w:sz="4" w:space="4" w:color="816F95"/>
      </w:pBdr>
      <w:tabs>
        <w:tab w:val="clear" w:pos="4513"/>
        <w:tab w:val="clear" w:pos="9026"/>
        <w:tab w:val="center" w:pos="5103"/>
        <w:tab w:val="right" w:pos="10204"/>
      </w:tabs>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D141" w14:textId="7FA67CA1" w:rsidR="00493D21" w:rsidRPr="00493D21" w:rsidRDefault="00493D21" w:rsidP="00EE5C0F">
    <w:pPr>
      <w:pStyle w:val="Footer"/>
      <w:pBdr>
        <w:top w:val="single" w:sz="4" w:space="4" w:color="816F95"/>
      </w:pBdr>
      <w:tabs>
        <w:tab w:val="clear" w:pos="4513"/>
        <w:tab w:val="clear" w:pos="9026"/>
        <w:tab w:val="center" w:pos="5103"/>
        <w:tab w:val="right" w:pos="10204"/>
      </w:tabs>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728B" w14:textId="77777777" w:rsidR="00E23427" w:rsidRDefault="00E23427" w:rsidP="00396926">
      <w:pPr>
        <w:spacing w:after="0" w:line="240" w:lineRule="auto"/>
      </w:pPr>
      <w:r>
        <w:separator/>
      </w:r>
    </w:p>
  </w:footnote>
  <w:footnote w:type="continuationSeparator" w:id="0">
    <w:p w14:paraId="1A1BB488" w14:textId="77777777" w:rsidR="00E23427" w:rsidRDefault="00E23427" w:rsidP="00396926">
      <w:pPr>
        <w:spacing w:after="0" w:line="240" w:lineRule="auto"/>
      </w:pPr>
      <w:r>
        <w:continuationSeparator/>
      </w:r>
    </w:p>
  </w:footnote>
  <w:footnote w:type="continuationNotice" w:id="1">
    <w:p w14:paraId="1FAF7DB0" w14:textId="77777777" w:rsidR="00E23427" w:rsidRDefault="00E234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4764" w14:textId="5C64F233" w:rsidR="008B0759" w:rsidRPr="000F129F" w:rsidRDefault="33742DB5" w:rsidP="008B0759">
    <w:pPr>
      <w:tabs>
        <w:tab w:val="right" w:pos="9923"/>
        <w:tab w:val="right" w:pos="14572"/>
      </w:tabs>
      <w:spacing w:after="0"/>
      <w:rPr>
        <w:color w:val="816F95"/>
      </w:rPr>
    </w:pPr>
    <w:r w:rsidRPr="000F129F">
      <w:rPr>
        <w:color w:val="816F95"/>
      </w:rPr>
      <w:t xml:space="preserve">GCSE (9-1) </w:t>
    </w:r>
    <w:r w:rsidR="00521194">
      <w:rPr>
        <w:color w:val="816F95"/>
      </w:rPr>
      <w:t>Physics</w:t>
    </w:r>
    <w:r w:rsidR="00872008" w:rsidRPr="000F129F">
      <w:rPr>
        <w:color w:val="816F95"/>
      </w:rPr>
      <w:t xml:space="preserve"> A</w:t>
    </w:r>
    <w:r w:rsidR="000C3A54" w:rsidRPr="000F129F">
      <w:rPr>
        <w:color w:val="816F95"/>
      </w:rPr>
      <w:t xml:space="preserve"> (Gateway Science)</w:t>
    </w:r>
    <w:r w:rsidR="00EE44C8" w:rsidRPr="000F129F">
      <w:rPr>
        <w:color w:val="816F95"/>
      </w:rPr>
      <w:tab/>
    </w:r>
    <w:r w:rsidRPr="000F129F">
      <w:rPr>
        <w:rStyle w:val="ui-provider"/>
        <w:color w:val="816F95"/>
      </w:rPr>
      <w:t>Practical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9747" w14:textId="77777777" w:rsidR="00872008" w:rsidRPr="005644B9" w:rsidRDefault="00872008" w:rsidP="00872008">
    <w:pPr>
      <w:pStyle w:val="LevelQualificationheader"/>
      <w:spacing w:before="0"/>
      <w:ind w:left="-567" w:firstLine="567"/>
      <w:rPr>
        <w:sz w:val="28"/>
        <w:szCs w:val="28"/>
      </w:rPr>
    </w:pPr>
    <w:r w:rsidRPr="005644B9">
      <w:rPr>
        <w:sz w:val="28"/>
        <w:szCs w:val="28"/>
      </w:rPr>
      <w:drawing>
        <wp:anchor distT="0" distB="0" distL="114300" distR="114300" simplePos="0" relativeHeight="251658240" behindDoc="0" locked="0" layoutInCell="1" allowOverlap="1" wp14:anchorId="3AF4C3CB" wp14:editId="5B081C5C">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90053485" name="Picture 9005348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 (9-1)</w:t>
    </w:r>
  </w:p>
  <w:p w14:paraId="5E68E006" w14:textId="3095E375" w:rsidR="00872008" w:rsidRPr="008B0759" w:rsidRDefault="00574363" w:rsidP="00E47E38">
    <w:pPr>
      <w:pStyle w:val="Heading1"/>
      <w:spacing w:before="0"/>
    </w:pPr>
    <w:r>
      <w:t>Physics</w:t>
    </w:r>
    <w:r w:rsidR="00872008" w:rsidRPr="008B0759">
      <w:t xml:space="preserve"> A</w:t>
    </w:r>
    <w:r w:rsidR="000C3A54" w:rsidRPr="008B0759">
      <w:t xml:space="preserve"> (Gateway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31A"/>
    <w:multiLevelType w:val="hybridMultilevel"/>
    <w:tmpl w:val="9C8E6E56"/>
    <w:lvl w:ilvl="0" w:tplc="066A7946">
      <w:start w:val="1"/>
      <w:numFmt w:val="lowerRoman"/>
      <w:pStyle w:val="iiiiiilist"/>
      <w:lvlText w:val="%1)"/>
      <w:lvlJc w:val="left"/>
      <w:pPr>
        <w:ind w:left="2700" w:hanging="360"/>
      </w:pPr>
      <w:rPr>
        <w:rFonts w:ascii="Arial" w:hAnsi="Arial" w:hint="default"/>
        <w:b w:val="0"/>
        <w:i w:val="0"/>
        <w:sz w:val="22"/>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129C6909"/>
    <w:multiLevelType w:val="hybridMultilevel"/>
    <w:tmpl w:val="2A543CF4"/>
    <w:lvl w:ilvl="0" w:tplc="C2C4849E">
      <w:start w:val="1"/>
      <w:numFmt w:val="decimal"/>
      <w:lvlText w:val="%1."/>
      <w:lvlJc w:val="left"/>
      <w:pPr>
        <w:ind w:left="720" w:hanging="360"/>
      </w:pPr>
    </w:lvl>
    <w:lvl w:ilvl="1" w:tplc="39BE891C">
      <w:start w:val="1"/>
      <w:numFmt w:val="lowerLetter"/>
      <w:lvlText w:val="%2."/>
      <w:lvlJc w:val="left"/>
      <w:pPr>
        <w:ind w:left="1440" w:hanging="360"/>
      </w:pPr>
    </w:lvl>
    <w:lvl w:ilvl="2" w:tplc="84B47C6C">
      <w:start w:val="1"/>
      <w:numFmt w:val="lowerRoman"/>
      <w:lvlText w:val="%3."/>
      <w:lvlJc w:val="right"/>
      <w:pPr>
        <w:ind w:left="2160" w:hanging="180"/>
      </w:pPr>
    </w:lvl>
    <w:lvl w:ilvl="3" w:tplc="97981B42">
      <w:start w:val="1"/>
      <w:numFmt w:val="decimal"/>
      <w:lvlText w:val="%4."/>
      <w:lvlJc w:val="left"/>
      <w:pPr>
        <w:ind w:left="2880" w:hanging="360"/>
      </w:pPr>
    </w:lvl>
    <w:lvl w:ilvl="4" w:tplc="F530F956">
      <w:start w:val="1"/>
      <w:numFmt w:val="lowerLetter"/>
      <w:lvlText w:val="%5."/>
      <w:lvlJc w:val="left"/>
      <w:pPr>
        <w:ind w:left="3600" w:hanging="360"/>
      </w:pPr>
    </w:lvl>
    <w:lvl w:ilvl="5" w:tplc="DFDE0866">
      <w:start w:val="1"/>
      <w:numFmt w:val="lowerRoman"/>
      <w:lvlText w:val="%6."/>
      <w:lvlJc w:val="right"/>
      <w:pPr>
        <w:ind w:left="4320" w:hanging="180"/>
      </w:pPr>
    </w:lvl>
    <w:lvl w:ilvl="6" w:tplc="7908A894">
      <w:start w:val="1"/>
      <w:numFmt w:val="decimal"/>
      <w:lvlText w:val="%7."/>
      <w:lvlJc w:val="left"/>
      <w:pPr>
        <w:ind w:left="5040" w:hanging="360"/>
      </w:pPr>
    </w:lvl>
    <w:lvl w:ilvl="7" w:tplc="D40A4174">
      <w:start w:val="1"/>
      <w:numFmt w:val="lowerLetter"/>
      <w:lvlText w:val="%8."/>
      <w:lvlJc w:val="left"/>
      <w:pPr>
        <w:ind w:left="5760" w:hanging="360"/>
      </w:pPr>
    </w:lvl>
    <w:lvl w:ilvl="8" w:tplc="530682BE">
      <w:start w:val="1"/>
      <w:numFmt w:val="lowerRoman"/>
      <w:lvlText w:val="%9."/>
      <w:lvlJc w:val="right"/>
      <w:pPr>
        <w:ind w:left="6480" w:hanging="180"/>
      </w:pPr>
    </w:lvl>
  </w:abstractNum>
  <w:abstractNum w:abstractNumId="2"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C244637"/>
    <w:multiLevelType w:val="hybridMultilevel"/>
    <w:tmpl w:val="F83E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793EC0"/>
    <w:multiLevelType w:val="hybridMultilevel"/>
    <w:tmpl w:val="0AA25C68"/>
    <w:lvl w:ilvl="0" w:tplc="D5E2DD4C">
      <w:start w:val="1"/>
      <w:numFmt w:val="lowerRoman"/>
      <w:lvlText w:val="(%1)"/>
      <w:lvlJc w:val="left"/>
      <w:pPr>
        <w:ind w:left="2700" w:hanging="360"/>
      </w:pPr>
      <w:rPr>
        <w:rFonts w:ascii="Arial" w:hAnsi="Arial" w:cs="Arial" w:hint="default"/>
        <w:b w:val="0"/>
        <w:bCs/>
        <w:i w:val="0"/>
        <w:iCs w:val="0"/>
        <w:color w:val="231F20"/>
        <w:spacing w:val="0"/>
        <w:w w:val="100"/>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62551791"/>
    <w:multiLevelType w:val="hybridMultilevel"/>
    <w:tmpl w:val="E0D62E00"/>
    <w:lvl w:ilvl="0" w:tplc="0EFE6BD8">
      <w:start w:val="1"/>
      <w:numFmt w:val="lowerLetter"/>
      <w:pStyle w:val="abc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A1CDE7"/>
    <w:multiLevelType w:val="hybridMultilevel"/>
    <w:tmpl w:val="5D6C8208"/>
    <w:lvl w:ilvl="0" w:tplc="F3E40E00">
      <w:start w:val="1"/>
      <w:numFmt w:val="decimal"/>
      <w:lvlText w:val="%1."/>
      <w:lvlJc w:val="left"/>
      <w:pPr>
        <w:ind w:left="720" w:hanging="360"/>
      </w:pPr>
    </w:lvl>
    <w:lvl w:ilvl="1" w:tplc="65F84CD0">
      <w:start w:val="1"/>
      <w:numFmt w:val="lowerLetter"/>
      <w:lvlText w:val="%2."/>
      <w:lvlJc w:val="left"/>
      <w:pPr>
        <w:ind w:left="1440" w:hanging="360"/>
      </w:pPr>
    </w:lvl>
    <w:lvl w:ilvl="2" w:tplc="241EE034">
      <w:start w:val="1"/>
      <w:numFmt w:val="lowerRoman"/>
      <w:lvlText w:val="%3."/>
      <w:lvlJc w:val="right"/>
      <w:pPr>
        <w:ind w:left="2160" w:hanging="180"/>
      </w:pPr>
    </w:lvl>
    <w:lvl w:ilvl="3" w:tplc="D3700266">
      <w:start w:val="1"/>
      <w:numFmt w:val="decimal"/>
      <w:lvlText w:val="%4."/>
      <w:lvlJc w:val="left"/>
      <w:pPr>
        <w:ind w:left="2880" w:hanging="360"/>
      </w:pPr>
    </w:lvl>
    <w:lvl w:ilvl="4" w:tplc="8012BAA6">
      <w:start w:val="1"/>
      <w:numFmt w:val="lowerLetter"/>
      <w:lvlText w:val="%5."/>
      <w:lvlJc w:val="left"/>
      <w:pPr>
        <w:ind w:left="3600" w:hanging="360"/>
      </w:pPr>
    </w:lvl>
    <w:lvl w:ilvl="5" w:tplc="1E0C3448">
      <w:start w:val="1"/>
      <w:numFmt w:val="lowerRoman"/>
      <w:lvlText w:val="%6."/>
      <w:lvlJc w:val="right"/>
      <w:pPr>
        <w:ind w:left="4320" w:hanging="180"/>
      </w:pPr>
    </w:lvl>
    <w:lvl w:ilvl="6" w:tplc="3A2881C6">
      <w:start w:val="1"/>
      <w:numFmt w:val="decimal"/>
      <w:lvlText w:val="%7."/>
      <w:lvlJc w:val="left"/>
      <w:pPr>
        <w:ind w:left="5040" w:hanging="360"/>
      </w:pPr>
    </w:lvl>
    <w:lvl w:ilvl="7" w:tplc="08FAD182">
      <w:start w:val="1"/>
      <w:numFmt w:val="lowerLetter"/>
      <w:lvlText w:val="%8."/>
      <w:lvlJc w:val="left"/>
      <w:pPr>
        <w:ind w:left="5760" w:hanging="360"/>
      </w:pPr>
    </w:lvl>
    <w:lvl w:ilvl="8" w:tplc="0DE4376E">
      <w:start w:val="1"/>
      <w:numFmt w:val="lowerRoman"/>
      <w:lvlText w:val="%9."/>
      <w:lvlJc w:val="right"/>
      <w:pPr>
        <w:ind w:left="6480" w:hanging="180"/>
      </w:pPr>
    </w:lvl>
  </w:abstractNum>
  <w:abstractNum w:abstractNumId="10" w15:restartNumberingAfterBreak="0">
    <w:nsid w:val="6C9D1A24"/>
    <w:multiLevelType w:val="hybridMultilevel"/>
    <w:tmpl w:val="6910179E"/>
    <w:lvl w:ilvl="0" w:tplc="833C0BC4">
      <w:start w:val="1"/>
      <w:numFmt w:val="decimal"/>
      <w:pStyle w:val="1Numberedlist"/>
      <w:lvlText w:val="%1."/>
      <w:lvlJc w:val="left"/>
      <w:pPr>
        <w:ind w:left="360" w:hanging="360"/>
      </w:pPr>
      <w:rPr>
        <w:rFonts w:hint="default"/>
      </w:rPr>
    </w:lvl>
    <w:lvl w:ilvl="1" w:tplc="FFFFFFFF">
      <w:start w:val="1"/>
      <w:numFmt w:val="bullet"/>
      <w:lvlText w:val="o"/>
      <w:lvlJc w:val="left"/>
      <w:pPr>
        <w:ind w:left="4671" w:hanging="360"/>
      </w:pPr>
      <w:rPr>
        <w:rFonts w:ascii="Courier New" w:hAnsi="Courier New" w:cs="Courier New" w:hint="default"/>
      </w:rPr>
    </w:lvl>
    <w:lvl w:ilvl="2" w:tplc="FFFFFFFF" w:tentative="1">
      <w:start w:val="1"/>
      <w:numFmt w:val="bullet"/>
      <w:lvlText w:val=""/>
      <w:lvlJc w:val="left"/>
      <w:pPr>
        <w:ind w:left="5391" w:hanging="360"/>
      </w:pPr>
      <w:rPr>
        <w:rFonts w:ascii="Wingdings" w:hAnsi="Wingdings" w:hint="default"/>
      </w:rPr>
    </w:lvl>
    <w:lvl w:ilvl="3" w:tplc="FFFFFFFF" w:tentative="1">
      <w:start w:val="1"/>
      <w:numFmt w:val="bullet"/>
      <w:lvlText w:val=""/>
      <w:lvlJc w:val="left"/>
      <w:pPr>
        <w:ind w:left="6111" w:hanging="360"/>
      </w:pPr>
      <w:rPr>
        <w:rFonts w:ascii="Symbol" w:hAnsi="Symbol" w:hint="default"/>
      </w:rPr>
    </w:lvl>
    <w:lvl w:ilvl="4" w:tplc="FFFFFFFF" w:tentative="1">
      <w:start w:val="1"/>
      <w:numFmt w:val="bullet"/>
      <w:lvlText w:val="o"/>
      <w:lvlJc w:val="left"/>
      <w:pPr>
        <w:ind w:left="6831" w:hanging="360"/>
      </w:pPr>
      <w:rPr>
        <w:rFonts w:ascii="Courier New" w:hAnsi="Courier New" w:cs="Courier New" w:hint="default"/>
      </w:rPr>
    </w:lvl>
    <w:lvl w:ilvl="5" w:tplc="FFFFFFFF" w:tentative="1">
      <w:start w:val="1"/>
      <w:numFmt w:val="bullet"/>
      <w:lvlText w:val=""/>
      <w:lvlJc w:val="left"/>
      <w:pPr>
        <w:ind w:left="7551" w:hanging="360"/>
      </w:pPr>
      <w:rPr>
        <w:rFonts w:ascii="Wingdings" w:hAnsi="Wingdings" w:hint="default"/>
      </w:rPr>
    </w:lvl>
    <w:lvl w:ilvl="6" w:tplc="FFFFFFFF" w:tentative="1">
      <w:start w:val="1"/>
      <w:numFmt w:val="bullet"/>
      <w:lvlText w:val=""/>
      <w:lvlJc w:val="left"/>
      <w:pPr>
        <w:ind w:left="8271" w:hanging="360"/>
      </w:pPr>
      <w:rPr>
        <w:rFonts w:ascii="Symbol" w:hAnsi="Symbol" w:hint="default"/>
      </w:rPr>
    </w:lvl>
    <w:lvl w:ilvl="7" w:tplc="FFFFFFFF" w:tentative="1">
      <w:start w:val="1"/>
      <w:numFmt w:val="bullet"/>
      <w:lvlText w:val="o"/>
      <w:lvlJc w:val="left"/>
      <w:pPr>
        <w:ind w:left="8991" w:hanging="360"/>
      </w:pPr>
      <w:rPr>
        <w:rFonts w:ascii="Courier New" w:hAnsi="Courier New" w:cs="Courier New" w:hint="default"/>
      </w:rPr>
    </w:lvl>
    <w:lvl w:ilvl="8" w:tplc="FFFFFFFF" w:tentative="1">
      <w:start w:val="1"/>
      <w:numFmt w:val="bullet"/>
      <w:lvlText w:val=""/>
      <w:lvlJc w:val="left"/>
      <w:pPr>
        <w:ind w:left="9711" w:hanging="360"/>
      </w:pPr>
      <w:rPr>
        <w:rFonts w:ascii="Wingdings" w:hAnsi="Wingdings" w:hint="default"/>
      </w:rPr>
    </w:lvl>
  </w:abstractNum>
  <w:abstractNum w:abstractNumId="11" w15:restartNumberingAfterBreak="0">
    <w:nsid w:val="781D3DEF"/>
    <w:multiLevelType w:val="hybridMultilevel"/>
    <w:tmpl w:val="54C4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352719">
    <w:abstractNumId w:val="6"/>
  </w:num>
  <w:num w:numId="2" w16cid:durableId="1337147179">
    <w:abstractNumId w:val="5"/>
  </w:num>
  <w:num w:numId="3" w16cid:durableId="1522161921">
    <w:abstractNumId w:val="4"/>
  </w:num>
  <w:num w:numId="4" w16cid:durableId="1107581522">
    <w:abstractNumId w:val="2"/>
  </w:num>
  <w:num w:numId="5" w16cid:durableId="1251962803">
    <w:abstractNumId w:val="10"/>
  </w:num>
  <w:num w:numId="6" w16cid:durableId="445077528">
    <w:abstractNumId w:val="8"/>
  </w:num>
  <w:num w:numId="7" w16cid:durableId="820199491">
    <w:abstractNumId w:val="0"/>
  </w:num>
  <w:num w:numId="8" w16cid:durableId="1920678442">
    <w:abstractNumId w:val="3"/>
  </w:num>
  <w:num w:numId="9" w16cid:durableId="1571503664">
    <w:abstractNumId w:val="11"/>
  </w:num>
  <w:num w:numId="10" w16cid:durableId="760492304">
    <w:abstractNumId w:val="1"/>
  </w:num>
  <w:num w:numId="11" w16cid:durableId="1911650007">
    <w:abstractNumId w:val="9"/>
  </w:num>
  <w:num w:numId="12" w16cid:durableId="810950490">
    <w:abstractNumId w:val="8"/>
    <w:lvlOverride w:ilvl="0">
      <w:startOverride w:val="1"/>
    </w:lvlOverride>
  </w:num>
  <w:num w:numId="13" w16cid:durableId="380519638">
    <w:abstractNumId w:val="10"/>
    <w:lvlOverride w:ilvl="0">
      <w:startOverride w:val="1"/>
    </w:lvlOverride>
  </w:num>
  <w:num w:numId="14" w16cid:durableId="118380859">
    <w:abstractNumId w:val="8"/>
    <w:lvlOverride w:ilvl="0">
      <w:startOverride w:val="1"/>
    </w:lvlOverride>
  </w:num>
  <w:num w:numId="15" w16cid:durableId="402682545">
    <w:abstractNumId w:val="8"/>
    <w:lvlOverride w:ilvl="0">
      <w:startOverride w:val="1"/>
    </w:lvlOverride>
  </w:num>
  <w:num w:numId="16" w16cid:durableId="2092893727">
    <w:abstractNumId w:val="0"/>
  </w:num>
  <w:num w:numId="17" w16cid:durableId="18024700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01266"/>
    <w:rsid w:val="00004D06"/>
    <w:rsid w:val="00004F7C"/>
    <w:rsid w:val="00013913"/>
    <w:rsid w:val="00014725"/>
    <w:rsid w:val="00017568"/>
    <w:rsid w:val="000201B7"/>
    <w:rsid w:val="000207C4"/>
    <w:rsid w:val="00030AB4"/>
    <w:rsid w:val="00031CC4"/>
    <w:rsid w:val="00032635"/>
    <w:rsid w:val="000338E6"/>
    <w:rsid w:val="000343B9"/>
    <w:rsid w:val="00042A0B"/>
    <w:rsid w:val="00043A08"/>
    <w:rsid w:val="00046C1C"/>
    <w:rsid w:val="000507D8"/>
    <w:rsid w:val="0005465D"/>
    <w:rsid w:val="0006064B"/>
    <w:rsid w:val="00061A14"/>
    <w:rsid w:val="0006405A"/>
    <w:rsid w:val="000705D8"/>
    <w:rsid w:val="00071B3A"/>
    <w:rsid w:val="00071E0D"/>
    <w:rsid w:val="00074241"/>
    <w:rsid w:val="00075AD6"/>
    <w:rsid w:val="00080751"/>
    <w:rsid w:val="00081003"/>
    <w:rsid w:val="00081908"/>
    <w:rsid w:val="00084BD3"/>
    <w:rsid w:val="0008657E"/>
    <w:rsid w:val="00086641"/>
    <w:rsid w:val="0008724E"/>
    <w:rsid w:val="00090B3C"/>
    <w:rsid w:val="000926A5"/>
    <w:rsid w:val="00093892"/>
    <w:rsid w:val="00093D75"/>
    <w:rsid w:val="00094F38"/>
    <w:rsid w:val="000A138B"/>
    <w:rsid w:val="000A25FB"/>
    <w:rsid w:val="000A762E"/>
    <w:rsid w:val="000B2B1E"/>
    <w:rsid w:val="000B35D6"/>
    <w:rsid w:val="000C3A54"/>
    <w:rsid w:val="000C6415"/>
    <w:rsid w:val="000D4058"/>
    <w:rsid w:val="000D412A"/>
    <w:rsid w:val="000D7120"/>
    <w:rsid w:val="000E0AE2"/>
    <w:rsid w:val="000E0BF1"/>
    <w:rsid w:val="000F129F"/>
    <w:rsid w:val="000F2D52"/>
    <w:rsid w:val="000F31D1"/>
    <w:rsid w:val="000F43C5"/>
    <w:rsid w:val="000F4D19"/>
    <w:rsid w:val="000F63A0"/>
    <w:rsid w:val="000F6A31"/>
    <w:rsid w:val="000F77C6"/>
    <w:rsid w:val="00101824"/>
    <w:rsid w:val="00106C17"/>
    <w:rsid w:val="00107767"/>
    <w:rsid w:val="00112E50"/>
    <w:rsid w:val="001146ED"/>
    <w:rsid w:val="00120583"/>
    <w:rsid w:val="00120F6D"/>
    <w:rsid w:val="00124BCB"/>
    <w:rsid w:val="0012788B"/>
    <w:rsid w:val="001321E2"/>
    <w:rsid w:val="00140112"/>
    <w:rsid w:val="0014015D"/>
    <w:rsid w:val="0014047C"/>
    <w:rsid w:val="001405BF"/>
    <w:rsid w:val="00144B17"/>
    <w:rsid w:val="00151016"/>
    <w:rsid w:val="00151924"/>
    <w:rsid w:val="00156C1C"/>
    <w:rsid w:val="00157754"/>
    <w:rsid w:val="0016035E"/>
    <w:rsid w:val="00163D26"/>
    <w:rsid w:val="00164172"/>
    <w:rsid w:val="00164491"/>
    <w:rsid w:val="00164682"/>
    <w:rsid w:val="00165C10"/>
    <w:rsid w:val="00166E1D"/>
    <w:rsid w:val="0016754B"/>
    <w:rsid w:val="00170293"/>
    <w:rsid w:val="0017173E"/>
    <w:rsid w:val="00171CED"/>
    <w:rsid w:val="00171DF3"/>
    <w:rsid w:val="00172B78"/>
    <w:rsid w:val="00173CE4"/>
    <w:rsid w:val="00175BD2"/>
    <w:rsid w:val="00177D7F"/>
    <w:rsid w:val="00180814"/>
    <w:rsid w:val="0019237C"/>
    <w:rsid w:val="0019626A"/>
    <w:rsid w:val="001978BE"/>
    <w:rsid w:val="001A231F"/>
    <w:rsid w:val="001A2921"/>
    <w:rsid w:val="001A48C8"/>
    <w:rsid w:val="001A5359"/>
    <w:rsid w:val="001B0CDE"/>
    <w:rsid w:val="001B18A8"/>
    <w:rsid w:val="001B1F79"/>
    <w:rsid w:val="001B26C6"/>
    <w:rsid w:val="001B3252"/>
    <w:rsid w:val="001C44C0"/>
    <w:rsid w:val="001C695B"/>
    <w:rsid w:val="001C6D87"/>
    <w:rsid w:val="001D3FD0"/>
    <w:rsid w:val="001D4B3D"/>
    <w:rsid w:val="001E3DE5"/>
    <w:rsid w:val="001E7BC2"/>
    <w:rsid w:val="001F6629"/>
    <w:rsid w:val="002021C6"/>
    <w:rsid w:val="00203B04"/>
    <w:rsid w:val="002118FD"/>
    <w:rsid w:val="00214F86"/>
    <w:rsid w:val="00215581"/>
    <w:rsid w:val="0022063E"/>
    <w:rsid w:val="002228BB"/>
    <w:rsid w:val="00223E91"/>
    <w:rsid w:val="00231BC2"/>
    <w:rsid w:val="00232A2E"/>
    <w:rsid w:val="0023321B"/>
    <w:rsid w:val="00235EA8"/>
    <w:rsid w:val="00236740"/>
    <w:rsid w:val="00237EDE"/>
    <w:rsid w:val="002404AC"/>
    <w:rsid w:val="00243499"/>
    <w:rsid w:val="00243B3F"/>
    <w:rsid w:val="00246D46"/>
    <w:rsid w:val="00252775"/>
    <w:rsid w:val="002554CA"/>
    <w:rsid w:val="00260BA5"/>
    <w:rsid w:val="002615B1"/>
    <w:rsid w:val="00261D98"/>
    <w:rsid w:val="00267165"/>
    <w:rsid w:val="0026796F"/>
    <w:rsid w:val="00273D01"/>
    <w:rsid w:val="00273DED"/>
    <w:rsid w:val="00275D05"/>
    <w:rsid w:val="00282433"/>
    <w:rsid w:val="0028318E"/>
    <w:rsid w:val="00284F41"/>
    <w:rsid w:val="002852F0"/>
    <w:rsid w:val="002860B9"/>
    <w:rsid w:val="00287234"/>
    <w:rsid w:val="00290EFF"/>
    <w:rsid w:val="00295DE9"/>
    <w:rsid w:val="002A18C0"/>
    <w:rsid w:val="002A7C50"/>
    <w:rsid w:val="002A7F42"/>
    <w:rsid w:val="002B0F74"/>
    <w:rsid w:val="002B0FD5"/>
    <w:rsid w:val="002B1EA5"/>
    <w:rsid w:val="002B6619"/>
    <w:rsid w:val="002C5F97"/>
    <w:rsid w:val="002D222C"/>
    <w:rsid w:val="002D33D3"/>
    <w:rsid w:val="002E0730"/>
    <w:rsid w:val="002E4F85"/>
    <w:rsid w:val="002E50F3"/>
    <w:rsid w:val="002E605F"/>
    <w:rsid w:val="002E67A6"/>
    <w:rsid w:val="002F291F"/>
    <w:rsid w:val="0030454B"/>
    <w:rsid w:val="00304BD3"/>
    <w:rsid w:val="003069E9"/>
    <w:rsid w:val="003124B4"/>
    <w:rsid w:val="003132C1"/>
    <w:rsid w:val="00313A51"/>
    <w:rsid w:val="0032494D"/>
    <w:rsid w:val="003257E1"/>
    <w:rsid w:val="003323EC"/>
    <w:rsid w:val="00333003"/>
    <w:rsid w:val="003334B9"/>
    <w:rsid w:val="00334621"/>
    <w:rsid w:val="00337885"/>
    <w:rsid w:val="00340370"/>
    <w:rsid w:val="00340B33"/>
    <w:rsid w:val="00341BA7"/>
    <w:rsid w:val="0035211B"/>
    <w:rsid w:val="00354387"/>
    <w:rsid w:val="00360414"/>
    <w:rsid w:val="0036454A"/>
    <w:rsid w:val="003658E0"/>
    <w:rsid w:val="003661F6"/>
    <w:rsid w:val="00367D29"/>
    <w:rsid w:val="00367F99"/>
    <w:rsid w:val="00370848"/>
    <w:rsid w:val="00380682"/>
    <w:rsid w:val="00391E54"/>
    <w:rsid w:val="00392FDE"/>
    <w:rsid w:val="00396926"/>
    <w:rsid w:val="003A0CC8"/>
    <w:rsid w:val="003A7ECD"/>
    <w:rsid w:val="003B5C56"/>
    <w:rsid w:val="003B7512"/>
    <w:rsid w:val="003B7C65"/>
    <w:rsid w:val="003C1965"/>
    <w:rsid w:val="003C612F"/>
    <w:rsid w:val="003D1976"/>
    <w:rsid w:val="003D40DA"/>
    <w:rsid w:val="003D4957"/>
    <w:rsid w:val="003E0CF2"/>
    <w:rsid w:val="003E12BF"/>
    <w:rsid w:val="003E1A9F"/>
    <w:rsid w:val="003E1B79"/>
    <w:rsid w:val="003E1D54"/>
    <w:rsid w:val="003F007A"/>
    <w:rsid w:val="003F0275"/>
    <w:rsid w:val="003F0723"/>
    <w:rsid w:val="003F1579"/>
    <w:rsid w:val="003F7190"/>
    <w:rsid w:val="00401547"/>
    <w:rsid w:val="004020EB"/>
    <w:rsid w:val="00402643"/>
    <w:rsid w:val="004059F7"/>
    <w:rsid w:val="004064CD"/>
    <w:rsid w:val="00411B21"/>
    <w:rsid w:val="00415B93"/>
    <w:rsid w:val="00416299"/>
    <w:rsid w:val="00417D23"/>
    <w:rsid w:val="00424E28"/>
    <w:rsid w:val="00425F45"/>
    <w:rsid w:val="004275C2"/>
    <w:rsid w:val="00427B8D"/>
    <w:rsid w:val="00435CC1"/>
    <w:rsid w:val="00436DE5"/>
    <w:rsid w:val="0043766E"/>
    <w:rsid w:val="004377D8"/>
    <w:rsid w:val="0044376B"/>
    <w:rsid w:val="00446335"/>
    <w:rsid w:val="00451249"/>
    <w:rsid w:val="00451FE2"/>
    <w:rsid w:val="0045219E"/>
    <w:rsid w:val="00454687"/>
    <w:rsid w:val="0045614B"/>
    <w:rsid w:val="00460A66"/>
    <w:rsid w:val="00461058"/>
    <w:rsid w:val="00463479"/>
    <w:rsid w:val="00467892"/>
    <w:rsid w:val="00473182"/>
    <w:rsid w:val="0047341C"/>
    <w:rsid w:val="00474CA6"/>
    <w:rsid w:val="0048207C"/>
    <w:rsid w:val="00482167"/>
    <w:rsid w:val="0048441C"/>
    <w:rsid w:val="0048473B"/>
    <w:rsid w:val="004869D2"/>
    <w:rsid w:val="00486DC5"/>
    <w:rsid w:val="004911E4"/>
    <w:rsid w:val="00492869"/>
    <w:rsid w:val="00493D21"/>
    <w:rsid w:val="00495BFA"/>
    <w:rsid w:val="004A20C8"/>
    <w:rsid w:val="004A3D76"/>
    <w:rsid w:val="004A6412"/>
    <w:rsid w:val="004B0AFD"/>
    <w:rsid w:val="004B3007"/>
    <w:rsid w:val="004B5B25"/>
    <w:rsid w:val="004B7C81"/>
    <w:rsid w:val="004E13A1"/>
    <w:rsid w:val="004E72F3"/>
    <w:rsid w:val="004F22F1"/>
    <w:rsid w:val="004F4224"/>
    <w:rsid w:val="00501B53"/>
    <w:rsid w:val="0051225D"/>
    <w:rsid w:val="0051245F"/>
    <w:rsid w:val="00512D64"/>
    <w:rsid w:val="00512DA5"/>
    <w:rsid w:val="00517360"/>
    <w:rsid w:val="005179AC"/>
    <w:rsid w:val="00520B67"/>
    <w:rsid w:val="00521194"/>
    <w:rsid w:val="00522061"/>
    <w:rsid w:val="005244FC"/>
    <w:rsid w:val="00525E63"/>
    <w:rsid w:val="00526B98"/>
    <w:rsid w:val="00527304"/>
    <w:rsid w:val="00527E57"/>
    <w:rsid w:val="005321AA"/>
    <w:rsid w:val="00533B5B"/>
    <w:rsid w:val="00535476"/>
    <w:rsid w:val="00543374"/>
    <w:rsid w:val="005445D1"/>
    <w:rsid w:val="00545185"/>
    <w:rsid w:val="00547F77"/>
    <w:rsid w:val="00551608"/>
    <w:rsid w:val="0055183C"/>
    <w:rsid w:val="00552925"/>
    <w:rsid w:val="00556CB6"/>
    <w:rsid w:val="00574363"/>
    <w:rsid w:val="005836E8"/>
    <w:rsid w:val="005866F3"/>
    <w:rsid w:val="00586B54"/>
    <w:rsid w:val="00595470"/>
    <w:rsid w:val="00596AC2"/>
    <w:rsid w:val="005A1D73"/>
    <w:rsid w:val="005A5F8C"/>
    <w:rsid w:val="005A7C33"/>
    <w:rsid w:val="005A7F9A"/>
    <w:rsid w:val="005A7F9F"/>
    <w:rsid w:val="005C18DC"/>
    <w:rsid w:val="005C1B5E"/>
    <w:rsid w:val="005C1D97"/>
    <w:rsid w:val="005C23DF"/>
    <w:rsid w:val="005C27FB"/>
    <w:rsid w:val="005C4AC4"/>
    <w:rsid w:val="005C4FEC"/>
    <w:rsid w:val="005D35C5"/>
    <w:rsid w:val="005D3854"/>
    <w:rsid w:val="005D6D98"/>
    <w:rsid w:val="005D761E"/>
    <w:rsid w:val="005E1F1B"/>
    <w:rsid w:val="005E3B16"/>
    <w:rsid w:val="005E479A"/>
    <w:rsid w:val="005E5368"/>
    <w:rsid w:val="005F17F4"/>
    <w:rsid w:val="005F2DA6"/>
    <w:rsid w:val="005F683A"/>
    <w:rsid w:val="00601563"/>
    <w:rsid w:val="00601CA0"/>
    <w:rsid w:val="006042F5"/>
    <w:rsid w:val="00606D3C"/>
    <w:rsid w:val="00607EA9"/>
    <w:rsid w:val="0061298E"/>
    <w:rsid w:val="006129FB"/>
    <w:rsid w:val="00613730"/>
    <w:rsid w:val="00614DAC"/>
    <w:rsid w:val="00615135"/>
    <w:rsid w:val="006179D7"/>
    <w:rsid w:val="00621259"/>
    <w:rsid w:val="006223BF"/>
    <w:rsid w:val="006258B8"/>
    <w:rsid w:val="006275DD"/>
    <w:rsid w:val="0063059B"/>
    <w:rsid w:val="00631111"/>
    <w:rsid w:val="0063469B"/>
    <w:rsid w:val="0063500F"/>
    <w:rsid w:val="00635384"/>
    <w:rsid w:val="00635E37"/>
    <w:rsid w:val="00635ED0"/>
    <w:rsid w:val="006637DB"/>
    <w:rsid w:val="00664797"/>
    <w:rsid w:val="00664A02"/>
    <w:rsid w:val="006721C9"/>
    <w:rsid w:val="006721E9"/>
    <w:rsid w:val="00672DE0"/>
    <w:rsid w:val="00673B87"/>
    <w:rsid w:val="006767A6"/>
    <w:rsid w:val="006772E3"/>
    <w:rsid w:val="006776A7"/>
    <w:rsid w:val="0068120F"/>
    <w:rsid w:val="006902C5"/>
    <w:rsid w:val="006915AA"/>
    <w:rsid w:val="0069247A"/>
    <w:rsid w:val="006938E8"/>
    <w:rsid w:val="006A1C10"/>
    <w:rsid w:val="006A2555"/>
    <w:rsid w:val="006A303F"/>
    <w:rsid w:val="006A6CB3"/>
    <w:rsid w:val="006A7188"/>
    <w:rsid w:val="006A76F5"/>
    <w:rsid w:val="006B0369"/>
    <w:rsid w:val="006B4F70"/>
    <w:rsid w:val="006B5759"/>
    <w:rsid w:val="006B5B93"/>
    <w:rsid w:val="006C17D3"/>
    <w:rsid w:val="006C2252"/>
    <w:rsid w:val="006C2B1D"/>
    <w:rsid w:val="006C37CA"/>
    <w:rsid w:val="006C4043"/>
    <w:rsid w:val="006C6C5C"/>
    <w:rsid w:val="006D059A"/>
    <w:rsid w:val="006D2566"/>
    <w:rsid w:val="006D30C4"/>
    <w:rsid w:val="006D5790"/>
    <w:rsid w:val="006D67EA"/>
    <w:rsid w:val="006D6BD7"/>
    <w:rsid w:val="006E1A3A"/>
    <w:rsid w:val="006F2901"/>
    <w:rsid w:val="006F3A3A"/>
    <w:rsid w:val="006F44EB"/>
    <w:rsid w:val="006F6522"/>
    <w:rsid w:val="006F7436"/>
    <w:rsid w:val="00700322"/>
    <w:rsid w:val="0070091B"/>
    <w:rsid w:val="007016CF"/>
    <w:rsid w:val="00701960"/>
    <w:rsid w:val="00702751"/>
    <w:rsid w:val="00702BB3"/>
    <w:rsid w:val="00710335"/>
    <w:rsid w:val="00710A1A"/>
    <w:rsid w:val="0071156D"/>
    <w:rsid w:val="00716A9F"/>
    <w:rsid w:val="00717547"/>
    <w:rsid w:val="00723F30"/>
    <w:rsid w:val="00724316"/>
    <w:rsid w:val="00724A17"/>
    <w:rsid w:val="007257A9"/>
    <w:rsid w:val="007263B2"/>
    <w:rsid w:val="00726420"/>
    <w:rsid w:val="007268B3"/>
    <w:rsid w:val="007305CC"/>
    <w:rsid w:val="00731B11"/>
    <w:rsid w:val="0073364A"/>
    <w:rsid w:val="00735F25"/>
    <w:rsid w:val="00742BD4"/>
    <w:rsid w:val="007445F1"/>
    <w:rsid w:val="007465DC"/>
    <w:rsid w:val="00746E39"/>
    <w:rsid w:val="00747A55"/>
    <w:rsid w:val="00753117"/>
    <w:rsid w:val="00755019"/>
    <w:rsid w:val="00761DBB"/>
    <w:rsid w:val="00767EA4"/>
    <w:rsid w:val="00771C3C"/>
    <w:rsid w:val="00773EA9"/>
    <w:rsid w:val="00775058"/>
    <w:rsid w:val="0078059D"/>
    <w:rsid w:val="0078069C"/>
    <w:rsid w:val="00780DC6"/>
    <w:rsid w:val="00796F52"/>
    <w:rsid w:val="007974E2"/>
    <w:rsid w:val="007A0187"/>
    <w:rsid w:val="007A0F4C"/>
    <w:rsid w:val="007A24E8"/>
    <w:rsid w:val="007A6B35"/>
    <w:rsid w:val="007B4559"/>
    <w:rsid w:val="007B590C"/>
    <w:rsid w:val="007B67C1"/>
    <w:rsid w:val="007B7B7C"/>
    <w:rsid w:val="007C18EE"/>
    <w:rsid w:val="007C1F82"/>
    <w:rsid w:val="007C2EDB"/>
    <w:rsid w:val="007C5792"/>
    <w:rsid w:val="007D46BB"/>
    <w:rsid w:val="007E1938"/>
    <w:rsid w:val="007E3413"/>
    <w:rsid w:val="007E4212"/>
    <w:rsid w:val="007E42C1"/>
    <w:rsid w:val="007E508E"/>
    <w:rsid w:val="007E5A5E"/>
    <w:rsid w:val="007E610A"/>
    <w:rsid w:val="007E651D"/>
    <w:rsid w:val="007F0250"/>
    <w:rsid w:val="007F2D59"/>
    <w:rsid w:val="007F3C45"/>
    <w:rsid w:val="007F40CD"/>
    <w:rsid w:val="007F6168"/>
    <w:rsid w:val="007F6F65"/>
    <w:rsid w:val="007F7B14"/>
    <w:rsid w:val="008007E0"/>
    <w:rsid w:val="00803C60"/>
    <w:rsid w:val="0080549A"/>
    <w:rsid w:val="008104DB"/>
    <w:rsid w:val="00810996"/>
    <w:rsid w:val="008115FB"/>
    <w:rsid w:val="00815B3E"/>
    <w:rsid w:val="00820CAA"/>
    <w:rsid w:val="008255B7"/>
    <w:rsid w:val="00827AAC"/>
    <w:rsid w:val="00835F92"/>
    <w:rsid w:val="00844DE7"/>
    <w:rsid w:val="00844E86"/>
    <w:rsid w:val="00850EBA"/>
    <w:rsid w:val="00851EDE"/>
    <w:rsid w:val="0086409E"/>
    <w:rsid w:val="00865893"/>
    <w:rsid w:val="0086625A"/>
    <w:rsid w:val="00871518"/>
    <w:rsid w:val="00871686"/>
    <w:rsid w:val="00872008"/>
    <w:rsid w:val="00872552"/>
    <w:rsid w:val="00877E07"/>
    <w:rsid w:val="00880BE4"/>
    <w:rsid w:val="0088354D"/>
    <w:rsid w:val="00886FBC"/>
    <w:rsid w:val="00887418"/>
    <w:rsid w:val="00887EF4"/>
    <w:rsid w:val="008927DE"/>
    <w:rsid w:val="0089593C"/>
    <w:rsid w:val="008A0496"/>
    <w:rsid w:val="008A1731"/>
    <w:rsid w:val="008A389B"/>
    <w:rsid w:val="008A39D3"/>
    <w:rsid w:val="008A4392"/>
    <w:rsid w:val="008A699D"/>
    <w:rsid w:val="008A6CEF"/>
    <w:rsid w:val="008B0759"/>
    <w:rsid w:val="008B153D"/>
    <w:rsid w:val="008B25A6"/>
    <w:rsid w:val="008B4EC9"/>
    <w:rsid w:val="008B764D"/>
    <w:rsid w:val="008B7C3B"/>
    <w:rsid w:val="008C0AF7"/>
    <w:rsid w:val="008C0BB4"/>
    <w:rsid w:val="008C1839"/>
    <w:rsid w:val="008C2A47"/>
    <w:rsid w:val="008C544E"/>
    <w:rsid w:val="008D38AB"/>
    <w:rsid w:val="008D63B4"/>
    <w:rsid w:val="008D7914"/>
    <w:rsid w:val="008E3739"/>
    <w:rsid w:val="008E6094"/>
    <w:rsid w:val="008E6219"/>
    <w:rsid w:val="008E6BE1"/>
    <w:rsid w:val="008F626C"/>
    <w:rsid w:val="008F7701"/>
    <w:rsid w:val="009010B2"/>
    <w:rsid w:val="00911B04"/>
    <w:rsid w:val="009128A1"/>
    <w:rsid w:val="00915AAE"/>
    <w:rsid w:val="009163D1"/>
    <w:rsid w:val="009163F7"/>
    <w:rsid w:val="00921E7C"/>
    <w:rsid w:val="00922315"/>
    <w:rsid w:val="009241B5"/>
    <w:rsid w:val="009253CC"/>
    <w:rsid w:val="0093198E"/>
    <w:rsid w:val="00931B44"/>
    <w:rsid w:val="00931BA3"/>
    <w:rsid w:val="009334ED"/>
    <w:rsid w:val="009378A4"/>
    <w:rsid w:val="00942820"/>
    <w:rsid w:val="00943273"/>
    <w:rsid w:val="0094338D"/>
    <w:rsid w:val="00943456"/>
    <w:rsid w:val="0094660D"/>
    <w:rsid w:val="009470E0"/>
    <w:rsid w:val="00947D75"/>
    <w:rsid w:val="009522C4"/>
    <w:rsid w:val="009540AF"/>
    <w:rsid w:val="009549FD"/>
    <w:rsid w:val="009665CD"/>
    <w:rsid w:val="00967A2C"/>
    <w:rsid w:val="00975FEF"/>
    <w:rsid w:val="009778D9"/>
    <w:rsid w:val="00983448"/>
    <w:rsid w:val="00984951"/>
    <w:rsid w:val="00984B96"/>
    <w:rsid w:val="00986302"/>
    <w:rsid w:val="0099386C"/>
    <w:rsid w:val="00993CF4"/>
    <w:rsid w:val="00994A3F"/>
    <w:rsid w:val="00997E38"/>
    <w:rsid w:val="009A0D70"/>
    <w:rsid w:val="009A16CB"/>
    <w:rsid w:val="009A396A"/>
    <w:rsid w:val="009A5006"/>
    <w:rsid w:val="009A7649"/>
    <w:rsid w:val="009B011E"/>
    <w:rsid w:val="009B1363"/>
    <w:rsid w:val="009C1FEB"/>
    <w:rsid w:val="009C2F0A"/>
    <w:rsid w:val="009C4D1A"/>
    <w:rsid w:val="009C56A5"/>
    <w:rsid w:val="009D0392"/>
    <w:rsid w:val="009D0CAE"/>
    <w:rsid w:val="009E1B3B"/>
    <w:rsid w:val="009E2FF1"/>
    <w:rsid w:val="009E338A"/>
    <w:rsid w:val="009E34F3"/>
    <w:rsid w:val="009E61A4"/>
    <w:rsid w:val="009E7D72"/>
    <w:rsid w:val="009F2043"/>
    <w:rsid w:val="009F2FCA"/>
    <w:rsid w:val="00A004EF"/>
    <w:rsid w:val="00A051A9"/>
    <w:rsid w:val="00A11DC3"/>
    <w:rsid w:val="00A128AE"/>
    <w:rsid w:val="00A1563B"/>
    <w:rsid w:val="00A15663"/>
    <w:rsid w:val="00A16F7A"/>
    <w:rsid w:val="00A21B11"/>
    <w:rsid w:val="00A23A4F"/>
    <w:rsid w:val="00A24E80"/>
    <w:rsid w:val="00A254F7"/>
    <w:rsid w:val="00A25A74"/>
    <w:rsid w:val="00A30D67"/>
    <w:rsid w:val="00A31E17"/>
    <w:rsid w:val="00A329F0"/>
    <w:rsid w:val="00A34E70"/>
    <w:rsid w:val="00A351D5"/>
    <w:rsid w:val="00A35ED5"/>
    <w:rsid w:val="00A37121"/>
    <w:rsid w:val="00A43C58"/>
    <w:rsid w:val="00A45C6F"/>
    <w:rsid w:val="00A50D4A"/>
    <w:rsid w:val="00A52631"/>
    <w:rsid w:val="00A52B27"/>
    <w:rsid w:val="00A55ADE"/>
    <w:rsid w:val="00A55CBC"/>
    <w:rsid w:val="00A55D62"/>
    <w:rsid w:val="00A608A2"/>
    <w:rsid w:val="00A6237D"/>
    <w:rsid w:val="00A6301D"/>
    <w:rsid w:val="00A6618D"/>
    <w:rsid w:val="00A71184"/>
    <w:rsid w:val="00A7581C"/>
    <w:rsid w:val="00A75B38"/>
    <w:rsid w:val="00A75C08"/>
    <w:rsid w:val="00A84AED"/>
    <w:rsid w:val="00A9180A"/>
    <w:rsid w:val="00A92DDC"/>
    <w:rsid w:val="00A972D1"/>
    <w:rsid w:val="00AA06BC"/>
    <w:rsid w:val="00AA16E5"/>
    <w:rsid w:val="00AA4845"/>
    <w:rsid w:val="00AA62CC"/>
    <w:rsid w:val="00AB26B8"/>
    <w:rsid w:val="00AB4102"/>
    <w:rsid w:val="00AB4933"/>
    <w:rsid w:val="00AB7309"/>
    <w:rsid w:val="00AC22BD"/>
    <w:rsid w:val="00AC25F5"/>
    <w:rsid w:val="00AC5002"/>
    <w:rsid w:val="00AC7172"/>
    <w:rsid w:val="00AD0ECB"/>
    <w:rsid w:val="00AD13A8"/>
    <w:rsid w:val="00AD1F16"/>
    <w:rsid w:val="00AE13FD"/>
    <w:rsid w:val="00AE21C1"/>
    <w:rsid w:val="00AE36FD"/>
    <w:rsid w:val="00AE6F70"/>
    <w:rsid w:val="00AE6FE1"/>
    <w:rsid w:val="00AF62EF"/>
    <w:rsid w:val="00B05820"/>
    <w:rsid w:val="00B05B29"/>
    <w:rsid w:val="00B112F1"/>
    <w:rsid w:val="00B11A9D"/>
    <w:rsid w:val="00B23D03"/>
    <w:rsid w:val="00B24704"/>
    <w:rsid w:val="00B255C5"/>
    <w:rsid w:val="00B2798D"/>
    <w:rsid w:val="00B31B8B"/>
    <w:rsid w:val="00B33FB7"/>
    <w:rsid w:val="00B346FA"/>
    <w:rsid w:val="00B3502A"/>
    <w:rsid w:val="00B36919"/>
    <w:rsid w:val="00B43219"/>
    <w:rsid w:val="00B4618B"/>
    <w:rsid w:val="00B462C0"/>
    <w:rsid w:val="00B52443"/>
    <w:rsid w:val="00B5246E"/>
    <w:rsid w:val="00B52B88"/>
    <w:rsid w:val="00B54B55"/>
    <w:rsid w:val="00B56AB4"/>
    <w:rsid w:val="00B63734"/>
    <w:rsid w:val="00B65DCE"/>
    <w:rsid w:val="00B777CD"/>
    <w:rsid w:val="00B81026"/>
    <w:rsid w:val="00B8116D"/>
    <w:rsid w:val="00B923AD"/>
    <w:rsid w:val="00B92868"/>
    <w:rsid w:val="00B93A27"/>
    <w:rsid w:val="00B93C60"/>
    <w:rsid w:val="00B956EE"/>
    <w:rsid w:val="00B9752F"/>
    <w:rsid w:val="00B97995"/>
    <w:rsid w:val="00B97D24"/>
    <w:rsid w:val="00BA1084"/>
    <w:rsid w:val="00BA70A9"/>
    <w:rsid w:val="00BA780E"/>
    <w:rsid w:val="00BA79DD"/>
    <w:rsid w:val="00BA7CBE"/>
    <w:rsid w:val="00BB2AB4"/>
    <w:rsid w:val="00BB517F"/>
    <w:rsid w:val="00BB5D9E"/>
    <w:rsid w:val="00BC4E80"/>
    <w:rsid w:val="00BC608F"/>
    <w:rsid w:val="00BC7C7E"/>
    <w:rsid w:val="00BD0506"/>
    <w:rsid w:val="00BD2A02"/>
    <w:rsid w:val="00BE196B"/>
    <w:rsid w:val="00BE3DB4"/>
    <w:rsid w:val="00BE63DF"/>
    <w:rsid w:val="00BE743C"/>
    <w:rsid w:val="00BF0E56"/>
    <w:rsid w:val="00BF24B0"/>
    <w:rsid w:val="00C05CD9"/>
    <w:rsid w:val="00C074D0"/>
    <w:rsid w:val="00C12BB0"/>
    <w:rsid w:val="00C157A2"/>
    <w:rsid w:val="00C175E1"/>
    <w:rsid w:val="00C176A7"/>
    <w:rsid w:val="00C20A5C"/>
    <w:rsid w:val="00C21580"/>
    <w:rsid w:val="00C232A9"/>
    <w:rsid w:val="00C25A2D"/>
    <w:rsid w:val="00C25D36"/>
    <w:rsid w:val="00C27D83"/>
    <w:rsid w:val="00C3401B"/>
    <w:rsid w:val="00C40F8C"/>
    <w:rsid w:val="00C41A7A"/>
    <w:rsid w:val="00C43876"/>
    <w:rsid w:val="00C446AF"/>
    <w:rsid w:val="00C44FFF"/>
    <w:rsid w:val="00C4545A"/>
    <w:rsid w:val="00C6059E"/>
    <w:rsid w:val="00C6555F"/>
    <w:rsid w:val="00C72B1F"/>
    <w:rsid w:val="00C72F4A"/>
    <w:rsid w:val="00C814AC"/>
    <w:rsid w:val="00C820E4"/>
    <w:rsid w:val="00C835CB"/>
    <w:rsid w:val="00C8492F"/>
    <w:rsid w:val="00C860E4"/>
    <w:rsid w:val="00C86770"/>
    <w:rsid w:val="00C959A2"/>
    <w:rsid w:val="00C96145"/>
    <w:rsid w:val="00C961D9"/>
    <w:rsid w:val="00C971C5"/>
    <w:rsid w:val="00CA130E"/>
    <w:rsid w:val="00CA1E46"/>
    <w:rsid w:val="00CB057E"/>
    <w:rsid w:val="00CB22ED"/>
    <w:rsid w:val="00CB5CE3"/>
    <w:rsid w:val="00CB6334"/>
    <w:rsid w:val="00CB7377"/>
    <w:rsid w:val="00CC06C7"/>
    <w:rsid w:val="00CC1344"/>
    <w:rsid w:val="00CC46CD"/>
    <w:rsid w:val="00CC4AE6"/>
    <w:rsid w:val="00CD2902"/>
    <w:rsid w:val="00CD2BBE"/>
    <w:rsid w:val="00CD2ED6"/>
    <w:rsid w:val="00CD50F2"/>
    <w:rsid w:val="00CE0BC4"/>
    <w:rsid w:val="00CE504A"/>
    <w:rsid w:val="00CE5174"/>
    <w:rsid w:val="00CE5225"/>
    <w:rsid w:val="00CF1E7D"/>
    <w:rsid w:val="00CF3CED"/>
    <w:rsid w:val="00CF62FF"/>
    <w:rsid w:val="00CF64D2"/>
    <w:rsid w:val="00D03BDF"/>
    <w:rsid w:val="00D03F39"/>
    <w:rsid w:val="00D0559D"/>
    <w:rsid w:val="00D13B40"/>
    <w:rsid w:val="00D14B33"/>
    <w:rsid w:val="00D15568"/>
    <w:rsid w:val="00D15F99"/>
    <w:rsid w:val="00D1740C"/>
    <w:rsid w:val="00D21355"/>
    <w:rsid w:val="00D237D8"/>
    <w:rsid w:val="00D245F6"/>
    <w:rsid w:val="00D3356B"/>
    <w:rsid w:val="00D362CE"/>
    <w:rsid w:val="00D403F6"/>
    <w:rsid w:val="00D40AB8"/>
    <w:rsid w:val="00D433B2"/>
    <w:rsid w:val="00D43DD9"/>
    <w:rsid w:val="00D4519D"/>
    <w:rsid w:val="00D4546E"/>
    <w:rsid w:val="00D51634"/>
    <w:rsid w:val="00D51B75"/>
    <w:rsid w:val="00D51F28"/>
    <w:rsid w:val="00D54532"/>
    <w:rsid w:val="00D56A77"/>
    <w:rsid w:val="00D611E8"/>
    <w:rsid w:val="00D636D4"/>
    <w:rsid w:val="00D66822"/>
    <w:rsid w:val="00D67A2F"/>
    <w:rsid w:val="00D71C8D"/>
    <w:rsid w:val="00D72CE2"/>
    <w:rsid w:val="00D73B88"/>
    <w:rsid w:val="00D746B6"/>
    <w:rsid w:val="00D74F55"/>
    <w:rsid w:val="00D8078B"/>
    <w:rsid w:val="00D85C5B"/>
    <w:rsid w:val="00D85DF4"/>
    <w:rsid w:val="00D900D0"/>
    <w:rsid w:val="00D96509"/>
    <w:rsid w:val="00DB12D6"/>
    <w:rsid w:val="00DB186D"/>
    <w:rsid w:val="00DB21C9"/>
    <w:rsid w:val="00DB3A25"/>
    <w:rsid w:val="00DB3B1F"/>
    <w:rsid w:val="00DB3B67"/>
    <w:rsid w:val="00DB6AF8"/>
    <w:rsid w:val="00DB7332"/>
    <w:rsid w:val="00DC0170"/>
    <w:rsid w:val="00DC460D"/>
    <w:rsid w:val="00DD0FC9"/>
    <w:rsid w:val="00DD23B9"/>
    <w:rsid w:val="00DD3B05"/>
    <w:rsid w:val="00DD3CDE"/>
    <w:rsid w:val="00DE0086"/>
    <w:rsid w:val="00DE1B79"/>
    <w:rsid w:val="00DE38B4"/>
    <w:rsid w:val="00DE4146"/>
    <w:rsid w:val="00DE70B6"/>
    <w:rsid w:val="00DF7E8B"/>
    <w:rsid w:val="00E00BED"/>
    <w:rsid w:val="00E01B23"/>
    <w:rsid w:val="00E03CFE"/>
    <w:rsid w:val="00E0543C"/>
    <w:rsid w:val="00E05934"/>
    <w:rsid w:val="00E05CDF"/>
    <w:rsid w:val="00E125BC"/>
    <w:rsid w:val="00E13B0D"/>
    <w:rsid w:val="00E1424F"/>
    <w:rsid w:val="00E147AA"/>
    <w:rsid w:val="00E148E1"/>
    <w:rsid w:val="00E155EB"/>
    <w:rsid w:val="00E1670D"/>
    <w:rsid w:val="00E17953"/>
    <w:rsid w:val="00E22210"/>
    <w:rsid w:val="00E2275E"/>
    <w:rsid w:val="00E23427"/>
    <w:rsid w:val="00E25629"/>
    <w:rsid w:val="00E266FD"/>
    <w:rsid w:val="00E32E16"/>
    <w:rsid w:val="00E35A33"/>
    <w:rsid w:val="00E40A93"/>
    <w:rsid w:val="00E418A7"/>
    <w:rsid w:val="00E42439"/>
    <w:rsid w:val="00E4777C"/>
    <w:rsid w:val="00E47E38"/>
    <w:rsid w:val="00E52148"/>
    <w:rsid w:val="00E55429"/>
    <w:rsid w:val="00E557EF"/>
    <w:rsid w:val="00E55FD5"/>
    <w:rsid w:val="00E57777"/>
    <w:rsid w:val="00E57D21"/>
    <w:rsid w:val="00E60928"/>
    <w:rsid w:val="00E62E83"/>
    <w:rsid w:val="00E65F59"/>
    <w:rsid w:val="00E7054F"/>
    <w:rsid w:val="00E72609"/>
    <w:rsid w:val="00E735A8"/>
    <w:rsid w:val="00E75C23"/>
    <w:rsid w:val="00E771EA"/>
    <w:rsid w:val="00E83C15"/>
    <w:rsid w:val="00E860F4"/>
    <w:rsid w:val="00E861DF"/>
    <w:rsid w:val="00E90036"/>
    <w:rsid w:val="00E9048F"/>
    <w:rsid w:val="00E912CB"/>
    <w:rsid w:val="00E922CB"/>
    <w:rsid w:val="00E93D79"/>
    <w:rsid w:val="00E96DCD"/>
    <w:rsid w:val="00E97833"/>
    <w:rsid w:val="00EA274C"/>
    <w:rsid w:val="00EA2A3C"/>
    <w:rsid w:val="00EA3633"/>
    <w:rsid w:val="00EA5F88"/>
    <w:rsid w:val="00EA6B38"/>
    <w:rsid w:val="00EB1377"/>
    <w:rsid w:val="00EB226A"/>
    <w:rsid w:val="00EB3ACB"/>
    <w:rsid w:val="00EB425B"/>
    <w:rsid w:val="00EB5B2B"/>
    <w:rsid w:val="00EB6F85"/>
    <w:rsid w:val="00EC1E6D"/>
    <w:rsid w:val="00EC333E"/>
    <w:rsid w:val="00ED14F0"/>
    <w:rsid w:val="00ED3382"/>
    <w:rsid w:val="00ED5251"/>
    <w:rsid w:val="00ED76D0"/>
    <w:rsid w:val="00EE129B"/>
    <w:rsid w:val="00EE1F13"/>
    <w:rsid w:val="00EE2FF8"/>
    <w:rsid w:val="00EE44C8"/>
    <w:rsid w:val="00EE5C0F"/>
    <w:rsid w:val="00EF0676"/>
    <w:rsid w:val="00EF113B"/>
    <w:rsid w:val="00EF19D9"/>
    <w:rsid w:val="00EF1F14"/>
    <w:rsid w:val="00EF2FBF"/>
    <w:rsid w:val="00EF3405"/>
    <w:rsid w:val="00EF3DDA"/>
    <w:rsid w:val="00EF5873"/>
    <w:rsid w:val="00F002C6"/>
    <w:rsid w:val="00F005E0"/>
    <w:rsid w:val="00F02F8A"/>
    <w:rsid w:val="00F07060"/>
    <w:rsid w:val="00F1197F"/>
    <w:rsid w:val="00F12A57"/>
    <w:rsid w:val="00F15735"/>
    <w:rsid w:val="00F15DE3"/>
    <w:rsid w:val="00F16BC1"/>
    <w:rsid w:val="00F20FF5"/>
    <w:rsid w:val="00F214C8"/>
    <w:rsid w:val="00F22631"/>
    <w:rsid w:val="00F26C87"/>
    <w:rsid w:val="00F3166D"/>
    <w:rsid w:val="00F34B01"/>
    <w:rsid w:val="00F357F8"/>
    <w:rsid w:val="00F421D0"/>
    <w:rsid w:val="00F46C09"/>
    <w:rsid w:val="00F4783F"/>
    <w:rsid w:val="00F50CBE"/>
    <w:rsid w:val="00F50F1F"/>
    <w:rsid w:val="00F6128C"/>
    <w:rsid w:val="00F61935"/>
    <w:rsid w:val="00F61DE4"/>
    <w:rsid w:val="00F64424"/>
    <w:rsid w:val="00F646DA"/>
    <w:rsid w:val="00F65709"/>
    <w:rsid w:val="00F72727"/>
    <w:rsid w:val="00F778B7"/>
    <w:rsid w:val="00F80659"/>
    <w:rsid w:val="00F81D6C"/>
    <w:rsid w:val="00F838B5"/>
    <w:rsid w:val="00F857BA"/>
    <w:rsid w:val="00F92006"/>
    <w:rsid w:val="00F94C18"/>
    <w:rsid w:val="00FA2D7E"/>
    <w:rsid w:val="00FA5415"/>
    <w:rsid w:val="00FA76E6"/>
    <w:rsid w:val="00FA7E27"/>
    <w:rsid w:val="00FA7F75"/>
    <w:rsid w:val="00FB035F"/>
    <w:rsid w:val="00FB0CF7"/>
    <w:rsid w:val="00FC0D58"/>
    <w:rsid w:val="00FC0EE0"/>
    <w:rsid w:val="00FC4025"/>
    <w:rsid w:val="00FC4664"/>
    <w:rsid w:val="00FC62A2"/>
    <w:rsid w:val="00FC7E5D"/>
    <w:rsid w:val="00FD0856"/>
    <w:rsid w:val="00FD41CE"/>
    <w:rsid w:val="00FD56B4"/>
    <w:rsid w:val="00FD772B"/>
    <w:rsid w:val="00FE12E4"/>
    <w:rsid w:val="00FE2CE1"/>
    <w:rsid w:val="00FE3BFB"/>
    <w:rsid w:val="00FE3F78"/>
    <w:rsid w:val="00FE462A"/>
    <w:rsid w:val="00FE48AB"/>
    <w:rsid w:val="00FE531F"/>
    <w:rsid w:val="00FE66F6"/>
    <w:rsid w:val="00FE697D"/>
    <w:rsid w:val="00FE7F79"/>
    <w:rsid w:val="00FF0252"/>
    <w:rsid w:val="00FF0527"/>
    <w:rsid w:val="00FF113B"/>
    <w:rsid w:val="00FF163A"/>
    <w:rsid w:val="00FF1ACB"/>
    <w:rsid w:val="00FF3E90"/>
    <w:rsid w:val="00FF417E"/>
    <w:rsid w:val="00FF5CB2"/>
    <w:rsid w:val="00FF72E7"/>
    <w:rsid w:val="03A008E1"/>
    <w:rsid w:val="04B19A75"/>
    <w:rsid w:val="07C89D58"/>
    <w:rsid w:val="0E2613D8"/>
    <w:rsid w:val="19A701B1"/>
    <w:rsid w:val="2A7018A6"/>
    <w:rsid w:val="2E8E6238"/>
    <w:rsid w:val="3130A84F"/>
    <w:rsid w:val="33742DB5"/>
    <w:rsid w:val="36A3F6F1"/>
    <w:rsid w:val="3BBDC36D"/>
    <w:rsid w:val="511613CB"/>
    <w:rsid w:val="53DBF5A9"/>
    <w:rsid w:val="553C060F"/>
    <w:rsid w:val="57B0C614"/>
    <w:rsid w:val="63B897CB"/>
    <w:rsid w:val="6D7CD85D"/>
    <w:rsid w:val="71C6433B"/>
    <w:rsid w:val="7732B91B"/>
    <w:rsid w:val="7FD40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BDB886C0-63CC-4D6A-A0FC-536B7852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4C"/>
    <w:pPr>
      <w:spacing w:line="276"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7E5A5E"/>
    <w:pPr>
      <w:keepNext/>
      <w:keepLines/>
      <w:spacing w:before="240"/>
      <w:outlineLvl w:val="0"/>
    </w:pPr>
    <w:rPr>
      <w:rFonts w:eastAsiaTheme="majorEastAsia" w:cstheme="majorBidi"/>
      <w:b/>
      <w:color w:val="816F95"/>
      <w:sz w:val="48"/>
      <w:szCs w:val="48"/>
    </w:rPr>
  </w:style>
  <w:style w:type="paragraph" w:styleId="Heading2">
    <w:name w:val="heading 2"/>
    <w:basedOn w:val="Normal"/>
    <w:next w:val="Normal"/>
    <w:link w:val="Heading2Char"/>
    <w:qFormat/>
    <w:rsid w:val="007E5A5E"/>
    <w:pPr>
      <w:keepNext/>
      <w:keepLines/>
      <w:outlineLvl w:val="1"/>
    </w:pPr>
    <w:rPr>
      <w:rFonts w:eastAsiaTheme="majorEastAsia" w:cs="Arial"/>
      <w:b/>
      <w:color w:val="816F95"/>
      <w:sz w:val="28"/>
      <w:szCs w:val="26"/>
    </w:rPr>
  </w:style>
  <w:style w:type="paragraph" w:styleId="Heading3">
    <w:name w:val="heading 3"/>
    <w:basedOn w:val="Normal"/>
    <w:next w:val="Normal"/>
    <w:link w:val="Heading3Char"/>
    <w:qFormat/>
    <w:rsid w:val="007E5A5E"/>
    <w:pPr>
      <w:keepNext/>
      <w:keepLines/>
      <w:outlineLvl w:val="2"/>
    </w:pPr>
    <w:rPr>
      <w:rFonts w:eastAsiaTheme="majorEastAsia" w:cs="Arial"/>
      <w:b/>
      <w:color w:val="816F95"/>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396926"/>
    <w:pPr>
      <w:tabs>
        <w:tab w:val="center" w:pos="4513"/>
        <w:tab w:val="right" w:pos="9026"/>
      </w:tabs>
      <w:spacing w:after="0" w:line="240" w:lineRule="auto"/>
    </w:pPr>
  </w:style>
  <w:style w:type="character" w:customStyle="1" w:styleId="HeaderChar">
    <w:name w:val="Header Char"/>
    <w:basedOn w:val="DefaultParagraphFont"/>
    <w:link w:val="Header"/>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7E5A5E"/>
    <w:rPr>
      <w:rFonts w:ascii="Arial" w:eastAsiaTheme="majorEastAsia" w:hAnsi="Arial" w:cstheme="majorBidi"/>
      <w:b/>
      <w:color w:val="816F95"/>
      <w:kern w:val="0"/>
      <w:sz w:val="48"/>
      <w:szCs w:val="48"/>
      <w:lang w:eastAsia="en-GB"/>
      <w14:ligatures w14:val="none"/>
    </w:rPr>
  </w:style>
  <w:style w:type="character" w:customStyle="1" w:styleId="Heading2Char">
    <w:name w:val="Heading 2 Char"/>
    <w:basedOn w:val="DefaultParagraphFont"/>
    <w:link w:val="Heading2"/>
    <w:uiPriority w:val="9"/>
    <w:rsid w:val="007E5A5E"/>
    <w:rPr>
      <w:rFonts w:ascii="Arial" w:eastAsiaTheme="majorEastAsia" w:hAnsi="Arial" w:cs="Arial"/>
      <w:b/>
      <w:color w:val="816F95"/>
      <w:kern w:val="0"/>
      <w:sz w:val="28"/>
      <w:szCs w:val="26"/>
      <w:lang w:eastAsia="en-GB"/>
      <w14:ligatures w14:val="none"/>
    </w:rPr>
  </w:style>
  <w:style w:type="character" w:customStyle="1" w:styleId="Heading3Char">
    <w:name w:val="Heading 3 Char"/>
    <w:basedOn w:val="DefaultParagraphFont"/>
    <w:link w:val="Heading3"/>
    <w:rsid w:val="007E5A5E"/>
    <w:rPr>
      <w:rFonts w:ascii="Arial" w:eastAsiaTheme="majorEastAsia" w:hAnsi="Arial" w:cs="Arial"/>
      <w:b/>
      <w:color w:val="816F95"/>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iPriority w:val="99"/>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A6301D"/>
    <w:rPr>
      <w:rFonts w:ascii="Arial" w:hAnsi="Arial" w:cs="Arial"/>
      <w:color w:val="816F95"/>
    </w:rPr>
  </w:style>
  <w:style w:type="table" w:styleId="TableGrid">
    <w:name w:val="Table Grid"/>
    <w:basedOn w:val="TableNormal"/>
    <w:uiPriority w:val="3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A6301D"/>
    <w:rPr>
      <w:rFonts w:ascii="Arial" w:eastAsiaTheme="majorEastAsia" w:hAnsi="Arial" w:cs="Arial"/>
      <w:b/>
      <w:iCs/>
      <w:color w:val="816F95"/>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A55ADE"/>
    <w:pPr>
      <w:spacing w:after="0"/>
    </w:pPr>
    <w:rPr>
      <w:rFonts w:eastAsia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customStyle="1" w:styleId="normaltextrun">
    <w:name w:val="normaltextrun"/>
    <w:basedOn w:val="DefaultParagraphFont"/>
    <w:rsid w:val="00E35A33"/>
  </w:style>
  <w:style w:type="character" w:customStyle="1" w:styleId="eop">
    <w:name w:val="eop"/>
    <w:basedOn w:val="DefaultParagraphFont"/>
    <w:rsid w:val="00E35A33"/>
  </w:style>
  <w:style w:type="paragraph" w:customStyle="1" w:styleId="Style2">
    <w:name w:val="Style2"/>
    <w:basedOn w:val="Normal"/>
    <w:link w:val="Style2Char"/>
    <w:qFormat/>
    <w:rsid w:val="00E35A33"/>
    <w:pPr>
      <w:widowControl w:val="0"/>
      <w:tabs>
        <w:tab w:val="left" w:pos="2355"/>
      </w:tabs>
      <w:autoSpaceDE w:val="0"/>
      <w:autoSpaceDN w:val="0"/>
      <w:spacing w:after="120"/>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E35A33"/>
    <w:rPr>
      <w:rFonts w:ascii="Arial Bold" w:eastAsia="Times New Roman" w:hAnsi="Arial Bold" w:cs="Arial"/>
      <w:bCs/>
      <w:color w:val="000000" w:themeColor="text1"/>
      <w:kern w:val="0"/>
      <w:lang w:val="en-US"/>
      <w14:ligatures w14:val="none"/>
    </w:rPr>
  </w:style>
  <w:style w:type="character" w:customStyle="1" w:styleId="cf01">
    <w:name w:val="cf01"/>
    <w:basedOn w:val="DefaultParagraphFont"/>
    <w:uiPriority w:val="1"/>
    <w:rsid w:val="00D66822"/>
    <w:rPr>
      <w:rFonts w:ascii="Segoe UI" w:hAnsi="Segoe UI" w:cs="Segoe UI" w:hint="default"/>
      <w:sz w:val="18"/>
      <w:szCs w:val="18"/>
    </w:rPr>
  </w:style>
  <w:style w:type="paragraph" w:customStyle="1" w:styleId="1Numberedlist">
    <w:name w:val="1. Numbered list"/>
    <w:basedOn w:val="Listparagraphtablestyle1"/>
    <w:link w:val="1NumberedlistChar"/>
    <w:qFormat/>
    <w:rsid w:val="00EF5873"/>
    <w:pPr>
      <w:numPr>
        <w:numId w:val="5"/>
      </w:numPr>
      <w:spacing w:after="160"/>
    </w:pPr>
  </w:style>
  <w:style w:type="character" w:customStyle="1" w:styleId="1NumberedlistChar">
    <w:name w:val="1. Numbered list Char"/>
    <w:basedOn w:val="DefaultParagraphFont"/>
    <w:link w:val="1Numberedlist"/>
    <w:rsid w:val="00EF5873"/>
    <w:rPr>
      <w:rFonts w:ascii="Arial" w:hAnsi="Arial" w:cs="Arial"/>
      <w:bCs/>
      <w:kern w:val="0"/>
      <w:lang w:eastAsia="en-GB"/>
      <w14:ligatures w14:val="none"/>
    </w:rPr>
  </w:style>
  <w:style w:type="paragraph" w:styleId="Revision">
    <w:name w:val="Revision"/>
    <w:hidden/>
    <w:uiPriority w:val="99"/>
    <w:semiHidden/>
    <w:rsid w:val="00EB6F85"/>
    <w:pPr>
      <w:spacing w:after="120" w:line="276" w:lineRule="auto"/>
    </w:pPr>
    <w:rPr>
      <w:rFonts w:ascii="Arial" w:eastAsia="Calibri" w:hAnsi="Arial" w:cs="Times New Roman"/>
      <w:kern w:val="0"/>
      <w14:ligatures w14:val="none"/>
    </w:rPr>
  </w:style>
  <w:style w:type="paragraph" w:styleId="CommentText">
    <w:name w:val="annotation text"/>
    <w:basedOn w:val="Normal"/>
    <w:link w:val="CommentTextChar"/>
    <w:uiPriority w:val="99"/>
    <w:unhideWhenUsed/>
    <w:rsid w:val="00700322"/>
    <w:pPr>
      <w:spacing w:line="240" w:lineRule="auto"/>
    </w:pPr>
    <w:rPr>
      <w:sz w:val="20"/>
      <w:szCs w:val="20"/>
    </w:rPr>
  </w:style>
  <w:style w:type="character" w:customStyle="1" w:styleId="CommentTextChar">
    <w:name w:val="Comment Text Char"/>
    <w:basedOn w:val="DefaultParagraphFont"/>
    <w:link w:val="CommentText"/>
    <w:uiPriority w:val="99"/>
    <w:rsid w:val="00700322"/>
    <w:rPr>
      <w:rFonts w:ascii="Arial" w:eastAsia="MS Mincho"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00322"/>
    <w:pPr>
      <w:spacing w:after="240" w:line="276"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700322"/>
    <w:rPr>
      <w:rFonts w:ascii="Arial" w:eastAsia="Calibri" w:hAnsi="Arial" w:cs="Times New Roman"/>
      <w:b/>
      <w:bCs/>
      <w:kern w:val="0"/>
      <w:sz w:val="20"/>
      <w:szCs w:val="20"/>
      <w:lang w:eastAsia="en-GB"/>
      <w14:ligatures w14:val="none"/>
    </w:rPr>
  </w:style>
  <w:style w:type="character" w:styleId="CommentReference">
    <w:name w:val="annotation reference"/>
    <w:uiPriority w:val="99"/>
    <w:semiHidden/>
    <w:unhideWhenUsed/>
    <w:rsid w:val="00A35ED5"/>
    <w:rPr>
      <w:sz w:val="16"/>
      <w:szCs w:val="16"/>
    </w:rPr>
  </w:style>
  <w:style w:type="paragraph" w:customStyle="1" w:styleId="Pa24">
    <w:name w:val="Pa24"/>
    <w:basedOn w:val="Normal"/>
    <w:next w:val="Normal"/>
    <w:uiPriority w:val="99"/>
    <w:rsid w:val="0016754B"/>
    <w:pPr>
      <w:autoSpaceDE w:val="0"/>
      <w:autoSpaceDN w:val="0"/>
      <w:adjustRightInd w:val="0"/>
      <w:spacing w:after="0" w:line="221" w:lineRule="atLeast"/>
    </w:pPr>
    <w:rPr>
      <w:rFonts w:ascii="Calibri" w:eastAsiaTheme="minorHAnsi" w:hAnsi="Calibri" w:cs="Calibri"/>
      <w:sz w:val="24"/>
      <w:szCs w:val="24"/>
      <w:lang w:eastAsia="en-US"/>
    </w:rPr>
  </w:style>
  <w:style w:type="paragraph" w:styleId="NormalWeb">
    <w:name w:val="Normal (Web)"/>
    <w:basedOn w:val="Normal"/>
    <w:uiPriority w:val="99"/>
    <w:unhideWhenUsed/>
    <w:rsid w:val="00FE531F"/>
    <w:pPr>
      <w:spacing w:before="100" w:beforeAutospacing="1" w:after="100" w:afterAutospacing="1" w:line="240" w:lineRule="auto"/>
    </w:pPr>
    <w:rPr>
      <w:rFonts w:ascii="Times New Roman" w:eastAsia="Times New Roman" w:hAnsi="Times New Roman"/>
      <w:sz w:val="24"/>
      <w:szCs w:val="24"/>
    </w:rPr>
  </w:style>
  <w:style w:type="paragraph" w:customStyle="1" w:styleId="abclist">
    <w:name w:val="a b c list"/>
    <w:basedOn w:val="1Numberedlist"/>
    <w:link w:val="abclistChar"/>
    <w:qFormat/>
    <w:rsid w:val="004869D2"/>
    <w:pPr>
      <w:numPr>
        <w:numId w:val="6"/>
      </w:numPr>
    </w:pPr>
  </w:style>
  <w:style w:type="character" w:customStyle="1" w:styleId="abclistChar">
    <w:name w:val="a b c list Char"/>
    <w:basedOn w:val="1NumberedlistChar"/>
    <w:link w:val="abclist"/>
    <w:rsid w:val="004869D2"/>
    <w:rPr>
      <w:rFonts w:ascii="Arial" w:hAnsi="Arial" w:cs="Arial"/>
      <w:bCs/>
      <w:kern w:val="0"/>
      <w:lang w:eastAsia="en-GB"/>
      <w14:ligatures w14:val="none"/>
    </w:rPr>
  </w:style>
  <w:style w:type="paragraph" w:customStyle="1" w:styleId="iiiiiilist">
    <w:name w:val="i ii iii list"/>
    <w:basedOn w:val="Style2"/>
    <w:link w:val="iiiiiilistChar"/>
    <w:qFormat/>
    <w:rsid w:val="004869D2"/>
    <w:pPr>
      <w:numPr>
        <w:numId w:val="16"/>
      </w:numPr>
      <w:spacing w:after="160"/>
    </w:pPr>
    <w:rPr>
      <w:rFonts w:ascii="Arial" w:hAnsi="Arial"/>
    </w:rPr>
  </w:style>
  <w:style w:type="character" w:customStyle="1" w:styleId="iiiiiilistChar">
    <w:name w:val="i ii iii list Char"/>
    <w:basedOn w:val="Style2Char"/>
    <w:link w:val="iiiiiilist"/>
    <w:rsid w:val="004869D2"/>
    <w:rPr>
      <w:rFonts w:ascii="Arial" w:eastAsia="Times New Roman" w:hAnsi="Arial" w:cs="Arial"/>
      <w:bCs/>
      <w:color w:val="000000" w:themeColor="text1"/>
      <w:kern w:val="0"/>
      <w:lang w:val="en-US"/>
      <w14:ligatures w14:val="none"/>
    </w:rPr>
  </w:style>
  <w:style w:type="character" w:styleId="PlaceholderText">
    <w:name w:val="Placeholder Text"/>
    <w:basedOn w:val="DefaultParagraphFont"/>
    <w:uiPriority w:val="99"/>
    <w:semiHidden/>
    <w:rsid w:val="00AA62CC"/>
    <w:rPr>
      <w:color w:val="666666"/>
    </w:rPr>
  </w:style>
  <w:style w:type="character" w:customStyle="1" w:styleId="ui-provider">
    <w:name w:val="ui-provider"/>
    <w:basedOn w:val="DefaultParagraphFont"/>
    <w:rsid w:val="00CB22ED"/>
  </w:style>
  <w:style w:type="paragraph" w:customStyle="1" w:styleId="Pa2">
    <w:name w:val="Pa2"/>
    <w:basedOn w:val="Normal"/>
    <w:next w:val="Normal"/>
    <w:rsid w:val="00DE38B4"/>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2">
    <w:name w:val="A2"/>
    <w:uiPriority w:val="99"/>
    <w:unhideWhenUsed/>
    <w:rsid w:val="00DE38B4"/>
    <w:rPr>
      <w:rFonts w:cs="Myriad Pro Light"/>
      <w:color w:val="0000FF"/>
      <w:sz w:val="16"/>
      <w:szCs w:val="16"/>
      <w:u w:val="single"/>
    </w:rPr>
  </w:style>
  <w:style w:type="character" w:customStyle="1" w:styleId="A0">
    <w:name w:val="A0"/>
    <w:rsid w:val="00DE38B4"/>
    <w:rPr>
      <w:rFonts w:cs="Myriad Pro Light"/>
      <w:color w:val="000000"/>
      <w:sz w:val="16"/>
      <w:szCs w:val="16"/>
    </w:rPr>
  </w:style>
  <w:style w:type="paragraph" w:customStyle="1" w:styleId="04Text">
    <w:name w:val="04 = Text"/>
    <w:qFormat/>
    <w:rsid w:val="003C612F"/>
    <w:pPr>
      <w:tabs>
        <w:tab w:val="left" w:pos="360"/>
        <w:tab w:val="left" w:pos="720"/>
        <w:tab w:val="left" w:pos="1080"/>
        <w:tab w:val="left" w:pos="1440"/>
        <w:tab w:val="right" w:pos="10152"/>
      </w:tabs>
      <w:spacing w:after="120" w:line="240" w:lineRule="auto"/>
      <w:ind w:right="2160"/>
    </w:pPr>
    <w:rPr>
      <w:rFonts w:ascii="Arial" w:eastAsia="Times New Roman" w:hAnsi="Arial" w:cs="Arial"/>
      <w:kern w:val="0"/>
      <w14:ligatures w14:val="none"/>
    </w:rPr>
  </w:style>
  <w:style w:type="paragraph" w:customStyle="1" w:styleId="Pa0">
    <w:name w:val="Pa0"/>
    <w:basedOn w:val="Normal"/>
    <w:next w:val="Normal"/>
    <w:uiPriority w:val="99"/>
    <w:rsid w:val="00071B3A"/>
    <w:pPr>
      <w:autoSpaceDE w:val="0"/>
      <w:autoSpaceDN w:val="0"/>
      <w:adjustRightInd w:val="0"/>
      <w:spacing w:after="0" w:line="241" w:lineRule="atLeast"/>
    </w:pPr>
    <w:rPr>
      <w:rFonts w:eastAsiaTheme="minorHAnsi" w:cs="Arial"/>
      <w:sz w:val="24"/>
      <w:szCs w:val="24"/>
      <w:lang w:eastAsia="en-US"/>
    </w:rPr>
  </w:style>
  <w:style w:type="paragraph" w:customStyle="1" w:styleId="Pa3">
    <w:name w:val="Pa3"/>
    <w:basedOn w:val="Normal"/>
    <w:next w:val="Normal"/>
    <w:uiPriority w:val="99"/>
    <w:rsid w:val="00621259"/>
    <w:pPr>
      <w:autoSpaceDE w:val="0"/>
      <w:autoSpaceDN w:val="0"/>
      <w:adjustRightInd w:val="0"/>
      <w:spacing w:after="0" w:line="241" w:lineRule="atLeast"/>
    </w:pPr>
    <w:rPr>
      <w:rFonts w:ascii="Myriad Pro Light" w:eastAsiaTheme="minorHAnsi" w:hAnsi="Myriad Pro Light" w:cs="Arial"/>
      <w:sz w:val="24"/>
      <w:szCs w:val="24"/>
      <w:lang w:eastAsia="en-US"/>
    </w:rPr>
  </w:style>
  <w:style w:type="paragraph" w:styleId="TOCHeading">
    <w:name w:val="TOC Heading"/>
    <w:basedOn w:val="Heading1"/>
    <w:next w:val="Normal"/>
    <w:uiPriority w:val="39"/>
    <w:unhideWhenUsed/>
    <w:qFormat/>
    <w:rsid w:val="00C20A5C"/>
    <w:pPr>
      <w:spacing w:after="0"/>
      <w:outlineLvl w:val="9"/>
    </w:pPr>
    <w:rPr>
      <w:rFonts w:asciiTheme="majorHAnsi" w:hAnsiTheme="majorHAnsi"/>
      <w:b w:val="0"/>
      <w:color w:val="2F5496" w:themeColor="accent1" w:themeShade="BF"/>
      <w:sz w:val="32"/>
      <w:szCs w:val="32"/>
      <w:lang w:val="en-US" w:eastAsia="en-US"/>
    </w:rPr>
  </w:style>
  <w:style w:type="table" w:customStyle="1" w:styleId="Style1">
    <w:name w:val="Style1"/>
    <w:basedOn w:val="TableNormal"/>
    <w:uiPriority w:val="99"/>
    <w:rsid w:val="00AB26B8"/>
    <w:pPr>
      <w:spacing w:after="0" w:line="240" w:lineRule="auto"/>
    </w:pPr>
    <w:tblPr/>
  </w:style>
  <w:style w:type="table" w:customStyle="1" w:styleId="jess">
    <w:name w:val="jess"/>
    <w:basedOn w:val="TableNormal"/>
    <w:uiPriority w:val="99"/>
    <w:rsid w:val="00AB26B8"/>
    <w:pPr>
      <w:spacing w:after="0" w:line="240" w:lineRule="auto"/>
    </w:pPr>
    <w:tblPr/>
  </w:style>
  <w:style w:type="character" w:customStyle="1" w:styleId="Style1Char">
    <w:name w:val="Style1 Char"/>
    <w:rsid w:val="0045219E"/>
    <w:rPr>
      <w:rFonts w:ascii="Times New Roman" w:eastAsia="Calibri" w:hAnsi="Times New Roman" w:cs="Times New Roman"/>
    </w:rPr>
  </w:style>
  <w:style w:type="paragraph" w:customStyle="1" w:styleId="paragraph">
    <w:name w:val="paragraph"/>
    <w:basedOn w:val="Normal"/>
    <w:rsid w:val="00FA7F75"/>
    <w:pPr>
      <w:spacing w:before="100" w:beforeAutospacing="1" w:after="100" w:afterAutospacing="1" w:line="240" w:lineRule="auto"/>
    </w:pPr>
    <w:rPr>
      <w:rFonts w:ascii="Times New Roman" w:eastAsia="Times New Roman" w:hAnsi="Times New Roman"/>
      <w:sz w:val="24"/>
      <w:szCs w:val="24"/>
    </w:rPr>
  </w:style>
  <w:style w:type="paragraph" w:customStyle="1" w:styleId="Pa8">
    <w:name w:val="Pa8"/>
    <w:basedOn w:val="Normal"/>
    <w:next w:val="Normal"/>
    <w:uiPriority w:val="99"/>
    <w:rsid w:val="00BA70A9"/>
    <w:pPr>
      <w:autoSpaceDE w:val="0"/>
      <w:autoSpaceDN w:val="0"/>
      <w:adjustRightInd w:val="0"/>
      <w:spacing w:after="0" w:line="221" w:lineRule="atLeast"/>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9226">
      <w:bodyDiv w:val="1"/>
      <w:marLeft w:val="0"/>
      <w:marRight w:val="0"/>
      <w:marTop w:val="0"/>
      <w:marBottom w:val="0"/>
      <w:divBdr>
        <w:top w:val="none" w:sz="0" w:space="0" w:color="auto"/>
        <w:left w:val="none" w:sz="0" w:space="0" w:color="auto"/>
        <w:bottom w:val="none" w:sz="0" w:space="0" w:color="auto"/>
        <w:right w:val="none" w:sz="0" w:space="0" w:color="auto"/>
      </w:divBdr>
    </w:div>
    <w:div w:id="262879518">
      <w:bodyDiv w:val="1"/>
      <w:marLeft w:val="0"/>
      <w:marRight w:val="0"/>
      <w:marTop w:val="0"/>
      <w:marBottom w:val="0"/>
      <w:divBdr>
        <w:top w:val="none" w:sz="0" w:space="0" w:color="auto"/>
        <w:left w:val="none" w:sz="0" w:space="0" w:color="auto"/>
        <w:bottom w:val="none" w:sz="0" w:space="0" w:color="auto"/>
        <w:right w:val="none" w:sz="0" w:space="0" w:color="auto"/>
      </w:divBdr>
    </w:div>
    <w:div w:id="281034359">
      <w:bodyDiv w:val="1"/>
      <w:marLeft w:val="0"/>
      <w:marRight w:val="0"/>
      <w:marTop w:val="0"/>
      <w:marBottom w:val="0"/>
      <w:divBdr>
        <w:top w:val="none" w:sz="0" w:space="0" w:color="auto"/>
        <w:left w:val="none" w:sz="0" w:space="0" w:color="auto"/>
        <w:bottom w:val="none" w:sz="0" w:space="0" w:color="auto"/>
        <w:right w:val="none" w:sz="0" w:space="0" w:color="auto"/>
      </w:divBdr>
    </w:div>
    <w:div w:id="289674710">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493880672">
      <w:bodyDiv w:val="1"/>
      <w:marLeft w:val="0"/>
      <w:marRight w:val="0"/>
      <w:marTop w:val="0"/>
      <w:marBottom w:val="0"/>
      <w:divBdr>
        <w:top w:val="none" w:sz="0" w:space="0" w:color="auto"/>
        <w:left w:val="none" w:sz="0" w:space="0" w:color="auto"/>
        <w:bottom w:val="none" w:sz="0" w:space="0" w:color="auto"/>
        <w:right w:val="none" w:sz="0" w:space="0" w:color="auto"/>
      </w:divBdr>
    </w:div>
    <w:div w:id="523128354">
      <w:bodyDiv w:val="1"/>
      <w:marLeft w:val="0"/>
      <w:marRight w:val="0"/>
      <w:marTop w:val="0"/>
      <w:marBottom w:val="0"/>
      <w:divBdr>
        <w:top w:val="none" w:sz="0" w:space="0" w:color="auto"/>
        <w:left w:val="none" w:sz="0" w:space="0" w:color="auto"/>
        <w:bottom w:val="none" w:sz="0" w:space="0" w:color="auto"/>
        <w:right w:val="none" w:sz="0" w:space="0" w:color="auto"/>
      </w:divBdr>
    </w:div>
    <w:div w:id="636565647">
      <w:bodyDiv w:val="1"/>
      <w:marLeft w:val="0"/>
      <w:marRight w:val="0"/>
      <w:marTop w:val="0"/>
      <w:marBottom w:val="0"/>
      <w:divBdr>
        <w:top w:val="none" w:sz="0" w:space="0" w:color="auto"/>
        <w:left w:val="none" w:sz="0" w:space="0" w:color="auto"/>
        <w:bottom w:val="none" w:sz="0" w:space="0" w:color="auto"/>
        <w:right w:val="none" w:sz="0" w:space="0" w:color="auto"/>
      </w:divBdr>
    </w:div>
    <w:div w:id="648902896">
      <w:bodyDiv w:val="1"/>
      <w:marLeft w:val="0"/>
      <w:marRight w:val="0"/>
      <w:marTop w:val="0"/>
      <w:marBottom w:val="0"/>
      <w:divBdr>
        <w:top w:val="none" w:sz="0" w:space="0" w:color="auto"/>
        <w:left w:val="none" w:sz="0" w:space="0" w:color="auto"/>
        <w:bottom w:val="none" w:sz="0" w:space="0" w:color="auto"/>
        <w:right w:val="none" w:sz="0" w:space="0" w:color="auto"/>
      </w:divBdr>
    </w:div>
    <w:div w:id="696585228">
      <w:bodyDiv w:val="1"/>
      <w:marLeft w:val="0"/>
      <w:marRight w:val="0"/>
      <w:marTop w:val="0"/>
      <w:marBottom w:val="0"/>
      <w:divBdr>
        <w:top w:val="none" w:sz="0" w:space="0" w:color="auto"/>
        <w:left w:val="none" w:sz="0" w:space="0" w:color="auto"/>
        <w:bottom w:val="none" w:sz="0" w:space="0" w:color="auto"/>
        <w:right w:val="none" w:sz="0" w:space="0" w:color="auto"/>
      </w:divBdr>
    </w:div>
    <w:div w:id="706609825">
      <w:bodyDiv w:val="1"/>
      <w:marLeft w:val="0"/>
      <w:marRight w:val="0"/>
      <w:marTop w:val="0"/>
      <w:marBottom w:val="0"/>
      <w:divBdr>
        <w:top w:val="none" w:sz="0" w:space="0" w:color="auto"/>
        <w:left w:val="none" w:sz="0" w:space="0" w:color="auto"/>
        <w:bottom w:val="none" w:sz="0" w:space="0" w:color="auto"/>
        <w:right w:val="none" w:sz="0" w:space="0" w:color="auto"/>
      </w:divBdr>
    </w:div>
    <w:div w:id="879627933">
      <w:bodyDiv w:val="1"/>
      <w:marLeft w:val="0"/>
      <w:marRight w:val="0"/>
      <w:marTop w:val="0"/>
      <w:marBottom w:val="0"/>
      <w:divBdr>
        <w:top w:val="none" w:sz="0" w:space="0" w:color="auto"/>
        <w:left w:val="none" w:sz="0" w:space="0" w:color="auto"/>
        <w:bottom w:val="none" w:sz="0" w:space="0" w:color="auto"/>
        <w:right w:val="none" w:sz="0" w:space="0" w:color="auto"/>
      </w:divBdr>
    </w:div>
    <w:div w:id="930236745">
      <w:bodyDiv w:val="1"/>
      <w:marLeft w:val="0"/>
      <w:marRight w:val="0"/>
      <w:marTop w:val="0"/>
      <w:marBottom w:val="0"/>
      <w:divBdr>
        <w:top w:val="none" w:sz="0" w:space="0" w:color="auto"/>
        <w:left w:val="none" w:sz="0" w:space="0" w:color="auto"/>
        <w:bottom w:val="none" w:sz="0" w:space="0" w:color="auto"/>
        <w:right w:val="none" w:sz="0" w:space="0" w:color="auto"/>
      </w:divBdr>
    </w:div>
    <w:div w:id="1103839509">
      <w:bodyDiv w:val="1"/>
      <w:marLeft w:val="0"/>
      <w:marRight w:val="0"/>
      <w:marTop w:val="0"/>
      <w:marBottom w:val="0"/>
      <w:divBdr>
        <w:top w:val="none" w:sz="0" w:space="0" w:color="auto"/>
        <w:left w:val="none" w:sz="0" w:space="0" w:color="auto"/>
        <w:bottom w:val="none" w:sz="0" w:space="0" w:color="auto"/>
        <w:right w:val="none" w:sz="0" w:space="0" w:color="auto"/>
      </w:divBdr>
    </w:div>
    <w:div w:id="1116482533">
      <w:bodyDiv w:val="1"/>
      <w:marLeft w:val="0"/>
      <w:marRight w:val="0"/>
      <w:marTop w:val="0"/>
      <w:marBottom w:val="0"/>
      <w:divBdr>
        <w:top w:val="none" w:sz="0" w:space="0" w:color="auto"/>
        <w:left w:val="none" w:sz="0" w:space="0" w:color="auto"/>
        <w:bottom w:val="none" w:sz="0" w:space="0" w:color="auto"/>
        <w:right w:val="none" w:sz="0" w:space="0" w:color="auto"/>
      </w:divBdr>
    </w:div>
    <w:div w:id="1140465230">
      <w:bodyDiv w:val="1"/>
      <w:marLeft w:val="0"/>
      <w:marRight w:val="0"/>
      <w:marTop w:val="0"/>
      <w:marBottom w:val="0"/>
      <w:divBdr>
        <w:top w:val="none" w:sz="0" w:space="0" w:color="auto"/>
        <w:left w:val="none" w:sz="0" w:space="0" w:color="auto"/>
        <w:bottom w:val="none" w:sz="0" w:space="0" w:color="auto"/>
        <w:right w:val="none" w:sz="0" w:space="0" w:color="auto"/>
      </w:divBdr>
    </w:div>
    <w:div w:id="1190264845">
      <w:bodyDiv w:val="1"/>
      <w:marLeft w:val="0"/>
      <w:marRight w:val="0"/>
      <w:marTop w:val="0"/>
      <w:marBottom w:val="0"/>
      <w:divBdr>
        <w:top w:val="none" w:sz="0" w:space="0" w:color="auto"/>
        <w:left w:val="none" w:sz="0" w:space="0" w:color="auto"/>
        <w:bottom w:val="none" w:sz="0" w:space="0" w:color="auto"/>
        <w:right w:val="none" w:sz="0" w:space="0" w:color="auto"/>
      </w:divBdr>
    </w:div>
    <w:div w:id="1233538135">
      <w:bodyDiv w:val="1"/>
      <w:marLeft w:val="0"/>
      <w:marRight w:val="0"/>
      <w:marTop w:val="0"/>
      <w:marBottom w:val="0"/>
      <w:divBdr>
        <w:top w:val="none" w:sz="0" w:space="0" w:color="auto"/>
        <w:left w:val="none" w:sz="0" w:space="0" w:color="auto"/>
        <w:bottom w:val="none" w:sz="0" w:space="0" w:color="auto"/>
        <w:right w:val="none" w:sz="0" w:space="0" w:color="auto"/>
      </w:divBdr>
    </w:div>
    <w:div w:id="1308051425">
      <w:bodyDiv w:val="1"/>
      <w:marLeft w:val="0"/>
      <w:marRight w:val="0"/>
      <w:marTop w:val="0"/>
      <w:marBottom w:val="0"/>
      <w:divBdr>
        <w:top w:val="none" w:sz="0" w:space="0" w:color="auto"/>
        <w:left w:val="none" w:sz="0" w:space="0" w:color="auto"/>
        <w:bottom w:val="none" w:sz="0" w:space="0" w:color="auto"/>
        <w:right w:val="none" w:sz="0" w:space="0" w:color="auto"/>
      </w:divBdr>
    </w:div>
    <w:div w:id="1332294747">
      <w:bodyDiv w:val="1"/>
      <w:marLeft w:val="0"/>
      <w:marRight w:val="0"/>
      <w:marTop w:val="0"/>
      <w:marBottom w:val="0"/>
      <w:divBdr>
        <w:top w:val="none" w:sz="0" w:space="0" w:color="auto"/>
        <w:left w:val="none" w:sz="0" w:space="0" w:color="auto"/>
        <w:bottom w:val="none" w:sz="0" w:space="0" w:color="auto"/>
        <w:right w:val="none" w:sz="0" w:space="0" w:color="auto"/>
      </w:divBdr>
    </w:div>
    <w:div w:id="1491100126">
      <w:bodyDiv w:val="1"/>
      <w:marLeft w:val="0"/>
      <w:marRight w:val="0"/>
      <w:marTop w:val="0"/>
      <w:marBottom w:val="0"/>
      <w:divBdr>
        <w:top w:val="none" w:sz="0" w:space="0" w:color="auto"/>
        <w:left w:val="none" w:sz="0" w:space="0" w:color="auto"/>
        <w:bottom w:val="none" w:sz="0" w:space="0" w:color="auto"/>
        <w:right w:val="none" w:sz="0" w:space="0" w:color="auto"/>
      </w:divBdr>
    </w:div>
    <w:div w:id="1500316137">
      <w:bodyDiv w:val="1"/>
      <w:marLeft w:val="0"/>
      <w:marRight w:val="0"/>
      <w:marTop w:val="0"/>
      <w:marBottom w:val="0"/>
      <w:divBdr>
        <w:top w:val="none" w:sz="0" w:space="0" w:color="auto"/>
        <w:left w:val="none" w:sz="0" w:space="0" w:color="auto"/>
        <w:bottom w:val="none" w:sz="0" w:space="0" w:color="auto"/>
        <w:right w:val="none" w:sz="0" w:space="0" w:color="auto"/>
      </w:divBdr>
    </w:div>
    <w:div w:id="1508642252">
      <w:bodyDiv w:val="1"/>
      <w:marLeft w:val="0"/>
      <w:marRight w:val="0"/>
      <w:marTop w:val="0"/>
      <w:marBottom w:val="0"/>
      <w:divBdr>
        <w:top w:val="none" w:sz="0" w:space="0" w:color="auto"/>
        <w:left w:val="none" w:sz="0" w:space="0" w:color="auto"/>
        <w:bottom w:val="none" w:sz="0" w:space="0" w:color="auto"/>
        <w:right w:val="none" w:sz="0" w:space="0" w:color="auto"/>
      </w:divBdr>
    </w:div>
    <w:div w:id="1568999284">
      <w:bodyDiv w:val="1"/>
      <w:marLeft w:val="0"/>
      <w:marRight w:val="0"/>
      <w:marTop w:val="0"/>
      <w:marBottom w:val="0"/>
      <w:divBdr>
        <w:top w:val="none" w:sz="0" w:space="0" w:color="auto"/>
        <w:left w:val="none" w:sz="0" w:space="0" w:color="auto"/>
        <w:bottom w:val="none" w:sz="0" w:space="0" w:color="auto"/>
        <w:right w:val="none" w:sz="0" w:space="0" w:color="auto"/>
      </w:divBdr>
    </w:div>
    <w:div w:id="1619487585">
      <w:bodyDiv w:val="1"/>
      <w:marLeft w:val="0"/>
      <w:marRight w:val="0"/>
      <w:marTop w:val="0"/>
      <w:marBottom w:val="0"/>
      <w:divBdr>
        <w:top w:val="none" w:sz="0" w:space="0" w:color="auto"/>
        <w:left w:val="none" w:sz="0" w:space="0" w:color="auto"/>
        <w:bottom w:val="none" w:sz="0" w:space="0" w:color="auto"/>
        <w:right w:val="none" w:sz="0" w:space="0" w:color="auto"/>
      </w:divBdr>
    </w:div>
    <w:div w:id="1658067475">
      <w:bodyDiv w:val="1"/>
      <w:marLeft w:val="0"/>
      <w:marRight w:val="0"/>
      <w:marTop w:val="0"/>
      <w:marBottom w:val="0"/>
      <w:divBdr>
        <w:top w:val="none" w:sz="0" w:space="0" w:color="auto"/>
        <w:left w:val="none" w:sz="0" w:space="0" w:color="auto"/>
        <w:bottom w:val="none" w:sz="0" w:space="0" w:color="auto"/>
        <w:right w:val="none" w:sz="0" w:space="0" w:color="auto"/>
      </w:divBdr>
    </w:div>
    <w:div w:id="1737581206">
      <w:bodyDiv w:val="1"/>
      <w:marLeft w:val="0"/>
      <w:marRight w:val="0"/>
      <w:marTop w:val="0"/>
      <w:marBottom w:val="0"/>
      <w:divBdr>
        <w:top w:val="none" w:sz="0" w:space="0" w:color="auto"/>
        <w:left w:val="none" w:sz="0" w:space="0" w:color="auto"/>
        <w:bottom w:val="none" w:sz="0" w:space="0" w:color="auto"/>
        <w:right w:val="none" w:sz="0" w:space="0" w:color="auto"/>
      </w:divBdr>
    </w:div>
    <w:div w:id="1781073950">
      <w:bodyDiv w:val="1"/>
      <w:marLeft w:val="0"/>
      <w:marRight w:val="0"/>
      <w:marTop w:val="0"/>
      <w:marBottom w:val="0"/>
      <w:divBdr>
        <w:top w:val="none" w:sz="0" w:space="0" w:color="auto"/>
        <w:left w:val="none" w:sz="0" w:space="0" w:color="auto"/>
        <w:bottom w:val="none" w:sz="0" w:space="0" w:color="auto"/>
        <w:right w:val="none" w:sz="0" w:space="0" w:color="auto"/>
      </w:divBdr>
    </w:div>
    <w:div w:id="1921257741">
      <w:bodyDiv w:val="1"/>
      <w:marLeft w:val="0"/>
      <w:marRight w:val="0"/>
      <w:marTop w:val="0"/>
      <w:marBottom w:val="0"/>
      <w:divBdr>
        <w:top w:val="none" w:sz="0" w:space="0" w:color="auto"/>
        <w:left w:val="none" w:sz="0" w:space="0" w:color="auto"/>
        <w:bottom w:val="none" w:sz="0" w:space="0" w:color="auto"/>
        <w:right w:val="none" w:sz="0" w:space="0" w:color="auto"/>
      </w:divBdr>
    </w:div>
    <w:div w:id="2034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ocr.org.uk/qualifications/expression-of-interest/" TargetMode="External"/><Relationship Id="rId26" Type="http://schemas.openxmlformats.org/officeDocument/2006/relationships/hyperlink" Target="mailto:resources.feedback@ocr.org.uk?subject=I%20dislike%20GCSE%20(9-1)%20Physics%20A%20(Gateway%20Science)%20Purposeful%20Practicals%20Pack%20-%20Determining%20density%20of%20an%20irregular%20solid" TargetMode="External"/><Relationship Id="rId3" Type="http://schemas.openxmlformats.org/officeDocument/2006/relationships/customXml" Target="../customXml/item3.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cience.cleapss.org.uk/" TargetMode="External"/><Relationship Id="rId17" Type="http://schemas.openxmlformats.org/officeDocument/2006/relationships/hyperlink" Target="mailto:resources.feedback@ocr.org.uk" TargetMode="External"/><Relationship Id="rId25" Type="http://schemas.openxmlformats.org/officeDocument/2006/relationships/hyperlink" Target="mailto:resources.feedback@ocr.org.uk?subject=I%20like%20GCSE%20(9-1)%20Physics%20A%20(Gateway%20Science)%20Purposeful%20Practicals%20Pack%20-%20Determining%20density%20of%20an%20irregular%20solid"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cr.org.uk/qualifications/resource-finder/" TargetMode="Externa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0.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sources.feedback@ocr.org.uk?subject=I%20dislike%20GCSE%20(9-1)%20Physics%20A%20(Gateway%20Science)%20Purposeful%20Practicals%20Pack%20-%20Determining%20density%20of%20an%20irregular%20solid" TargetMode="External"/><Relationship Id="rId28" Type="http://schemas.openxmlformats.org/officeDocument/2006/relationships/hyperlink" Target="mailto:resources.feedback@ocr.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sources.feedback@ocr.org.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ources.feedback@ocr.org.uk?subject=I%20like%20GCSE%20(9-1)%20Physics%20A%20(Gateway%20Science)%20Purposeful%20Practicals%20Pack%20-%20Determining%20density%20of%20an%20irregular%20solid" TargetMode="External"/><Relationship Id="rId27" Type="http://schemas.openxmlformats.org/officeDocument/2006/relationships/hyperlink" Target="https://www.ocr.org.uk/qualifications/resource-finder/" TargetMode="External"/><Relationship Id="rId30" Type="http://schemas.openxmlformats.org/officeDocument/2006/relationships/hyperlink" Target="mailto:resources.feedback@ocr.org.uk"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BA3CF10A74F4580AD14CAF7946F9C" ma:contentTypeVersion="23" ma:contentTypeDescription="Create a new document." ma:contentTypeScope="" ma:versionID="4c8e3ff641afe2f029d32cf80d561a22">
  <xsd:schema xmlns:xsd="http://www.w3.org/2001/XMLSchema" xmlns:xs="http://www.w3.org/2001/XMLSchema" xmlns:p="http://schemas.microsoft.com/office/2006/metadata/properties" xmlns:ns2="74ab448d-5883-47ec-898b-8dae4897de74" xmlns:ns3="a64829b1-ed52-45e5-9012-b69bfe77c40c" targetNamespace="http://schemas.microsoft.com/office/2006/metadata/properties" ma:root="true" ma:fieldsID="d23e2a2aaa9a269167e06656480eecc0" ns2:_="" ns3:_="">
    <xsd:import namespace="74ab448d-5883-47ec-898b-8dae4897de74"/>
    <xsd:import namespace="a64829b1-ed52-45e5-9012-b69bfe77c40c"/>
    <xsd:element name="properties">
      <xsd:complexType>
        <xsd:sequence>
          <xsd:element name="documentManagement">
            <xsd:complexType>
              <xsd:all>
                <xsd:element ref="ns2:Qualification"/>
                <xsd:element ref="ns2:Component"/>
                <xsd:element ref="ns2:Series"/>
                <xsd:element ref="ns2:Reourcetype"/>
                <xsd:element ref="ns2:Documenttype"/>
                <xsd:element ref="ns2:Productionmanager" minOccurs="0"/>
                <xsd:element ref="ns2:SAName" minOccurs="0"/>
                <xsd:element ref="ns2:Deliverable_x002f_TaskID" minOccurs="0"/>
                <xsd:element ref="ns2:lcf76f155ced4ddcb4097134ff3c332f" minOccurs="0"/>
                <xsd:element ref="ns3:TaxCatchAll" minOccurs="0"/>
                <xsd:element ref="ns2:CreativeNote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b448d-5883-47ec-898b-8dae4897de74"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 and AS Level"/>
          <xsd:enumeration value="Extended Project Qualification (EPQ)"/>
          <xsd:enumeration value="Level 3 Certificate"/>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default="Integrated instruction" ma:format="Dropdown" ma:internalName="Reourcetype">
      <xsd:simpleType>
        <xsd:restriction base="dms:Choice">
          <xsd:enumeration value="Integrated instruction"/>
          <xsd:enumeration value="Purposeful Practical Sheets (PAG)"/>
          <xsd:enumeration value="Planning"/>
          <xsd:enumeration value="Meeting Minutes"/>
          <xsd:enumeration value="Videos"/>
          <xsd:enumeration value="ERA"/>
          <xsd:enumeration value="ALL"/>
        </xsd:restrict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Productionmanager" ma:index="14"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Name" ma:index="15" nillable="true" ma:displayName="Subject advisor" ma:format="Dropdown" ma:internalName="SAName">
      <xsd:simpleType>
        <xsd:restriction base="dms:Text">
          <xsd:maxLength value="255"/>
        </xsd:restriction>
      </xsd:simpleType>
    </xsd:element>
    <xsd:element name="Deliverable_x002f_TaskID" ma:index="16" nillable="true" ma:displayName="Power App ID" ma:decimals="0" ma:format="Dropdown" ma:internalName="Deliverable_x002f_TaskID"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CreativeNotes" ma:index="20" nillable="true" ma:displayName="Creative Notes" ma:format="Dropdown" ma:internalName="CreativeNotes">
      <xsd:simpleType>
        <xsd:union memberTypes="dms:Text">
          <xsd:simpleType>
            <xsd:restriction base="dms:Choice">
              <xsd:enumeration value="Generic"/>
              <xsd:enumeration value="Hazard icon"/>
            </xsd:restriction>
          </xsd:simpleType>
        </xsd:un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4829b1-ed52-45e5-9012-b69bfe77c40c" xsi:nil="true"/>
    <Series xmlns="74ab448d-5883-47ec-898b-8dae4897de74">N/A</Series>
    <Qualification xmlns="74ab448d-5883-47ec-898b-8dae4897de74">GCSE</Qualification>
    <Productionmanager xmlns="74ab448d-5883-47ec-898b-8dae4897de74">
      <UserInfo>
        <DisplayName>Carla Thom</DisplayName>
        <AccountId>431</AccountId>
        <AccountType/>
      </UserInfo>
    </Productionmanager>
    <Documenttype xmlns="74ab448d-5883-47ec-898b-8dae4897de74">Working document</Documenttype>
    <Component xmlns="74ab448d-5883-47ec-898b-8dae4897de74">N/A</Component>
    <CreativeNotes xmlns="74ab448d-5883-47ec-898b-8dae4897de74" xsi:nil="true"/>
    <lcf76f155ced4ddcb4097134ff3c332f xmlns="74ab448d-5883-47ec-898b-8dae4897de74">
      <Terms xmlns="http://schemas.microsoft.com/office/infopath/2007/PartnerControls"/>
    </lcf76f155ced4ddcb4097134ff3c332f>
    <Reourcetype xmlns="74ab448d-5883-47ec-898b-8dae4897de74">Purposeful Practical Sheets (PAG)</Reourcetype>
    <SAName xmlns="74ab448d-5883-47ec-898b-8dae4897de74" xsi:nil="true"/>
    <Deliverable_x002f_TaskID xmlns="74ab448d-5883-47ec-898b-8dae4897de74">3160</Deliverable_x002f_Task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A916D-08DF-4ED5-BE4E-03EA123A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b448d-5883-47ec-898b-8dae4897de74"/>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4052D-AA18-46AF-BD0D-8DBCDC6B9929}">
  <ds:schemaRefs>
    <ds:schemaRef ds:uri="http://schemas.openxmlformats.org/officeDocument/2006/bibliography"/>
  </ds:schemaRefs>
</ds:datastoreItem>
</file>

<file path=customXml/itemProps3.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a64829b1-ed52-45e5-9012-b69bfe77c40c"/>
    <ds:schemaRef ds:uri="74ab448d-5883-47ec-898b-8dae4897de74"/>
  </ds:schemaRefs>
</ds:datastoreItem>
</file>

<file path=customXml/itemProps4.xml><?xml version="1.0" encoding="utf-8"?>
<ds:datastoreItem xmlns:ds="http://schemas.openxmlformats.org/officeDocument/2006/customXml" ds:itemID="{12981CF4-C61B-4A56-BE04-4DC850EF1992}">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520</TotalTime>
  <Pages>11</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GCSE (9-1) Physics A (Gateway Science) Purposeful Practicals Pack Determining density of an irregular solid</vt:lpstr>
    </vt:vector>
  </TitlesOfParts>
  <Manager>carla.thom@ocr.org.uk</Manager>
  <Company>Cambridge University Press &amp; Assessment</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Physics A (Gateway Science) Purposeful Practicals Pack Determining density of an irregular solid</dc:title>
  <dc:subject>Physics A </dc:subject>
  <dc:creator>OCR</dc:creator>
  <cp:keywords>GCSE (9-1); Purposeful Practicals Pack; Physics A; Determining density of an irregular solid</cp:keywords>
  <dc:description/>
  <cp:lastModifiedBy>Carla Thom</cp:lastModifiedBy>
  <cp:revision>127</cp:revision>
  <dcterms:created xsi:type="dcterms:W3CDTF">2024-08-19T06:48:00Z</dcterms:created>
  <dcterms:modified xsi:type="dcterms:W3CDTF">2024-09-10T09:06:00Z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0x0101009C6BA3CF10A74F4580AD14CAF7946F9C</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y fmtid="{D5CDD505-2E9C-101B-9397-08002B2CF9AE}" pid="6" name="MTWinEqns">
    <vt:bool>true</vt:bool>
  </property>
</Properties>
</file>